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9BA" w:rsidRDefault="009269BA" w:rsidP="009269BA">
      <w:pPr>
        <w:pStyle w:val="31"/>
        <w:spacing w:line="240" w:lineRule="auto"/>
        <w:jc w:val="center"/>
        <w:rPr>
          <w:sz w:val="28"/>
          <w:szCs w:val="28"/>
        </w:rPr>
      </w:pPr>
      <w:r>
        <w:rPr>
          <w:sz w:val="28"/>
          <w:szCs w:val="28"/>
        </w:rPr>
        <w:t>СОВЕТ СЕЛЬСКОГО ПОСЕЛЕНИЯ НИКОЛАЕВСКИЙ СЕЛЬСОВЕТ МУНИЦИПАЛЬНОГО РАЙОНА КАРМАСКАЛИНСКИЙ РАЙОН РЕСПУБЛИКИ БАШКОРТОСТАН</w:t>
      </w:r>
    </w:p>
    <w:p w:rsidR="009269BA" w:rsidRDefault="009269BA" w:rsidP="009269BA">
      <w:pPr>
        <w:pStyle w:val="31"/>
        <w:spacing w:line="240" w:lineRule="auto"/>
        <w:jc w:val="center"/>
        <w:rPr>
          <w:sz w:val="28"/>
          <w:szCs w:val="28"/>
        </w:rPr>
      </w:pPr>
    </w:p>
    <w:p w:rsidR="009269BA" w:rsidRDefault="009269BA" w:rsidP="009269BA">
      <w:pPr>
        <w:pStyle w:val="31"/>
        <w:spacing w:line="240" w:lineRule="auto"/>
        <w:jc w:val="center"/>
        <w:rPr>
          <w:sz w:val="28"/>
          <w:szCs w:val="28"/>
        </w:rPr>
      </w:pPr>
    </w:p>
    <w:p w:rsidR="009269BA" w:rsidRDefault="009269BA" w:rsidP="009269BA">
      <w:pPr>
        <w:pStyle w:val="31"/>
        <w:spacing w:line="240" w:lineRule="auto"/>
        <w:jc w:val="center"/>
        <w:rPr>
          <w:sz w:val="28"/>
          <w:szCs w:val="28"/>
        </w:rPr>
      </w:pPr>
      <w:r>
        <w:rPr>
          <w:sz w:val="28"/>
          <w:szCs w:val="28"/>
        </w:rPr>
        <w:t>РЕШЕНИЕ</w:t>
      </w:r>
    </w:p>
    <w:p w:rsidR="00772AB9" w:rsidRDefault="00F55A4C" w:rsidP="009269BA">
      <w:pPr>
        <w:pStyle w:val="31"/>
        <w:spacing w:line="240" w:lineRule="auto"/>
        <w:jc w:val="center"/>
        <w:rPr>
          <w:sz w:val="28"/>
          <w:szCs w:val="28"/>
        </w:rPr>
      </w:pPr>
      <w:r>
        <w:rPr>
          <w:sz w:val="28"/>
          <w:szCs w:val="28"/>
        </w:rPr>
        <w:t>от 13</w:t>
      </w:r>
      <w:r w:rsidR="009269BA">
        <w:rPr>
          <w:sz w:val="28"/>
          <w:szCs w:val="28"/>
        </w:rPr>
        <w:t xml:space="preserve"> </w:t>
      </w:r>
      <w:r>
        <w:rPr>
          <w:sz w:val="28"/>
          <w:szCs w:val="28"/>
        </w:rPr>
        <w:t>мая 2024 года  №9</w:t>
      </w:r>
      <w:r w:rsidR="009269BA">
        <w:rPr>
          <w:sz w:val="28"/>
          <w:szCs w:val="28"/>
        </w:rPr>
        <w:t>-1</w:t>
      </w:r>
    </w:p>
    <w:p w:rsidR="00F55A4C" w:rsidRDefault="00F55A4C" w:rsidP="009269BA">
      <w:pPr>
        <w:pStyle w:val="31"/>
        <w:spacing w:line="240" w:lineRule="auto"/>
        <w:jc w:val="center"/>
        <w:rPr>
          <w:sz w:val="28"/>
          <w:szCs w:val="28"/>
        </w:rPr>
      </w:pPr>
    </w:p>
    <w:p w:rsidR="00F55A4C" w:rsidRDefault="00F55A4C" w:rsidP="009269BA">
      <w:pPr>
        <w:pStyle w:val="31"/>
        <w:spacing w:line="240" w:lineRule="auto"/>
        <w:jc w:val="center"/>
        <w:rPr>
          <w:b w:val="0"/>
          <w:sz w:val="28"/>
          <w:szCs w:val="28"/>
        </w:rPr>
      </w:pPr>
    </w:p>
    <w:p w:rsidR="00363E26" w:rsidRDefault="008B7961" w:rsidP="001912CC">
      <w:pPr>
        <w:spacing w:line="240" w:lineRule="auto"/>
        <w:contextualSpacing/>
        <w:jc w:val="center"/>
        <w:rPr>
          <w:rFonts w:ascii="Times New Roman" w:hAnsi="Times New Roman" w:cs="Times New Roman"/>
          <w:b/>
          <w:sz w:val="28"/>
          <w:szCs w:val="28"/>
        </w:rPr>
      </w:pPr>
      <w:r w:rsidRPr="001912CC">
        <w:rPr>
          <w:rFonts w:ascii="Times New Roman" w:hAnsi="Times New Roman" w:cs="Times New Roman"/>
          <w:b/>
          <w:sz w:val="28"/>
          <w:szCs w:val="28"/>
        </w:rPr>
        <w:t>О</w:t>
      </w:r>
      <w:r w:rsidR="00127C95" w:rsidRPr="001912CC">
        <w:rPr>
          <w:rFonts w:ascii="Times New Roman" w:hAnsi="Times New Roman" w:cs="Times New Roman"/>
          <w:b/>
          <w:sz w:val="28"/>
          <w:szCs w:val="28"/>
        </w:rPr>
        <w:t>б ут</w:t>
      </w:r>
      <w:r w:rsidR="001912CC" w:rsidRPr="001912CC">
        <w:rPr>
          <w:rFonts w:ascii="Times New Roman" w:hAnsi="Times New Roman" w:cs="Times New Roman"/>
          <w:b/>
          <w:sz w:val="28"/>
          <w:szCs w:val="28"/>
        </w:rPr>
        <w:t xml:space="preserve">верждении проекта планировки и </w:t>
      </w:r>
      <w:r w:rsidR="00363E26">
        <w:rPr>
          <w:rFonts w:ascii="Times New Roman" w:hAnsi="Times New Roman" w:cs="Times New Roman"/>
          <w:b/>
          <w:sz w:val="28"/>
          <w:szCs w:val="28"/>
        </w:rPr>
        <w:t xml:space="preserve">проект </w:t>
      </w:r>
      <w:r w:rsidR="00127C95" w:rsidRPr="001912CC">
        <w:rPr>
          <w:rFonts w:ascii="Times New Roman" w:hAnsi="Times New Roman" w:cs="Times New Roman"/>
          <w:b/>
          <w:sz w:val="28"/>
          <w:szCs w:val="28"/>
        </w:rPr>
        <w:t>межевания</w:t>
      </w:r>
      <w:r w:rsidR="001912CC" w:rsidRPr="001912CC">
        <w:rPr>
          <w:rFonts w:ascii="Times New Roman" w:hAnsi="Times New Roman" w:cs="Times New Roman"/>
          <w:b/>
          <w:sz w:val="28"/>
          <w:szCs w:val="28"/>
        </w:rPr>
        <w:t xml:space="preserve"> территории </w:t>
      </w:r>
      <w:r w:rsidR="00363E26">
        <w:rPr>
          <w:rFonts w:ascii="Times New Roman" w:hAnsi="Times New Roman" w:cs="Times New Roman"/>
          <w:b/>
          <w:sz w:val="28"/>
          <w:szCs w:val="28"/>
        </w:rPr>
        <w:t>в границах земельного участка с кадастровым номером 02:31:050407:151 в административных границах д.Константиновка сельского поселения Николаевский сельсовет муниципального района Кармаскалинский район Республики Башкортостан с целью строительства машино-тракторной мастерской (МТМ)</w:t>
      </w:r>
    </w:p>
    <w:p w:rsidR="00363E26" w:rsidRDefault="00363E26" w:rsidP="001912CC">
      <w:pPr>
        <w:spacing w:line="240" w:lineRule="auto"/>
        <w:contextualSpacing/>
        <w:jc w:val="center"/>
        <w:rPr>
          <w:rFonts w:ascii="Times New Roman" w:hAnsi="Times New Roman" w:cs="Times New Roman"/>
          <w:b/>
          <w:sz w:val="28"/>
          <w:szCs w:val="28"/>
        </w:rPr>
      </w:pPr>
    </w:p>
    <w:p w:rsidR="00363E26" w:rsidRDefault="00363E26" w:rsidP="001912CC">
      <w:pPr>
        <w:spacing w:line="240" w:lineRule="auto"/>
        <w:contextualSpacing/>
        <w:jc w:val="both"/>
        <w:rPr>
          <w:sz w:val="28"/>
          <w:szCs w:val="28"/>
        </w:rPr>
      </w:pPr>
    </w:p>
    <w:p w:rsidR="001315F7" w:rsidRPr="001912CC" w:rsidRDefault="001315F7" w:rsidP="001912CC">
      <w:pPr>
        <w:spacing w:line="240" w:lineRule="auto"/>
        <w:contextualSpacing/>
        <w:jc w:val="both"/>
        <w:rPr>
          <w:rFonts w:ascii="Times New Roman" w:hAnsi="Times New Roman" w:cs="Times New Roman"/>
          <w:sz w:val="28"/>
          <w:szCs w:val="28"/>
        </w:rPr>
      </w:pPr>
      <w:r>
        <w:rPr>
          <w:sz w:val="28"/>
          <w:szCs w:val="28"/>
        </w:rPr>
        <w:tab/>
      </w:r>
      <w:r w:rsidRPr="001912CC">
        <w:rPr>
          <w:rFonts w:ascii="Times New Roman" w:hAnsi="Times New Roman" w:cs="Times New Roman"/>
          <w:sz w:val="28"/>
          <w:szCs w:val="28"/>
        </w:rPr>
        <w:t>В соответствии с</w:t>
      </w:r>
      <w:r w:rsidR="00127C95" w:rsidRPr="001912CC">
        <w:rPr>
          <w:rFonts w:ascii="Times New Roman" w:hAnsi="Times New Roman" w:cs="Times New Roman"/>
          <w:sz w:val="28"/>
          <w:szCs w:val="28"/>
        </w:rPr>
        <w:t xml:space="preserve"> Земельным законодательством Российской Федерации, </w:t>
      </w:r>
      <w:r w:rsidR="00214AFF" w:rsidRPr="001912CC">
        <w:rPr>
          <w:rFonts w:ascii="Times New Roman" w:hAnsi="Times New Roman" w:cs="Times New Roman"/>
          <w:sz w:val="28"/>
          <w:szCs w:val="28"/>
        </w:rPr>
        <w:t>Градостроительным кодексом Российской Федерации" от 29.12.2004 N 190-ФЗ</w:t>
      </w:r>
      <w:r w:rsidR="00127C95" w:rsidRPr="001912CC">
        <w:rPr>
          <w:rFonts w:ascii="Times New Roman" w:hAnsi="Times New Roman" w:cs="Times New Roman"/>
          <w:sz w:val="28"/>
          <w:szCs w:val="28"/>
        </w:rPr>
        <w:t xml:space="preserve">, рассмотрев проект </w:t>
      </w:r>
      <w:r w:rsidR="00363E26" w:rsidRPr="00363E26">
        <w:rPr>
          <w:rFonts w:ascii="Times New Roman" w:hAnsi="Times New Roman" w:cs="Times New Roman"/>
          <w:sz w:val="28"/>
          <w:szCs w:val="28"/>
        </w:rPr>
        <w:t>планировки и проект межевания территории в границах земельного участка с кадастровым номером 02:31:050407:151 в административных границах д.Константиновка сельского поселения Николаевский сельсовет муниципального района Кармаскалинский район Республики Башкортостан с целью строительства машино-тракторной мастерской (МТМ)</w:t>
      </w:r>
      <w:r w:rsidR="00CB59A5" w:rsidRPr="001912CC">
        <w:rPr>
          <w:rFonts w:ascii="Times New Roman" w:hAnsi="Times New Roman" w:cs="Times New Roman"/>
          <w:sz w:val="28"/>
          <w:szCs w:val="28"/>
        </w:rPr>
        <w:t xml:space="preserve">, Совет сельского поселения </w:t>
      </w:r>
      <w:r w:rsidR="001912CC">
        <w:rPr>
          <w:rFonts w:ascii="Times New Roman" w:hAnsi="Times New Roman" w:cs="Times New Roman"/>
          <w:sz w:val="28"/>
          <w:szCs w:val="28"/>
        </w:rPr>
        <w:t>Николаевский</w:t>
      </w:r>
      <w:r w:rsidR="00CB59A5" w:rsidRPr="001912CC">
        <w:rPr>
          <w:rFonts w:ascii="Times New Roman" w:hAnsi="Times New Roman" w:cs="Times New Roman"/>
          <w:sz w:val="28"/>
          <w:szCs w:val="28"/>
        </w:rPr>
        <w:t xml:space="preserve"> сельсовет муниципального района  Кармаскалинский район Республики Башкортостан решил:</w:t>
      </w:r>
    </w:p>
    <w:p w:rsidR="00F55A4C" w:rsidRPr="00F47206" w:rsidRDefault="001912CC" w:rsidP="00F55A4C">
      <w:pPr>
        <w:pStyle w:val="a6"/>
        <w:ind w:firstLine="708"/>
        <w:contextualSpacing/>
        <w:jc w:val="both"/>
        <w:rPr>
          <w:color w:val="000000"/>
          <w:sz w:val="26"/>
          <w:szCs w:val="26"/>
        </w:rPr>
      </w:pPr>
      <w:r>
        <w:rPr>
          <w:rFonts w:ascii="Times New Roman" w:hAnsi="Times New Roman"/>
          <w:sz w:val="28"/>
          <w:szCs w:val="28"/>
        </w:rPr>
        <w:t>1.</w:t>
      </w:r>
      <w:r w:rsidR="00127C95" w:rsidRPr="005E0038">
        <w:rPr>
          <w:rFonts w:ascii="Times New Roman" w:hAnsi="Times New Roman"/>
          <w:sz w:val="28"/>
          <w:szCs w:val="28"/>
        </w:rPr>
        <w:t xml:space="preserve">Утвердить </w:t>
      </w:r>
      <w:r w:rsidR="00557507">
        <w:rPr>
          <w:rFonts w:ascii="Times New Roman" w:hAnsi="Times New Roman"/>
          <w:sz w:val="28"/>
          <w:szCs w:val="28"/>
        </w:rPr>
        <w:t xml:space="preserve"> </w:t>
      </w:r>
      <w:r w:rsidR="00363E26" w:rsidRPr="00363E26">
        <w:rPr>
          <w:rFonts w:ascii="Times New Roman" w:hAnsi="Times New Roman"/>
          <w:sz w:val="28"/>
          <w:szCs w:val="28"/>
        </w:rPr>
        <w:t>проекта планировки и проект межевания территории в границах земельного участка с кадастровым номером 02:31:050407:151 в административных границах д.Константиновка сельского поселения Николаевский сельсовет муниципального района Кармаскалинский район Республики Башкортостан с целью строительства машино-тракторной мастерской (МТМ)»</w:t>
      </w:r>
      <w:r w:rsidR="00DC79A1" w:rsidRPr="00363E26">
        <w:rPr>
          <w:rFonts w:ascii="Times New Roman" w:hAnsi="Times New Roman"/>
          <w:sz w:val="28"/>
          <w:szCs w:val="28"/>
        </w:rPr>
        <w:t>.</w:t>
      </w:r>
      <w:r w:rsidR="00F55A4C">
        <w:rPr>
          <w:rFonts w:ascii="Times New Roman" w:hAnsi="Times New Roman"/>
          <w:sz w:val="28"/>
          <w:szCs w:val="28"/>
        </w:rPr>
        <w:t xml:space="preserve"> </w:t>
      </w:r>
      <w:r w:rsidR="00F55A4C" w:rsidRPr="00F47206">
        <w:rPr>
          <w:color w:val="000000"/>
          <w:sz w:val="26"/>
          <w:szCs w:val="26"/>
        </w:rPr>
        <w:t>(Приложение № 1).</w:t>
      </w:r>
    </w:p>
    <w:p w:rsidR="001912CC" w:rsidRPr="001912CC" w:rsidRDefault="0087575B" w:rsidP="00F55A4C">
      <w:pPr>
        <w:ind w:firstLine="708"/>
        <w:jc w:val="both"/>
        <w:rPr>
          <w:rFonts w:ascii="Times New Roman" w:hAnsi="Times New Roman" w:cs="Times New Roman"/>
          <w:sz w:val="28"/>
          <w:szCs w:val="28"/>
        </w:rPr>
      </w:pPr>
      <w:r w:rsidRPr="001912CC">
        <w:rPr>
          <w:rFonts w:ascii="Times New Roman" w:hAnsi="Times New Roman" w:cs="Times New Roman"/>
          <w:color w:val="000000"/>
          <w:sz w:val="28"/>
          <w:szCs w:val="28"/>
        </w:rPr>
        <w:t>2.</w:t>
      </w:r>
      <w:r w:rsidRPr="001912CC">
        <w:rPr>
          <w:rFonts w:ascii="Times New Roman" w:hAnsi="Times New Roman" w:cs="Times New Roman"/>
          <w:b/>
          <w:color w:val="000000"/>
          <w:sz w:val="28"/>
          <w:szCs w:val="28"/>
        </w:rPr>
        <w:t xml:space="preserve"> </w:t>
      </w:r>
      <w:r w:rsidR="001912CC" w:rsidRPr="001912CC">
        <w:rPr>
          <w:rFonts w:ascii="Times New Roman" w:hAnsi="Times New Roman" w:cs="Times New Roman"/>
          <w:sz w:val="28"/>
          <w:szCs w:val="28"/>
        </w:rPr>
        <w:t xml:space="preserve">Настоящее решение  опубликовать (разместить) в сети общего доступа «Интернет» на официальном сайте администрации сельского поселения Николаевский сельсовет муниципального района Кармаскалинский район Республики Башкортостан </w:t>
      </w:r>
      <w:r w:rsidR="00363E26" w:rsidRPr="00363E26">
        <w:rPr>
          <w:rFonts w:ascii="Times New Roman" w:hAnsi="Times New Roman" w:cs="Times New Roman"/>
          <w:color w:val="0070C0"/>
          <w:sz w:val="28"/>
          <w:szCs w:val="28"/>
        </w:rPr>
        <w:t>https://nikolaevosp.ru</w:t>
      </w:r>
      <w:r w:rsidR="00363E26">
        <w:rPr>
          <w:rFonts w:ascii="Times New Roman" w:hAnsi="Times New Roman" w:cs="Times New Roman"/>
          <w:color w:val="0070C0"/>
          <w:sz w:val="28"/>
          <w:szCs w:val="28"/>
        </w:rPr>
        <w:t xml:space="preserve"> </w:t>
      </w:r>
      <w:r w:rsidR="001912CC" w:rsidRPr="001912CC">
        <w:rPr>
          <w:rFonts w:ascii="Times New Roman" w:hAnsi="Times New Roman" w:cs="Times New Roman"/>
          <w:sz w:val="28"/>
          <w:szCs w:val="28"/>
        </w:rPr>
        <w:t>и обнародовать на информационном стенде Совета сельского поселения Николаевский сельсовет муниципального района Кармаскалинский район Республики Башкортостан, расположенном в здании администрации сельского поселения Николаевский сельсовет муниципального района Кармаскалинский район Республики Башкортостан.</w:t>
      </w:r>
    </w:p>
    <w:p w:rsidR="00104BBF" w:rsidRPr="00DA32BA" w:rsidRDefault="00DA32BA" w:rsidP="00DA32BA">
      <w:pPr>
        <w:pStyle w:val="3"/>
        <w:tabs>
          <w:tab w:val="left" w:pos="-2268"/>
        </w:tabs>
        <w:jc w:val="both"/>
        <w:rPr>
          <w:rFonts w:ascii="Times New Roman" w:hAnsi="Times New Roman"/>
          <w:b w:val="0"/>
          <w:color w:val="000000"/>
          <w:sz w:val="28"/>
          <w:szCs w:val="28"/>
        </w:rPr>
      </w:pPr>
      <w:r w:rsidRPr="00DA32BA">
        <w:rPr>
          <w:rFonts w:ascii="Times New Roman" w:hAnsi="Times New Roman"/>
          <w:b w:val="0"/>
          <w:color w:val="000000"/>
          <w:sz w:val="28"/>
          <w:szCs w:val="28"/>
        </w:rPr>
        <w:lastRenderedPageBreak/>
        <w:t xml:space="preserve">      3</w:t>
      </w:r>
      <w:r w:rsidR="00104BBF" w:rsidRPr="00DA32BA">
        <w:rPr>
          <w:rFonts w:ascii="Times New Roman" w:hAnsi="Times New Roman"/>
          <w:b w:val="0"/>
          <w:color w:val="000000"/>
          <w:sz w:val="28"/>
          <w:szCs w:val="28"/>
        </w:rPr>
        <w:t xml:space="preserve">. Контроль за исполнением настоящего решения возложить на постоянные комиссии Совета сельского поселения </w:t>
      </w:r>
      <w:r w:rsidR="001912CC">
        <w:rPr>
          <w:rFonts w:ascii="Times New Roman" w:hAnsi="Times New Roman"/>
          <w:b w:val="0"/>
          <w:color w:val="000000"/>
          <w:sz w:val="28"/>
          <w:szCs w:val="28"/>
        </w:rPr>
        <w:t>Николаевский</w:t>
      </w:r>
      <w:r w:rsidR="00104BBF" w:rsidRPr="00DA32BA">
        <w:rPr>
          <w:rFonts w:ascii="Times New Roman" w:hAnsi="Times New Roman"/>
          <w:b w:val="0"/>
          <w:color w:val="000000"/>
          <w:sz w:val="28"/>
          <w:szCs w:val="28"/>
        </w:rPr>
        <w:t xml:space="preserve">  сельсовет муниципального района Кармаскалинский район Республики Башкортостан.</w:t>
      </w:r>
    </w:p>
    <w:p w:rsidR="00104BBF" w:rsidRDefault="00104BBF" w:rsidP="00104BBF">
      <w:pPr>
        <w:spacing w:line="360" w:lineRule="auto"/>
        <w:jc w:val="both"/>
        <w:rPr>
          <w:rFonts w:ascii="Times New Roman" w:hAnsi="Times New Roman" w:cs="Times New Roman"/>
          <w:sz w:val="28"/>
          <w:szCs w:val="28"/>
        </w:rPr>
      </w:pPr>
    </w:p>
    <w:p w:rsidR="00371FE4" w:rsidRDefault="00371FE4" w:rsidP="00104BBF">
      <w:pPr>
        <w:spacing w:line="360" w:lineRule="auto"/>
        <w:jc w:val="both"/>
        <w:rPr>
          <w:rFonts w:ascii="Times New Roman" w:hAnsi="Times New Roman" w:cs="Times New Roman"/>
          <w:sz w:val="28"/>
          <w:szCs w:val="28"/>
        </w:rPr>
      </w:pPr>
    </w:p>
    <w:p w:rsidR="00371FE4" w:rsidRPr="00371FE4" w:rsidRDefault="00371FE4" w:rsidP="00371FE4">
      <w:pPr>
        <w:pStyle w:val="a8"/>
        <w:rPr>
          <w:rFonts w:ascii="Times New Roman" w:hAnsi="Times New Roman"/>
          <w:sz w:val="28"/>
          <w:szCs w:val="28"/>
        </w:rPr>
      </w:pPr>
      <w:r w:rsidRPr="00371FE4">
        <w:rPr>
          <w:rFonts w:ascii="Times New Roman" w:hAnsi="Times New Roman"/>
          <w:sz w:val="28"/>
          <w:szCs w:val="28"/>
        </w:rPr>
        <w:t>Глава сельского поселения</w:t>
      </w:r>
    </w:p>
    <w:p w:rsidR="00371FE4" w:rsidRPr="00371FE4" w:rsidRDefault="00371FE4" w:rsidP="00371FE4">
      <w:pPr>
        <w:pStyle w:val="a8"/>
        <w:rPr>
          <w:rFonts w:ascii="Times New Roman" w:hAnsi="Times New Roman"/>
          <w:sz w:val="28"/>
          <w:szCs w:val="28"/>
        </w:rPr>
      </w:pPr>
      <w:r w:rsidRPr="00371FE4">
        <w:rPr>
          <w:rFonts w:ascii="Times New Roman" w:hAnsi="Times New Roman"/>
          <w:sz w:val="28"/>
          <w:szCs w:val="28"/>
        </w:rPr>
        <w:t>Николаевский сельсовет</w:t>
      </w:r>
    </w:p>
    <w:p w:rsidR="00371FE4" w:rsidRPr="00371FE4" w:rsidRDefault="00371FE4" w:rsidP="00371FE4">
      <w:pPr>
        <w:pStyle w:val="a8"/>
        <w:rPr>
          <w:rFonts w:ascii="Times New Roman" w:hAnsi="Times New Roman"/>
          <w:sz w:val="28"/>
          <w:szCs w:val="28"/>
        </w:rPr>
      </w:pPr>
      <w:r w:rsidRPr="00371FE4">
        <w:rPr>
          <w:rFonts w:ascii="Times New Roman" w:hAnsi="Times New Roman"/>
          <w:sz w:val="28"/>
          <w:szCs w:val="28"/>
        </w:rPr>
        <w:t>муниципального района</w:t>
      </w:r>
    </w:p>
    <w:p w:rsidR="00371FE4" w:rsidRPr="00371FE4" w:rsidRDefault="00371FE4" w:rsidP="00371FE4">
      <w:pPr>
        <w:pStyle w:val="a8"/>
        <w:rPr>
          <w:rFonts w:ascii="Times New Roman" w:hAnsi="Times New Roman"/>
          <w:sz w:val="28"/>
          <w:szCs w:val="28"/>
        </w:rPr>
      </w:pPr>
      <w:r w:rsidRPr="00371FE4">
        <w:rPr>
          <w:rFonts w:ascii="Times New Roman" w:hAnsi="Times New Roman"/>
          <w:sz w:val="28"/>
          <w:szCs w:val="28"/>
        </w:rPr>
        <w:t>Кармаскалинский район</w:t>
      </w:r>
    </w:p>
    <w:p w:rsidR="00371FE4" w:rsidRPr="00371FE4" w:rsidRDefault="00371FE4" w:rsidP="00371FE4">
      <w:pPr>
        <w:pStyle w:val="a8"/>
        <w:rPr>
          <w:rFonts w:ascii="Times New Roman" w:hAnsi="Times New Roman"/>
          <w:sz w:val="28"/>
          <w:szCs w:val="28"/>
        </w:rPr>
      </w:pPr>
      <w:r w:rsidRPr="00371FE4">
        <w:rPr>
          <w:rFonts w:ascii="Times New Roman" w:hAnsi="Times New Roman"/>
          <w:sz w:val="28"/>
          <w:szCs w:val="28"/>
        </w:rPr>
        <w:t>Республики Башкортостан                                                       Р.Р.Култыгина</w:t>
      </w:r>
    </w:p>
    <w:p w:rsidR="00371FE4" w:rsidRPr="00371FE4" w:rsidRDefault="00371FE4" w:rsidP="00371FE4">
      <w:pPr>
        <w:shd w:val="clear" w:color="auto" w:fill="FFFFFF"/>
        <w:jc w:val="both"/>
        <w:rPr>
          <w:rFonts w:ascii="Times New Roman" w:hAnsi="Times New Roman" w:cs="Times New Roman"/>
          <w:color w:val="000000"/>
          <w:sz w:val="28"/>
          <w:szCs w:val="28"/>
        </w:rPr>
      </w:pPr>
    </w:p>
    <w:p w:rsidR="00772AB9" w:rsidRDefault="00772AB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463279" w:rsidRPr="00D8662B" w:rsidRDefault="00463279" w:rsidP="00463279">
      <w:pPr>
        <w:pStyle w:val="a6"/>
        <w:ind w:left="5245"/>
        <w:contextualSpacing/>
        <w:rPr>
          <w:rFonts w:ascii="Times New Roman" w:hAnsi="Times New Roman"/>
          <w:color w:val="000000"/>
          <w:sz w:val="25"/>
          <w:szCs w:val="25"/>
        </w:rPr>
      </w:pPr>
      <w:r w:rsidRPr="00D8662B">
        <w:rPr>
          <w:rFonts w:ascii="Times New Roman" w:hAnsi="Times New Roman"/>
          <w:color w:val="000000"/>
          <w:sz w:val="25"/>
          <w:szCs w:val="25"/>
        </w:rPr>
        <w:lastRenderedPageBreak/>
        <w:t>Приложение № 1</w:t>
      </w:r>
    </w:p>
    <w:p w:rsidR="00463279" w:rsidRPr="00D8662B" w:rsidRDefault="00463279" w:rsidP="00463279">
      <w:pPr>
        <w:pStyle w:val="a6"/>
        <w:ind w:left="5245"/>
        <w:contextualSpacing/>
        <w:rPr>
          <w:rFonts w:ascii="Times New Roman" w:hAnsi="Times New Roman"/>
          <w:color w:val="000000"/>
          <w:sz w:val="25"/>
          <w:szCs w:val="25"/>
        </w:rPr>
      </w:pPr>
      <w:r w:rsidRPr="00D8662B">
        <w:rPr>
          <w:rFonts w:ascii="Times New Roman" w:hAnsi="Times New Roman"/>
          <w:color w:val="000000"/>
          <w:sz w:val="25"/>
          <w:szCs w:val="25"/>
        </w:rPr>
        <w:t>к решению Совета</w:t>
      </w:r>
    </w:p>
    <w:p w:rsidR="00463279" w:rsidRPr="00D8662B" w:rsidRDefault="00463279" w:rsidP="00463279">
      <w:pPr>
        <w:pStyle w:val="a6"/>
        <w:ind w:left="5245"/>
        <w:contextualSpacing/>
        <w:rPr>
          <w:rFonts w:ascii="Times New Roman" w:hAnsi="Times New Roman"/>
          <w:color w:val="000000"/>
          <w:sz w:val="25"/>
          <w:szCs w:val="25"/>
        </w:rPr>
      </w:pPr>
      <w:r w:rsidRPr="00D8662B">
        <w:rPr>
          <w:rFonts w:ascii="Times New Roman" w:hAnsi="Times New Roman"/>
          <w:color w:val="000000"/>
          <w:sz w:val="25"/>
          <w:szCs w:val="25"/>
        </w:rPr>
        <w:t>сельского поселения Николаевский сельсовет муниципального района Кармаскалинский район</w:t>
      </w:r>
    </w:p>
    <w:p w:rsidR="00463279" w:rsidRPr="00D8662B" w:rsidRDefault="00463279" w:rsidP="00463279">
      <w:pPr>
        <w:pStyle w:val="a6"/>
        <w:ind w:left="5245"/>
        <w:contextualSpacing/>
        <w:rPr>
          <w:rFonts w:ascii="Times New Roman" w:hAnsi="Times New Roman"/>
          <w:color w:val="000000"/>
          <w:sz w:val="25"/>
          <w:szCs w:val="25"/>
        </w:rPr>
      </w:pPr>
      <w:r w:rsidRPr="00D8662B">
        <w:rPr>
          <w:rFonts w:ascii="Times New Roman" w:hAnsi="Times New Roman"/>
          <w:color w:val="000000"/>
          <w:sz w:val="25"/>
          <w:szCs w:val="25"/>
        </w:rPr>
        <w:t>Республики Башкортостан</w:t>
      </w:r>
    </w:p>
    <w:p w:rsidR="00463279" w:rsidRPr="00D8662B" w:rsidRDefault="00463279" w:rsidP="00463279">
      <w:pPr>
        <w:pStyle w:val="a6"/>
        <w:ind w:left="5245"/>
        <w:contextualSpacing/>
        <w:rPr>
          <w:rFonts w:ascii="Times New Roman" w:hAnsi="Times New Roman"/>
          <w:color w:val="000000"/>
          <w:sz w:val="25"/>
          <w:szCs w:val="25"/>
        </w:rPr>
      </w:pPr>
      <w:r w:rsidRPr="00D8662B">
        <w:rPr>
          <w:rFonts w:ascii="Times New Roman" w:hAnsi="Times New Roman"/>
          <w:color w:val="000000"/>
          <w:sz w:val="25"/>
          <w:szCs w:val="25"/>
        </w:rPr>
        <w:t>от 1</w:t>
      </w:r>
      <w:r>
        <w:rPr>
          <w:rFonts w:ascii="Times New Roman" w:hAnsi="Times New Roman"/>
          <w:color w:val="000000"/>
          <w:sz w:val="25"/>
          <w:szCs w:val="25"/>
        </w:rPr>
        <w:t>3</w:t>
      </w:r>
      <w:r w:rsidRPr="00D8662B">
        <w:rPr>
          <w:rFonts w:ascii="Times New Roman" w:hAnsi="Times New Roman"/>
          <w:color w:val="000000"/>
          <w:sz w:val="25"/>
          <w:szCs w:val="25"/>
        </w:rPr>
        <w:t>.05.202</w:t>
      </w:r>
      <w:r>
        <w:rPr>
          <w:rFonts w:ascii="Times New Roman" w:hAnsi="Times New Roman"/>
          <w:color w:val="000000"/>
          <w:sz w:val="25"/>
          <w:szCs w:val="25"/>
        </w:rPr>
        <w:t>4г.  № 9</w:t>
      </w:r>
      <w:r w:rsidRPr="00D8662B">
        <w:rPr>
          <w:rFonts w:ascii="Times New Roman" w:hAnsi="Times New Roman"/>
          <w:color w:val="000000"/>
          <w:sz w:val="25"/>
          <w:szCs w:val="25"/>
        </w:rPr>
        <w:t>-1</w:t>
      </w:r>
    </w:p>
    <w:p w:rsidR="00463279" w:rsidRPr="00D8662B" w:rsidRDefault="00463279" w:rsidP="00463279">
      <w:pPr>
        <w:rPr>
          <w:rFonts w:ascii="Times New Roman" w:hAnsi="Times New Roman" w:cs="Times New Roman"/>
        </w:rPr>
      </w:pPr>
    </w:p>
    <w:p w:rsidR="00463279" w:rsidRPr="00D8662B" w:rsidRDefault="00463279" w:rsidP="00463279">
      <w:pPr>
        <w:rPr>
          <w:rFonts w:ascii="Times New Roman" w:hAnsi="Times New Roman" w:cs="Times New Roman"/>
        </w:rPr>
      </w:pPr>
    </w:p>
    <w:p w:rsidR="00463279" w:rsidRPr="00D8662B" w:rsidRDefault="00463279" w:rsidP="00463279">
      <w:pPr>
        <w:rPr>
          <w:rFonts w:ascii="Times New Roman" w:hAnsi="Times New Roman" w:cs="Times New Roman"/>
        </w:rPr>
      </w:pPr>
    </w:p>
    <w:p w:rsidR="00463279" w:rsidRPr="00D8662B" w:rsidRDefault="00463279" w:rsidP="00463279">
      <w:pPr>
        <w:rPr>
          <w:rFonts w:ascii="Times New Roman" w:hAnsi="Times New Roman" w:cs="Times New Roman"/>
        </w:rPr>
      </w:pPr>
    </w:p>
    <w:p w:rsidR="00463279" w:rsidRPr="00D8662B" w:rsidRDefault="00463279" w:rsidP="00463279">
      <w:pPr>
        <w:rPr>
          <w:rFonts w:ascii="Times New Roman" w:hAnsi="Times New Roman" w:cs="Times New Roman"/>
        </w:rPr>
      </w:pPr>
    </w:p>
    <w:p w:rsidR="00463279" w:rsidRPr="00D8662B" w:rsidRDefault="00463279" w:rsidP="00463279">
      <w:pPr>
        <w:rPr>
          <w:rFonts w:ascii="Times New Roman" w:hAnsi="Times New Roman" w:cs="Times New Roman"/>
        </w:rPr>
      </w:pPr>
    </w:p>
    <w:p w:rsidR="00463279" w:rsidRPr="00D8662B" w:rsidRDefault="00463279" w:rsidP="00463279">
      <w:pPr>
        <w:pStyle w:val="a6"/>
        <w:jc w:val="center"/>
        <w:rPr>
          <w:rStyle w:val="a9"/>
          <w:rFonts w:ascii="Times New Roman" w:eastAsiaTheme="majorEastAsia" w:hAnsi="Times New Roman"/>
          <w:sz w:val="28"/>
          <w:szCs w:val="28"/>
          <w:highlight w:val="yellow"/>
        </w:rPr>
      </w:pPr>
    </w:p>
    <w:p w:rsidR="00463279" w:rsidRPr="00D8662B" w:rsidRDefault="00463279" w:rsidP="00463279">
      <w:pPr>
        <w:spacing w:line="240" w:lineRule="auto"/>
        <w:jc w:val="center"/>
        <w:rPr>
          <w:rFonts w:ascii="Times New Roman" w:hAnsi="Times New Roman" w:cs="Times New Roman"/>
          <w:sz w:val="28"/>
          <w:szCs w:val="28"/>
        </w:rPr>
      </w:pPr>
      <w:r w:rsidRPr="00D8662B">
        <w:rPr>
          <w:rFonts w:ascii="Times New Roman" w:hAnsi="Times New Roman" w:cs="Times New Roman"/>
          <w:b/>
          <w:sz w:val="28"/>
          <w:szCs w:val="28"/>
        </w:rPr>
        <w:t>ПРОЕКТ ПЛАНИРОВКИ ТЕРРИТОРИИ</w:t>
      </w:r>
    </w:p>
    <w:p w:rsidR="00463279" w:rsidRPr="00D8662B" w:rsidRDefault="00463279" w:rsidP="00463279">
      <w:pPr>
        <w:spacing w:line="240" w:lineRule="auto"/>
        <w:jc w:val="center"/>
        <w:rPr>
          <w:rFonts w:ascii="Times New Roman" w:hAnsi="Times New Roman" w:cs="Times New Roman"/>
          <w:b/>
          <w:sz w:val="28"/>
          <w:szCs w:val="28"/>
        </w:rPr>
      </w:pPr>
    </w:p>
    <w:p w:rsidR="00463279" w:rsidRPr="00D8662B" w:rsidRDefault="00463279" w:rsidP="00463279">
      <w:pPr>
        <w:spacing w:line="240" w:lineRule="auto"/>
        <w:jc w:val="center"/>
        <w:rPr>
          <w:rFonts w:ascii="Times New Roman" w:hAnsi="Times New Roman" w:cs="Times New Roman"/>
          <w:b/>
          <w:sz w:val="28"/>
          <w:szCs w:val="28"/>
        </w:rPr>
      </w:pPr>
    </w:p>
    <w:p w:rsidR="00463279" w:rsidRPr="00D8662B" w:rsidRDefault="00463279" w:rsidP="00463279">
      <w:pPr>
        <w:contextualSpacing/>
        <w:jc w:val="center"/>
        <w:rPr>
          <w:rFonts w:ascii="Times New Roman" w:hAnsi="Times New Roman" w:cs="Times New Roman"/>
          <w:b/>
          <w:sz w:val="28"/>
          <w:szCs w:val="28"/>
        </w:rPr>
      </w:pPr>
      <w:r w:rsidRPr="00D8662B">
        <w:rPr>
          <w:rFonts w:ascii="Times New Roman" w:hAnsi="Times New Roman" w:cs="Times New Roman"/>
          <w:b/>
          <w:sz w:val="28"/>
          <w:szCs w:val="28"/>
        </w:rPr>
        <w:t xml:space="preserve">«ПРОЕКТ ПЛАНИРОВКИ И ПРОЕКТ МЕЖЕВАНИЯ ТЕРРИТОРИИ В ГРАНИЦАХ ЗЕМЕЛЬНОГО УЧАСТКА С КАДАСТРОВЫМ НОМЕРОМ </w:t>
      </w:r>
      <w:r w:rsidRPr="00D8662B">
        <w:rPr>
          <w:rFonts w:ascii="Times New Roman" w:hAnsi="Times New Roman" w:cs="Times New Roman"/>
          <w:b/>
          <w:bCs/>
          <w:sz w:val="28"/>
          <w:szCs w:val="28"/>
        </w:rPr>
        <w:t xml:space="preserve">02:31:050407:151 В АДМИНИСТРАТИВНЫХ ГРАНИЦАХ Д.КОНСТАНТИНОВКА СЕЛЬСКОГО ПОСЕЛЕНИЯ НИКОЛАЕВСКИЙ СЕЛЬСОВЕТ </w:t>
      </w:r>
      <w:r w:rsidRPr="00D8662B">
        <w:rPr>
          <w:rFonts w:ascii="Times New Roman" w:hAnsi="Times New Roman" w:cs="Times New Roman"/>
          <w:b/>
          <w:sz w:val="28"/>
          <w:szCs w:val="28"/>
        </w:rPr>
        <w:t>МУНИЦИПАЛЬНОГО РАЙОНА КАРМАСКАЛИНСКИЙ РАЙОН РЕСПУБЛИКИ БАШКОРТОСТАН</w:t>
      </w:r>
      <w:r w:rsidRPr="00D8662B">
        <w:rPr>
          <w:rFonts w:ascii="Times New Roman" w:hAnsi="Times New Roman" w:cs="Times New Roman"/>
          <w:b/>
          <w:bCs/>
          <w:sz w:val="28"/>
          <w:szCs w:val="28"/>
        </w:rPr>
        <w:t xml:space="preserve"> С ЦЕЛЬЮ СТРОИТЕЛЬСТВА МАШИНО-ТРАКТОРНОЙ МАСТЕРСКОЙ (МТМ)»</w:t>
      </w:r>
    </w:p>
    <w:p w:rsidR="00463279" w:rsidRPr="00D8662B" w:rsidRDefault="00463279" w:rsidP="00463279">
      <w:pPr>
        <w:pStyle w:val="a6"/>
        <w:jc w:val="center"/>
        <w:rPr>
          <w:rFonts w:ascii="Times New Roman" w:eastAsiaTheme="majorEastAsia" w:hAnsi="Times New Roman"/>
          <w:sz w:val="24"/>
          <w:szCs w:val="24"/>
          <w:highlight w:val="yellow"/>
        </w:rPr>
      </w:pPr>
    </w:p>
    <w:p w:rsidR="00463279" w:rsidRPr="00D8662B" w:rsidRDefault="00463279" w:rsidP="00463279">
      <w:pPr>
        <w:spacing w:line="240" w:lineRule="auto"/>
        <w:contextualSpacing/>
        <w:jc w:val="both"/>
        <w:rPr>
          <w:rFonts w:ascii="Times New Roman" w:hAnsi="Times New Roman" w:cs="Times New Roman"/>
          <w:sz w:val="28"/>
          <w:szCs w:val="28"/>
        </w:rPr>
      </w:pPr>
    </w:p>
    <w:p w:rsidR="00463279" w:rsidRDefault="00463279"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sectPr w:rsidR="00641C54" w:rsidSect="002068B0">
          <w:pgSz w:w="11906" w:h="16838"/>
          <w:pgMar w:top="1134" w:right="850" w:bottom="1134" w:left="1701" w:header="708" w:footer="708" w:gutter="0"/>
          <w:cols w:space="708"/>
          <w:docGrid w:linePitch="360"/>
        </w:sectPr>
      </w:pPr>
    </w:p>
    <w:p w:rsidR="00641C54" w:rsidRPr="00A12429" w:rsidRDefault="00641C54" w:rsidP="00641C54">
      <w:pPr>
        <w:spacing w:line="240" w:lineRule="auto"/>
        <w:jc w:val="center"/>
        <w:rPr>
          <w:rFonts w:ascii="Times New Roman" w:hAnsi="Times New Roman" w:cs="Times New Roman"/>
          <w:b/>
          <w:spacing w:val="6"/>
          <w:szCs w:val="28"/>
        </w:rPr>
      </w:pPr>
      <w:r w:rsidRPr="00A12429">
        <w:rPr>
          <w:rFonts w:ascii="Times New Roman" w:hAnsi="Times New Roman" w:cs="Times New Roman"/>
          <w:b/>
          <w:spacing w:val="6"/>
          <w:szCs w:val="28"/>
        </w:rPr>
        <w:lastRenderedPageBreak/>
        <w:t>ООО «Грандпроект»</w:t>
      </w: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sz w:val="28"/>
          <w:szCs w:val="28"/>
        </w:rPr>
      </w:pPr>
      <w:r w:rsidRPr="00A12429">
        <w:rPr>
          <w:rFonts w:ascii="Times New Roman" w:hAnsi="Times New Roman" w:cs="Times New Roman"/>
          <w:sz w:val="28"/>
          <w:szCs w:val="28"/>
        </w:rPr>
        <w:t>ГРАДОСТРОИТЕЛЬНАЯ ДОКУМЕНТАЦИЯ (ДСП)</w:t>
      </w: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sz w:val="28"/>
          <w:szCs w:val="28"/>
        </w:rPr>
      </w:pPr>
      <w:r w:rsidRPr="00A12429">
        <w:rPr>
          <w:rFonts w:ascii="Times New Roman" w:hAnsi="Times New Roman" w:cs="Times New Roman"/>
          <w:b/>
          <w:sz w:val="28"/>
          <w:szCs w:val="28"/>
        </w:rPr>
        <w:t>ПРОЕКТ ПЛАНИРОВКИ ТЕРРИТОРИИ</w:t>
      </w: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contextualSpacing/>
        <w:jc w:val="center"/>
        <w:rPr>
          <w:rFonts w:ascii="Times New Roman" w:hAnsi="Times New Roman" w:cs="Times New Roman"/>
          <w:b/>
          <w:sz w:val="28"/>
          <w:szCs w:val="28"/>
        </w:rPr>
      </w:pPr>
      <w:r w:rsidRPr="00A12429">
        <w:rPr>
          <w:rFonts w:ascii="Times New Roman" w:hAnsi="Times New Roman" w:cs="Times New Roman"/>
          <w:b/>
          <w:sz w:val="28"/>
          <w:szCs w:val="28"/>
        </w:rPr>
        <w:t xml:space="preserve">«ПРОЕКТ ПЛАНИРОВКИ И ПРОЕКТ МЕЖЕВАНИЯ ТЕРРИТОРИИ В ГРАНИЦАХ ЗЕМЕЛЬНОГО УЧАСТКА С КАДАСТРОВЫМ НОМЕРОМ </w:t>
      </w:r>
      <w:r w:rsidRPr="00A12429">
        <w:rPr>
          <w:rFonts w:ascii="Times New Roman" w:hAnsi="Times New Roman" w:cs="Times New Roman"/>
          <w:b/>
          <w:bCs/>
          <w:sz w:val="28"/>
          <w:szCs w:val="28"/>
        </w:rPr>
        <w:t xml:space="preserve">02:31:050407:151 В АДМИНИСТРАТИВНЫХ ГРАНИЦАХ Д.КОНСТАНТИНОВКА СЕЛЬСКОГО ПОСЕЛЕНИЯ НИКОЛАЕВСКИЙ СЕЛЬСОВЕТ </w:t>
      </w:r>
      <w:r w:rsidRPr="00A12429">
        <w:rPr>
          <w:rFonts w:ascii="Times New Roman" w:hAnsi="Times New Roman" w:cs="Times New Roman"/>
          <w:b/>
          <w:sz w:val="28"/>
          <w:szCs w:val="28"/>
        </w:rPr>
        <w:t>МУНИЦИПАЛЬНОГО РАЙОНА КАРМАСКАЛИНСКИЙ РАЙОН РЕСПУБЛИКИ БАШКОРТОСТАН</w:t>
      </w:r>
      <w:r w:rsidRPr="00A12429">
        <w:rPr>
          <w:rFonts w:ascii="Times New Roman" w:hAnsi="Times New Roman" w:cs="Times New Roman"/>
          <w:b/>
          <w:bCs/>
          <w:sz w:val="28"/>
          <w:szCs w:val="28"/>
        </w:rPr>
        <w:t xml:space="preserve"> С ЦЕЛЬЮ СТРОИТЕЛЬСТВА МАШИНО-ТРАКТОРНОЙ МАСТЕРСКОЙ (МТМ)»</w:t>
      </w:r>
    </w:p>
    <w:p w:rsidR="00641C54" w:rsidRPr="00A12429" w:rsidRDefault="00641C54" w:rsidP="00641C54">
      <w:pPr>
        <w:spacing w:line="240" w:lineRule="auto"/>
        <w:jc w:val="center"/>
        <w:rPr>
          <w:rFonts w:ascii="Times New Roman" w:hAnsi="Times New Roman" w:cs="Times New Roman"/>
          <w:b/>
          <w:spacing w:val="4"/>
          <w:sz w:val="28"/>
          <w:szCs w:val="28"/>
        </w:rPr>
      </w:pPr>
    </w:p>
    <w:p w:rsidR="00641C54" w:rsidRPr="00A12429" w:rsidRDefault="00641C54" w:rsidP="00641C54">
      <w:pPr>
        <w:spacing w:line="240" w:lineRule="auto"/>
        <w:jc w:val="center"/>
        <w:rPr>
          <w:rFonts w:ascii="Times New Roman" w:hAnsi="Times New Roman" w:cs="Times New Roman"/>
          <w:sz w:val="28"/>
          <w:szCs w:val="28"/>
        </w:rPr>
      </w:pPr>
    </w:p>
    <w:p w:rsidR="00641C54" w:rsidRPr="00A12429" w:rsidRDefault="00641C54" w:rsidP="00641C54">
      <w:pPr>
        <w:spacing w:line="240" w:lineRule="auto"/>
        <w:jc w:val="center"/>
        <w:rPr>
          <w:rFonts w:ascii="Times New Roman" w:hAnsi="Times New Roman" w:cs="Times New Roman"/>
          <w:sz w:val="28"/>
          <w:szCs w:val="28"/>
          <w:u w:val="single"/>
        </w:rPr>
      </w:pPr>
      <w:r w:rsidRPr="00A12429">
        <w:rPr>
          <w:rFonts w:ascii="Times New Roman" w:hAnsi="Times New Roman" w:cs="Times New Roman"/>
          <w:sz w:val="28"/>
          <w:szCs w:val="28"/>
          <w:u w:val="single"/>
        </w:rPr>
        <w:t>ОСНОВНАЯ ЧАСТЬ</w:t>
      </w:r>
    </w:p>
    <w:p w:rsidR="00641C54" w:rsidRPr="00A12429" w:rsidRDefault="00641C54" w:rsidP="00641C54">
      <w:pPr>
        <w:spacing w:line="240" w:lineRule="auto"/>
        <w:jc w:val="center"/>
        <w:rPr>
          <w:rFonts w:ascii="Times New Roman" w:hAnsi="Times New Roman" w:cs="Times New Roman"/>
          <w:b/>
          <w:sz w:val="28"/>
          <w:szCs w:val="28"/>
        </w:rPr>
      </w:pPr>
    </w:p>
    <w:p w:rsidR="00641C54" w:rsidRPr="00A12429" w:rsidRDefault="00641C54" w:rsidP="00641C54">
      <w:pPr>
        <w:spacing w:line="240" w:lineRule="auto"/>
        <w:jc w:val="center"/>
        <w:rPr>
          <w:rFonts w:ascii="Times New Roman" w:hAnsi="Times New Roman" w:cs="Times New Roman"/>
          <w:sz w:val="28"/>
          <w:szCs w:val="28"/>
        </w:rPr>
      </w:pPr>
    </w:p>
    <w:p w:rsidR="00641C54" w:rsidRPr="00A12429" w:rsidRDefault="00641C54" w:rsidP="00641C54">
      <w:pPr>
        <w:autoSpaceDE w:val="0"/>
        <w:autoSpaceDN w:val="0"/>
        <w:adjustRightInd w:val="0"/>
        <w:spacing w:line="240" w:lineRule="auto"/>
        <w:jc w:val="center"/>
        <w:rPr>
          <w:rFonts w:ascii="Times New Roman" w:hAnsi="Times New Roman" w:cs="Times New Roman"/>
          <w:sz w:val="28"/>
          <w:szCs w:val="28"/>
        </w:rPr>
      </w:pPr>
      <w:r w:rsidRPr="00A12429">
        <w:rPr>
          <w:rFonts w:ascii="Times New Roman" w:hAnsi="Times New Roman" w:cs="Times New Roman"/>
          <w:b/>
          <w:sz w:val="28"/>
          <w:szCs w:val="28"/>
        </w:rPr>
        <w:t>Том 1</w:t>
      </w:r>
    </w:p>
    <w:p w:rsidR="00641C54" w:rsidRPr="00A12429" w:rsidRDefault="00641C54" w:rsidP="00641C54">
      <w:pPr>
        <w:autoSpaceDE w:val="0"/>
        <w:autoSpaceDN w:val="0"/>
        <w:adjustRightInd w:val="0"/>
        <w:spacing w:line="240" w:lineRule="auto"/>
        <w:jc w:val="center"/>
        <w:rPr>
          <w:rFonts w:ascii="Times New Roman" w:hAnsi="Times New Roman" w:cs="Times New Roman"/>
          <w:sz w:val="28"/>
          <w:szCs w:val="28"/>
        </w:rPr>
      </w:pPr>
    </w:p>
    <w:p w:rsidR="00641C54" w:rsidRPr="00A12429" w:rsidRDefault="00641C54" w:rsidP="00641C54">
      <w:pPr>
        <w:autoSpaceDE w:val="0"/>
        <w:autoSpaceDN w:val="0"/>
        <w:adjustRightInd w:val="0"/>
        <w:spacing w:line="240" w:lineRule="auto"/>
        <w:jc w:val="center"/>
        <w:rPr>
          <w:rFonts w:ascii="Times New Roman" w:hAnsi="Times New Roman" w:cs="Times New Roman"/>
          <w:b/>
          <w:sz w:val="28"/>
          <w:szCs w:val="28"/>
        </w:rPr>
      </w:pPr>
      <w:r w:rsidRPr="00A12429">
        <w:rPr>
          <w:rFonts w:ascii="Times New Roman" w:hAnsi="Times New Roman" w:cs="Times New Roman"/>
          <w:sz w:val="28"/>
          <w:szCs w:val="28"/>
        </w:rPr>
        <w:t>И-036-ППТ.ОЧ.ТЧ</w:t>
      </w:r>
    </w:p>
    <w:p w:rsidR="00641C54" w:rsidRPr="00A12429" w:rsidRDefault="00641C54" w:rsidP="00641C54">
      <w:pPr>
        <w:autoSpaceDE w:val="0"/>
        <w:autoSpaceDN w:val="0"/>
        <w:adjustRightInd w:val="0"/>
        <w:spacing w:line="240" w:lineRule="auto"/>
        <w:jc w:val="center"/>
        <w:rPr>
          <w:rFonts w:ascii="Times New Roman" w:hAnsi="Times New Roman" w:cs="Times New Roman"/>
          <w:sz w:val="28"/>
          <w:szCs w:val="28"/>
        </w:rPr>
      </w:pPr>
    </w:p>
    <w:p w:rsidR="00641C54" w:rsidRPr="00A12429" w:rsidRDefault="00641C54" w:rsidP="00641C54">
      <w:pPr>
        <w:autoSpaceDE w:val="0"/>
        <w:autoSpaceDN w:val="0"/>
        <w:adjustRightInd w:val="0"/>
        <w:spacing w:line="240" w:lineRule="auto"/>
        <w:jc w:val="center"/>
        <w:rPr>
          <w:rFonts w:ascii="Times New Roman" w:hAnsi="Times New Roman" w:cs="Times New Roman"/>
          <w:sz w:val="28"/>
          <w:szCs w:val="28"/>
        </w:rPr>
      </w:pPr>
      <w:r w:rsidRPr="00A12429">
        <w:rPr>
          <w:rFonts w:ascii="Times New Roman" w:hAnsi="Times New Roman" w:cs="Times New Roman"/>
          <w:sz w:val="28"/>
          <w:szCs w:val="28"/>
        </w:rPr>
        <w:t>Текстовая часть</w:t>
      </w:r>
    </w:p>
    <w:p w:rsidR="00641C54" w:rsidRPr="00A12429" w:rsidRDefault="00641C54" w:rsidP="00641C54">
      <w:pPr>
        <w:autoSpaceDE w:val="0"/>
        <w:autoSpaceDN w:val="0"/>
        <w:adjustRightInd w:val="0"/>
        <w:spacing w:line="240" w:lineRule="auto"/>
        <w:jc w:val="center"/>
        <w:rPr>
          <w:rFonts w:ascii="Times New Roman" w:hAnsi="Times New Roman" w:cs="Times New Roman"/>
          <w:b/>
          <w:sz w:val="28"/>
          <w:szCs w:val="28"/>
        </w:rPr>
      </w:pPr>
      <w:r w:rsidRPr="00A12429">
        <w:rPr>
          <w:rFonts w:ascii="Times New Roman" w:hAnsi="Times New Roman" w:cs="Times New Roman"/>
          <w:sz w:val="28"/>
          <w:szCs w:val="28"/>
        </w:rPr>
        <w:t>(Пояснительная записка с указанием положений)</w:t>
      </w:r>
    </w:p>
    <w:p w:rsidR="00641C54" w:rsidRPr="00A12429" w:rsidRDefault="00641C54" w:rsidP="00641C54">
      <w:pPr>
        <w:spacing w:line="240" w:lineRule="auto"/>
        <w:jc w:val="center"/>
        <w:rPr>
          <w:rFonts w:ascii="Times New Roman" w:hAnsi="Times New Roman" w:cs="Times New Roman"/>
        </w:rPr>
      </w:pPr>
    </w:p>
    <w:p w:rsidR="00641C54" w:rsidRPr="00A12429" w:rsidRDefault="00641C54" w:rsidP="00641C54">
      <w:pPr>
        <w:spacing w:line="240" w:lineRule="auto"/>
        <w:jc w:val="center"/>
        <w:rPr>
          <w:rFonts w:ascii="Times New Roman" w:hAnsi="Times New Roman" w:cs="Times New Roman"/>
        </w:rPr>
      </w:pPr>
    </w:p>
    <w:p w:rsidR="00641C54" w:rsidRPr="00A12429" w:rsidRDefault="00641C54" w:rsidP="00641C54">
      <w:pPr>
        <w:spacing w:line="240" w:lineRule="auto"/>
        <w:jc w:val="center"/>
        <w:rPr>
          <w:rFonts w:ascii="Times New Roman" w:hAnsi="Times New Roman" w:cs="Times New Roman"/>
          <w:szCs w:val="28"/>
        </w:rPr>
      </w:pPr>
    </w:p>
    <w:p w:rsidR="003510AD" w:rsidRPr="00A12429" w:rsidRDefault="003510AD" w:rsidP="00641C54">
      <w:pPr>
        <w:spacing w:line="240" w:lineRule="auto"/>
        <w:jc w:val="center"/>
        <w:rPr>
          <w:rFonts w:ascii="Times New Roman" w:hAnsi="Times New Roman" w:cs="Times New Roman"/>
          <w:szCs w:val="28"/>
        </w:rPr>
      </w:pPr>
    </w:p>
    <w:p w:rsidR="00641C54" w:rsidRPr="00A12429" w:rsidRDefault="00641C54" w:rsidP="00641C54">
      <w:pPr>
        <w:spacing w:line="240" w:lineRule="auto"/>
        <w:jc w:val="center"/>
        <w:rPr>
          <w:rFonts w:ascii="Times New Roman" w:hAnsi="Times New Roman" w:cs="Times New Roman"/>
          <w:szCs w:val="28"/>
        </w:rPr>
      </w:pPr>
    </w:p>
    <w:p w:rsidR="00641C54" w:rsidRPr="00A12429" w:rsidRDefault="00641C54" w:rsidP="00641C54">
      <w:pPr>
        <w:spacing w:line="240" w:lineRule="auto"/>
        <w:jc w:val="center"/>
        <w:rPr>
          <w:rFonts w:ascii="Times New Roman" w:hAnsi="Times New Roman" w:cs="Times New Roman"/>
          <w:szCs w:val="28"/>
        </w:rPr>
      </w:pPr>
    </w:p>
    <w:p w:rsidR="00641C54" w:rsidRPr="00A12429" w:rsidRDefault="00641C54" w:rsidP="00641C54">
      <w:pPr>
        <w:spacing w:line="240" w:lineRule="auto"/>
        <w:jc w:val="center"/>
        <w:rPr>
          <w:rFonts w:ascii="Times New Roman" w:hAnsi="Times New Roman" w:cs="Times New Roman"/>
          <w:szCs w:val="28"/>
        </w:rPr>
      </w:pPr>
      <w:r w:rsidRPr="00A12429">
        <w:rPr>
          <w:rFonts w:ascii="Times New Roman" w:hAnsi="Times New Roman" w:cs="Times New Roman"/>
          <w:szCs w:val="28"/>
        </w:rPr>
        <w:t>г. Уфа – 2024 год</w:t>
      </w:r>
    </w:p>
    <w:p w:rsidR="00641C54" w:rsidRPr="00A12429" w:rsidRDefault="00641C54" w:rsidP="00641C54">
      <w:pPr>
        <w:pStyle w:val="af"/>
        <w:spacing w:line="240" w:lineRule="auto"/>
        <w:ind w:firstLine="0"/>
        <w:jc w:val="center"/>
        <w:rPr>
          <w:rFonts w:ascii="Times New Roman" w:hAnsi="Times New Roman"/>
          <w:b/>
          <w:color w:val="FF0000"/>
        </w:rPr>
        <w:sectPr w:rsidR="00641C54" w:rsidRPr="00A12429" w:rsidSect="004C67A5">
          <w:headerReference w:type="default" r:id="rId8"/>
          <w:footerReference w:type="default" r:id="rId9"/>
          <w:pgSz w:w="11906" w:h="16838" w:code="9"/>
          <w:pgMar w:top="851" w:right="567" w:bottom="426" w:left="1418" w:header="0" w:footer="0" w:gutter="0"/>
          <w:cols w:space="708"/>
          <w:docGrid w:linePitch="360"/>
        </w:sectPr>
      </w:pPr>
    </w:p>
    <w:p w:rsidR="00641C54" w:rsidRPr="00A12429" w:rsidRDefault="00641C54" w:rsidP="00641C54">
      <w:pPr>
        <w:pStyle w:val="0"/>
        <w:spacing w:after="0" w:line="240" w:lineRule="auto"/>
        <w:rPr>
          <w:rFonts w:ascii="Times New Roman" w:hAnsi="Times New Roman"/>
        </w:rPr>
      </w:pPr>
      <w:r w:rsidRPr="00A12429">
        <w:rPr>
          <w:rFonts w:ascii="Times New Roman" w:hAnsi="Times New Roman"/>
        </w:rPr>
        <w:lastRenderedPageBreak/>
        <w:t>СОСТАВ ПРОЕКТА</w:t>
      </w:r>
    </w:p>
    <w:p w:rsidR="00641C54" w:rsidRPr="00A12429" w:rsidRDefault="00641C54" w:rsidP="00641C54">
      <w:pPr>
        <w:tabs>
          <w:tab w:val="left" w:pos="4345"/>
        </w:tabs>
        <w:spacing w:line="240" w:lineRule="auto"/>
        <w:ind w:left="284" w:right="260"/>
        <w:rPr>
          <w:rFonts w:ascii="Times New Roman" w:hAnsi="Times New Roman" w:cs="Times New Roman"/>
          <w:sz w:val="28"/>
          <w:szCs w:val="28"/>
        </w:rPr>
      </w:pPr>
      <w:r w:rsidRPr="00A12429">
        <w:rPr>
          <w:rFonts w:ascii="Times New Roman" w:hAnsi="Times New Roman" w:cs="Times New Roman"/>
          <w:sz w:val="28"/>
          <w:szCs w:val="28"/>
        </w:rPr>
        <w:tab/>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299"/>
        <w:gridCol w:w="4928"/>
        <w:gridCol w:w="1583"/>
      </w:tblGrid>
      <w:tr w:rsidR="00641C54" w:rsidRPr="00A12429" w:rsidTr="007C6BAD">
        <w:trPr>
          <w:jc w:val="center"/>
        </w:trPr>
        <w:tc>
          <w:tcPr>
            <w:tcW w:w="1043" w:type="dxa"/>
          </w:tcPr>
          <w:p w:rsidR="00641C54" w:rsidRPr="00A12429" w:rsidRDefault="00641C54" w:rsidP="007C6BAD">
            <w:pPr>
              <w:spacing w:line="240" w:lineRule="auto"/>
              <w:jc w:val="center"/>
              <w:rPr>
                <w:rFonts w:ascii="Times New Roman" w:hAnsi="Times New Roman" w:cs="Times New Roman"/>
                <w:szCs w:val="24"/>
              </w:rPr>
            </w:pPr>
            <w:r w:rsidRPr="00A12429">
              <w:rPr>
                <w:rFonts w:ascii="Times New Roman" w:hAnsi="Times New Roman" w:cs="Times New Roman"/>
                <w:b/>
                <w:bCs/>
                <w:szCs w:val="24"/>
              </w:rPr>
              <w:t>№ тома</w:t>
            </w:r>
          </w:p>
        </w:tc>
        <w:tc>
          <w:tcPr>
            <w:tcW w:w="2299" w:type="dxa"/>
          </w:tcPr>
          <w:p w:rsidR="00641C54" w:rsidRPr="00A12429" w:rsidRDefault="00641C54" w:rsidP="007C6BAD">
            <w:pPr>
              <w:spacing w:line="240" w:lineRule="auto"/>
              <w:rPr>
                <w:rFonts w:ascii="Times New Roman" w:hAnsi="Times New Roman" w:cs="Times New Roman"/>
                <w:szCs w:val="24"/>
              </w:rPr>
            </w:pPr>
            <w:r w:rsidRPr="00A12429">
              <w:rPr>
                <w:rFonts w:ascii="Times New Roman" w:hAnsi="Times New Roman" w:cs="Times New Roman"/>
                <w:b/>
                <w:bCs/>
                <w:szCs w:val="24"/>
              </w:rPr>
              <w:t xml:space="preserve">Обозначение </w:t>
            </w:r>
          </w:p>
        </w:tc>
        <w:tc>
          <w:tcPr>
            <w:tcW w:w="4929" w:type="dxa"/>
          </w:tcPr>
          <w:p w:rsidR="00641C54" w:rsidRPr="00A12429" w:rsidRDefault="00641C54" w:rsidP="007C6BAD">
            <w:pPr>
              <w:spacing w:line="240" w:lineRule="auto"/>
              <w:rPr>
                <w:rFonts w:ascii="Times New Roman" w:hAnsi="Times New Roman" w:cs="Times New Roman"/>
                <w:szCs w:val="24"/>
              </w:rPr>
            </w:pPr>
            <w:r w:rsidRPr="00A12429">
              <w:rPr>
                <w:rFonts w:ascii="Times New Roman" w:hAnsi="Times New Roman" w:cs="Times New Roman"/>
                <w:b/>
                <w:bCs/>
                <w:szCs w:val="24"/>
              </w:rPr>
              <w:t xml:space="preserve">Наименование </w:t>
            </w:r>
          </w:p>
        </w:tc>
        <w:tc>
          <w:tcPr>
            <w:tcW w:w="1583" w:type="dxa"/>
          </w:tcPr>
          <w:p w:rsidR="00641C54" w:rsidRPr="00A12429" w:rsidRDefault="00641C54" w:rsidP="007C6BAD">
            <w:pPr>
              <w:spacing w:line="240" w:lineRule="auto"/>
              <w:rPr>
                <w:rFonts w:ascii="Times New Roman" w:hAnsi="Times New Roman" w:cs="Times New Roman"/>
                <w:szCs w:val="24"/>
              </w:rPr>
            </w:pPr>
            <w:r w:rsidRPr="00A12429">
              <w:rPr>
                <w:rFonts w:ascii="Times New Roman" w:hAnsi="Times New Roman" w:cs="Times New Roman"/>
                <w:b/>
                <w:bCs/>
                <w:szCs w:val="24"/>
              </w:rPr>
              <w:t>Примечание</w:t>
            </w:r>
          </w:p>
        </w:tc>
      </w:tr>
      <w:tr w:rsidR="00641C54" w:rsidRPr="00A12429" w:rsidTr="007C6BAD">
        <w:trPr>
          <w:jc w:val="center"/>
        </w:trPr>
        <w:tc>
          <w:tcPr>
            <w:tcW w:w="9854" w:type="dxa"/>
            <w:gridSpan w:val="4"/>
          </w:tcPr>
          <w:p w:rsidR="00641C54" w:rsidRPr="00A12429" w:rsidRDefault="00641C54" w:rsidP="007C6BAD">
            <w:pPr>
              <w:spacing w:line="240" w:lineRule="auto"/>
              <w:jc w:val="center"/>
              <w:rPr>
                <w:rFonts w:ascii="Times New Roman" w:hAnsi="Times New Roman" w:cs="Times New Roman"/>
                <w:b/>
                <w:bCs/>
                <w:szCs w:val="24"/>
              </w:rPr>
            </w:pPr>
            <w:r w:rsidRPr="00A12429">
              <w:rPr>
                <w:rFonts w:ascii="Times New Roman" w:hAnsi="Times New Roman" w:cs="Times New Roman"/>
                <w:b/>
                <w:bCs/>
                <w:sz w:val="28"/>
                <w:szCs w:val="28"/>
              </w:rPr>
              <w:t>Проект планировки территории</w:t>
            </w:r>
          </w:p>
        </w:tc>
      </w:tr>
      <w:tr w:rsidR="00641C54" w:rsidRPr="00A12429" w:rsidTr="007C6BAD">
        <w:trPr>
          <w:jc w:val="center"/>
        </w:trPr>
        <w:tc>
          <w:tcPr>
            <w:tcW w:w="9854" w:type="dxa"/>
            <w:gridSpan w:val="4"/>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szCs w:val="24"/>
              </w:rPr>
              <w:t>Основная часть проекта планировки территории</w:t>
            </w:r>
          </w:p>
        </w:tc>
      </w:tr>
      <w:tr w:rsidR="00641C54" w:rsidRPr="00A12429" w:rsidTr="007C6BAD">
        <w:trPr>
          <w:jc w:val="center"/>
        </w:trPr>
        <w:tc>
          <w:tcPr>
            <w:tcW w:w="1043" w:type="dxa"/>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1</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И-036-ППТ.ОЧ.1</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Чертеж планировки территории. </w:t>
            </w:r>
            <w:r w:rsidRPr="00A12429">
              <w:rPr>
                <w:rFonts w:ascii="Times New Roman" w:hAnsi="Times New Roman" w:cs="Times New Roman"/>
              </w:rPr>
              <w:t>М 1:500</w:t>
            </w:r>
          </w:p>
          <w:p w:rsidR="00641C54" w:rsidRPr="00A12429" w:rsidRDefault="00641C54" w:rsidP="007C6BAD">
            <w:pPr>
              <w:tabs>
                <w:tab w:val="left" w:pos="4345"/>
              </w:tabs>
              <w:spacing w:line="240" w:lineRule="auto"/>
              <w:rPr>
                <w:rFonts w:ascii="Times New Roman" w:hAnsi="Times New Roman" w:cs="Times New Roman"/>
                <w:b/>
                <w:szCs w:val="24"/>
              </w:rPr>
            </w:pPr>
            <w:r w:rsidRPr="00A12429">
              <w:rPr>
                <w:rFonts w:ascii="Times New Roman" w:hAnsi="Times New Roman" w:cs="Times New Roman"/>
                <w:szCs w:val="24"/>
              </w:rPr>
              <w:t>(Основной чертеж)</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2</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И-036-ППТ.ОЧ.ТЧ</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Текстовая часть</w:t>
            </w:r>
          </w:p>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(Пояснительная записка с указанием</w:t>
            </w:r>
          </w:p>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положений), в том числе:</w:t>
            </w:r>
          </w:p>
          <w:p w:rsidR="00641C54" w:rsidRPr="00A12429" w:rsidRDefault="00641C54" w:rsidP="00641C54">
            <w:pPr>
              <w:numPr>
                <w:ilvl w:val="0"/>
                <w:numId w:val="3"/>
              </w:numPr>
              <w:autoSpaceDE w:val="0"/>
              <w:autoSpaceDN w:val="0"/>
              <w:adjustRightInd w:val="0"/>
              <w:spacing w:after="0" w:line="240" w:lineRule="auto"/>
              <w:rPr>
                <w:rFonts w:ascii="Times New Roman" w:hAnsi="Times New Roman" w:cs="Times New Roman"/>
                <w:szCs w:val="24"/>
              </w:rPr>
            </w:pPr>
            <w:r w:rsidRPr="00A12429">
              <w:rPr>
                <w:rFonts w:ascii="Times New Roman" w:hAnsi="Times New Roman" w:cs="Times New Roman"/>
                <w:szCs w:val="24"/>
              </w:rPr>
              <w:t>Положение о характеристиках планируемого развития территории, о характеристиках объектов капитального строительства.</w:t>
            </w:r>
          </w:p>
          <w:p w:rsidR="00641C54" w:rsidRPr="00A12429" w:rsidRDefault="00641C54" w:rsidP="00641C54">
            <w:pPr>
              <w:numPr>
                <w:ilvl w:val="0"/>
                <w:numId w:val="3"/>
              </w:numPr>
              <w:autoSpaceDE w:val="0"/>
              <w:autoSpaceDN w:val="0"/>
              <w:adjustRightInd w:val="0"/>
              <w:spacing w:after="0" w:line="240" w:lineRule="auto"/>
              <w:rPr>
                <w:rFonts w:ascii="Times New Roman" w:hAnsi="Times New Roman" w:cs="Times New Roman"/>
                <w:szCs w:val="24"/>
              </w:rPr>
            </w:pPr>
            <w:r w:rsidRPr="00A12429">
              <w:rPr>
                <w:rFonts w:ascii="Times New Roman" w:hAnsi="Times New Roman" w:cs="Times New Roman"/>
                <w:szCs w:val="24"/>
              </w:rPr>
              <w:t>Положения об очередности планируемого развития территории.</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9854" w:type="dxa"/>
            <w:gridSpan w:val="4"/>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bCs/>
                <w:szCs w:val="24"/>
              </w:rPr>
              <w:t>Материалы по обоснованию проекта планировки территории</w:t>
            </w:r>
          </w:p>
        </w:tc>
      </w:tr>
      <w:tr w:rsidR="00641C54" w:rsidRPr="00A12429" w:rsidTr="007C6BAD">
        <w:trPr>
          <w:jc w:val="center"/>
        </w:trPr>
        <w:tc>
          <w:tcPr>
            <w:tcW w:w="1043" w:type="dxa"/>
            <w:vMerge w:val="restart"/>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3</w:t>
            </w:r>
          </w:p>
          <w:p w:rsidR="00641C54" w:rsidRPr="00A12429" w:rsidRDefault="00641C54" w:rsidP="007C6BAD">
            <w:pPr>
              <w:tabs>
                <w:tab w:val="left" w:pos="4345"/>
              </w:tabs>
              <w:spacing w:line="240" w:lineRule="auto"/>
              <w:jc w:val="center"/>
              <w:rPr>
                <w:rFonts w:ascii="Times New Roman" w:hAnsi="Times New Roman" w:cs="Times New Roman"/>
                <w:szCs w:val="24"/>
              </w:rPr>
            </w:pPr>
          </w:p>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И-036-ППТ.МО.2</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Карта (фрагмент карты) планировочной структуры сельского поселения с отображением границ элементов планировочной структуры. </w:t>
            </w:r>
            <w:r w:rsidRPr="00A12429">
              <w:rPr>
                <w:rFonts w:ascii="Times New Roman" w:hAnsi="Times New Roman" w:cs="Times New Roman"/>
              </w:rPr>
              <w:t>М 1:25000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И-036-ППТ.МО.3</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организации движения транспорта и пешеходов.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И-036-ППТ.МО.4</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границ территорий объектов культурного наследия.</w:t>
            </w:r>
          </w:p>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границ зон с особыми условиями использования территории.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rPr>
                <w:rFonts w:ascii="Times New Roman" w:hAnsi="Times New Roman" w:cs="Times New Roman"/>
              </w:rPr>
            </w:pPr>
            <w:r w:rsidRPr="00A12429">
              <w:rPr>
                <w:rFonts w:ascii="Times New Roman" w:hAnsi="Times New Roman" w:cs="Times New Roman"/>
              </w:rPr>
              <w:t>И-036-ППТ.МО.4.1</w:t>
            </w:r>
          </w:p>
        </w:tc>
        <w:tc>
          <w:tcPr>
            <w:tcW w:w="4929" w:type="dxa"/>
          </w:tcPr>
          <w:p w:rsidR="00641C54" w:rsidRPr="00A12429" w:rsidRDefault="00641C54" w:rsidP="007C6BAD">
            <w:pPr>
              <w:spacing w:line="240" w:lineRule="auto"/>
              <w:rPr>
                <w:rFonts w:ascii="Times New Roman" w:hAnsi="Times New Roman" w:cs="Times New Roman"/>
              </w:rPr>
            </w:pPr>
            <w:r w:rsidRPr="00A12429">
              <w:rPr>
                <w:rFonts w:ascii="Times New Roman" w:hAnsi="Times New Roman" w:cs="Times New Roman"/>
              </w:rPr>
              <w:t>Схема границ ограничений приэродромных подзон.</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И-036-ППТ.МО.5</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 xml:space="preserve">Варианты планировочных решений застройки территории. </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И-036-ППТ.МО.6</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Перечень мероприятий по защите территории от чрезвычайных ситуаций природного и техногенного характера.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И-036-ППТ.МО.7</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Перечень мероприятий по охране окружающей среды.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И-036-ППТ.МО.8</w:t>
            </w:r>
          </w:p>
        </w:tc>
        <w:tc>
          <w:tcPr>
            <w:tcW w:w="4929" w:type="dxa"/>
          </w:tcPr>
          <w:p w:rsidR="00641C54" w:rsidRPr="00A12429" w:rsidRDefault="00641C54"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вертикальной планировки территории, инженерной подготовки и инженерной защиты территории.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И-036-ППТ.МО.9</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Схема инженерного обеспечения территории.</w:t>
            </w:r>
          </w:p>
          <w:p w:rsidR="00641C54" w:rsidRPr="00A12429" w:rsidRDefault="00641C54" w:rsidP="007C6BAD">
            <w:pPr>
              <w:autoSpaceDE w:val="0"/>
              <w:autoSpaceDN w:val="0"/>
              <w:adjustRightInd w:val="0"/>
              <w:spacing w:line="240" w:lineRule="auto"/>
              <w:rPr>
                <w:rFonts w:ascii="Times New Roman" w:hAnsi="Times New Roman" w:cs="Times New Roman"/>
              </w:rPr>
            </w:pPr>
            <w:r w:rsidRPr="00A12429">
              <w:rPr>
                <w:rFonts w:ascii="Times New Roman" w:hAnsi="Times New Roman" w:cs="Times New Roman"/>
              </w:rPr>
              <w:t>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И-036-ППТ.МО.10</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Поперечные профили улиц. М 1:200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trHeight w:val="1104"/>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И-036-ППТ.МО.11</w:t>
            </w:r>
          </w:p>
        </w:tc>
        <w:tc>
          <w:tcPr>
            <w:tcW w:w="4929" w:type="dxa"/>
          </w:tcPr>
          <w:p w:rsidR="00641C54" w:rsidRPr="00A12429" w:rsidRDefault="00641C54" w:rsidP="007C6BAD">
            <w:pPr>
              <w:pStyle w:val="a6"/>
              <w:rPr>
                <w:rFonts w:ascii="Times New Roman" w:hAnsi="Times New Roman"/>
              </w:rPr>
            </w:pPr>
            <w:r w:rsidRPr="00A12429">
              <w:rPr>
                <w:rFonts w:ascii="Times New Roman" w:hAnsi="Times New Roman"/>
              </w:rPr>
              <w:t>Схема территориальных зон для внесения изменений в Правила землепользования и застройки СП Николаевский сельсовет. М 1:1000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4</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И-036-ППТ.МО.ТЧ</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Текстовая часть </w:t>
            </w:r>
          </w:p>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(Пояснительная записка с описанием и обоснованием положений, принятых в проекте), в том числе:</w:t>
            </w:r>
          </w:p>
          <w:p w:rsidR="00641C54" w:rsidRPr="00A12429" w:rsidRDefault="00641C54" w:rsidP="00641C54">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определения границ зон планируемого размещения объектов капитального строительства;</w:t>
            </w:r>
          </w:p>
          <w:p w:rsidR="00641C54" w:rsidRPr="00A12429" w:rsidRDefault="00641C54" w:rsidP="00641C54">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641C54" w:rsidRPr="00A12429" w:rsidRDefault="00641C54" w:rsidP="00641C54">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очередности планируемого развития территории</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9854" w:type="dxa"/>
            <w:gridSpan w:val="4"/>
          </w:tcPr>
          <w:p w:rsidR="00641C54" w:rsidRPr="00A12429" w:rsidRDefault="00641C54" w:rsidP="007C6BAD">
            <w:pPr>
              <w:tabs>
                <w:tab w:val="left" w:pos="4345"/>
              </w:tabs>
              <w:spacing w:line="240" w:lineRule="auto"/>
              <w:jc w:val="center"/>
              <w:rPr>
                <w:rFonts w:ascii="Times New Roman" w:hAnsi="Times New Roman" w:cs="Times New Roman"/>
                <w:sz w:val="28"/>
                <w:szCs w:val="28"/>
              </w:rPr>
            </w:pPr>
            <w:r w:rsidRPr="00A12429">
              <w:rPr>
                <w:rFonts w:ascii="Times New Roman" w:hAnsi="Times New Roman" w:cs="Times New Roman"/>
                <w:b/>
                <w:bCs/>
                <w:sz w:val="28"/>
                <w:szCs w:val="28"/>
              </w:rPr>
              <w:t>Проект межевания территории</w:t>
            </w:r>
          </w:p>
        </w:tc>
      </w:tr>
      <w:tr w:rsidR="00641C54" w:rsidRPr="00A12429" w:rsidTr="007C6BAD">
        <w:trPr>
          <w:jc w:val="center"/>
        </w:trPr>
        <w:tc>
          <w:tcPr>
            <w:tcW w:w="9854" w:type="dxa"/>
            <w:gridSpan w:val="4"/>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iCs/>
                <w:szCs w:val="24"/>
              </w:rPr>
              <w:t>Основная часть проекта межевания территории</w:t>
            </w:r>
          </w:p>
        </w:tc>
      </w:tr>
      <w:tr w:rsidR="00641C54" w:rsidRPr="00A12429" w:rsidTr="007C6BAD">
        <w:trPr>
          <w:jc w:val="center"/>
        </w:trPr>
        <w:tc>
          <w:tcPr>
            <w:tcW w:w="1043" w:type="dxa"/>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5</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И-036-ПМТ.ОЧ.ТЧ</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i/>
                <w:iCs/>
                <w:szCs w:val="24"/>
              </w:rPr>
            </w:pPr>
            <w:r w:rsidRPr="00A12429">
              <w:rPr>
                <w:rFonts w:ascii="Times New Roman" w:hAnsi="Times New Roman" w:cs="Times New Roman"/>
                <w:szCs w:val="24"/>
              </w:rPr>
              <w:t>Текстовая часть (Пояснительная записка (утверждаемая часть)</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val="restart"/>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6</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И-036-ПМТ.ОЧ.12</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Чертеж межевания территории. М 1:500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1043" w:type="dxa"/>
            <w:vMerge/>
          </w:tcPr>
          <w:p w:rsidR="00641C54" w:rsidRPr="00A12429" w:rsidRDefault="00641C54" w:rsidP="007C6BAD">
            <w:pPr>
              <w:tabs>
                <w:tab w:val="left" w:pos="4345"/>
              </w:tabs>
              <w:spacing w:line="240" w:lineRule="auto"/>
              <w:jc w:val="center"/>
              <w:rPr>
                <w:rFonts w:ascii="Times New Roman" w:hAnsi="Times New Roman" w:cs="Times New Roman"/>
                <w:szCs w:val="24"/>
              </w:rPr>
            </w:pP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И-036-ПМТ.ОЧ.13</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Границы публичных сервитутов. М 1:500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r w:rsidR="00641C54" w:rsidRPr="00A12429" w:rsidTr="007C6BAD">
        <w:trPr>
          <w:jc w:val="center"/>
        </w:trPr>
        <w:tc>
          <w:tcPr>
            <w:tcW w:w="9854" w:type="dxa"/>
            <w:gridSpan w:val="4"/>
          </w:tcPr>
          <w:p w:rsidR="00641C54" w:rsidRPr="00A12429" w:rsidRDefault="00641C54" w:rsidP="007C6BAD">
            <w:pPr>
              <w:tabs>
                <w:tab w:val="left" w:pos="4345"/>
              </w:tabs>
              <w:spacing w:line="240" w:lineRule="auto"/>
              <w:jc w:val="center"/>
              <w:rPr>
                <w:rFonts w:ascii="Times New Roman" w:hAnsi="Times New Roman" w:cs="Times New Roman"/>
                <w:b/>
                <w:szCs w:val="24"/>
              </w:rPr>
            </w:pPr>
            <w:r w:rsidRPr="00A12429">
              <w:rPr>
                <w:rFonts w:ascii="Times New Roman" w:hAnsi="Times New Roman" w:cs="Times New Roman"/>
                <w:b/>
                <w:iCs/>
                <w:szCs w:val="24"/>
              </w:rPr>
              <w:t>Материалы по обоснованию проекта межевания территории</w:t>
            </w:r>
          </w:p>
        </w:tc>
      </w:tr>
      <w:tr w:rsidR="00641C54" w:rsidRPr="00A12429" w:rsidTr="007C6BAD">
        <w:trPr>
          <w:jc w:val="center"/>
        </w:trPr>
        <w:tc>
          <w:tcPr>
            <w:tcW w:w="1043" w:type="dxa"/>
          </w:tcPr>
          <w:p w:rsidR="00641C54" w:rsidRPr="00A12429" w:rsidRDefault="00641C54"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7</w:t>
            </w:r>
          </w:p>
        </w:tc>
        <w:tc>
          <w:tcPr>
            <w:tcW w:w="2299" w:type="dxa"/>
          </w:tcPr>
          <w:p w:rsidR="00641C54" w:rsidRPr="00A12429" w:rsidRDefault="00641C54"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И-036-ПМТ.МО.14</w:t>
            </w:r>
          </w:p>
        </w:tc>
        <w:tc>
          <w:tcPr>
            <w:tcW w:w="4929"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Чертеж по обоснованию межевания</w:t>
            </w:r>
          </w:p>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Территории. М 1:500</w:t>
            </w:r>
          </w:p>
        </w:tc>
        <w:tc>
          <w:tcPr>
            <w:tcW w:w="1583" w:type="dxa"/>
          </w:tcPr>
          <w:p w:rsidR="00641C54" w:rsidRPr="00A12429" w:rsidRDefault="00641C54" w:rsidP="007C6BAD">
            <w:pPr>
              <w:tabs>
                <w:tab w:val="left" w:pos="4345"/>
              </w:tabs>
              <w:spacing w:line="240" w:lineRule="auto"/>
              <w:rPr>
                <w:rFonts w:ascii="Times New Roman" w:hAnsi="Times New Roman" w:cs="Times New Roman"/>
                <w:szCs w:val="24"/>
              </w:rPr>
            </w:pPr>
          </w:p>
        </w:tc>
      </w:tr>
    </w:tbl>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993"/>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993"/>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993"/>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993"/>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993"/>
        <w:rPr>
          <w:rFonts w:ascii="Times New Roman" w:hAnsi="Times New Roman" w:cs="Times New Roman"/>
          <w:szCs w:val="24"/>
        </w:rPr>
      </w:pPr>
      <w:r w:rsidRPr="00A12429">
        <w:rPr>
          <w:rFonts w:ascii="Times New Roman" w:hAnsi="Times New Roman" w:cs="Times New Roman"/>
          <w:szCs w:val="24"/>
        </w:rPr>
        <w:t>Градостроительная документация и технические решения, принятые в проекте планировки и проекте межевания, соответствуют требованиям действующих экологических, санитарно-технических, противопожарных и других норм, действующих на территории</w:t>
      </w:r>
    </w:p>
    <w:p w:rsidR="00641C54" w:rsidRPr="00A12429" w:rsidRDefault="00641C54" w:rsidP="00641C54">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Российской Федерации и обеспечивающих санитарно-эпидемиологическое благополучие населения. Проект планировки соответствует требованиям гл.5 Градостроительного кодекса Российской Федерации от 30.12.2004 №190-ФЗ (</w:t>
      </w:r>
      <w:r w:rsidRPr="00A12429">
        <w:rPr>
          <w:rFonts w:ascii="Times New Roman" w:hAnsi="Times New Roman" w:cs="Times New Roman"/>
        </w:rPr>
        <w:t>с изменениями на 2 июля 2021 года</w:t>
      </w:r>
      <w:r w:rsidRPr="00A12429">
        <w:rPr>
          <w:rFonts w:ascii="Times New Roman" w:hAnsi="Times New Roman" w:cs="Times New Roman"/>
          <w:szCs w:val="24"/>
        </w:rPr>
        <w:t xml:space="preserve">).                      </w:t>
      </w: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 w:val="10"/>
          <w:szCs w:val="10"/>
        </w:rPr>
      </w:pPr>
    </w:p>
    <w:p w:rsidR="00641C54" w:rsidRPr="00A12429" w:rsidRDefault="00641C54" w:rsidP="00641C54">
      <w:pPr>
        <w:spacing w:line="240" w:lineRule="auto"/>
        <w:ind w:right="213"/>
        <w:rPr>
          <w:rFonts w:ascii="Times New Roman" w:hAnsi="Times New Roman" w:cs="Times New Roman"/>
          <w:szCs w:val="24"/>
        </w:rPr>
      </w:pPr>
      <w:r w:rsidRPr="00A12429">
        <w:rPr>
          <w:rFonts w:ascii="Times New Roman" w:hAnsi="Times New Roman" w:cs="Times New Roman"/>
          <w:sz w:val="10"/>
          <w:szCs w:val="10"/>
        </w:rPr>
        <w:t xml:space="preserve">      </w:t>
      </w:r>
      <w:r w:rsidRPr="00A12429">
        <w:rPr>
          <w:rFonts w:ascii="Times New Roman" w:hAnsi="Times New Roman" w:cs="Times New Roman"/>
          <w:szCs w:val="24"/>
        </w:rPr>
        <w:t xml:space="preserve">Гл. инженер проекта </w:t>
      </w:r>
      <w:r w:rsidRPr="00A12429">
        <w:rPr>
          <w:rFonts w:ascii="Times New Roman" w:hAnsi="Times New Roman" w:cs="Times New Roman"/>
          <w:noProof/>
          <w:szCs w:val="24"/>
          <w:lang w:eastAsia="ru-RU"/>
        </w:rPr>
        <w:drawing>
          <wp:inline distT="0" distB="0" distL="0" distR="0" wp14:anchorId="65C5CB1F" wp14:editId="700E472A">
            <wp:extent cx="1722755" cy="1595120"/>
            <wp:effectExtent l="0" t="0" r="0" b="0"/>
            <wp:docPr id="4" name="Рисунок 4" descr="ПЕЧАТЬ Гранд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ЧАТЬ Грандпроек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755" cy="1595120"/>
                    </a:xfrm>
                    <a:prstGeom prst="rect">
                      <a:avLst/>
                    </a:prstGeom>
                    <a:noFill/>
                    <a:ln>
                      <a:noFill/>
                    </a:ln>
                  </pic:spPr>
                </pic:pic>
              </a:graphicData>
            </a:graphic>
          </wp:inline>
        </w:drawing>
      </w:r>
      <w:r w:rsidRPr="00A12429">
        <w:rPr>
          <w:rFonts w:ascii="Times New Roman" w:hAnsi="Times New Roman" w:cs="Times New Roman"/>
          <w:szCs w:val="24"/>
        </w:rPr>
        <w:t xml:space="preserve">  Р.Р.Абдрахманов</w:t>
      </w:r>
    </w:p>
    <w:p w:rsidR="00641C54" w:rsidRPr="00A12429" w:rsidRDefault="00641C54" w:rsidP="00641C54">
      <w:pPr>
        <w:spacing w:line="240" w:lineRule="auto"/>
        <w:rPr>
          <w:rFonts w:ascii="Times New Roman" w:hAnsi="Times New Roman" w:cs="Times New Roman"/>
        </w:rPr>
      </w:pPr>
      <w:r w:rsidRPr="00A12429">
        <w:rPr>
          <w:rFonts w:ascii="Times New Roman" w:hAnsi="Times New Roman" w:cs="Times New Roman"/>
          <w:sz w:val="14"/>
        </w:rPr>
        <w:t>подпись    дата    фамилия   и. о.</w:t>
      </w:r>
      <w:r w:rsidRPr="00A12429">
        <w:rPr>
          <w:rFonts w:ascii="Times New Roman" w:hAnsi="Times New Roman" w:cs="Times New Roman"/>
        </w:rPr>
        <w:t xml:space="preserve">                                                                     </w:t>
      </w:r>
    </w:p>
    <w:p w:rsidR="00641C54" w:rsidRPr="00A12429" w:rsidRDefault="00641C54" w:rsidP="00641C54">
      <w:pPr>
        <w:spacing w:line="240" w:lineRule="auto"/>
        <w:jc w:val="center"/>
        <w:rPr>
          <w:rFonts w:ascii="Times New Roman" w:hAnsi="Times New Roman" w:cs="Times New Roman"/>
          <w:b/>
          <w:color w:val="000000"/>
        </w:rPr>
      </w:pPr>
    </w:p>
    <w:p w:rsidR="00641C54" w:rsidRPr="00A12429" w:rsidRDefault="00641C54" w:rsidP="00641C54">
      <w:pPr>
        <w:spacing w:line="240" w:lineRule="auto"/>
        <w:rPr>
          <w:rFonts w:ascii="Times New Roman" w:hAnsi="Times New Roman" w:cs="Times New Roman"/>
          <w:color w:val="FF0000"/>
        </w:rPr>
      </w:pPr>
    </w:p>
    <w:p w:rsidR="003510AD" w:rsidRPr="00A12429" w:rsidRDefault="003510AD" w:rsidP="00641C54">
      <w:pPr>
        <w:spacing w:line="240" w:lineRule="auto"/>
        <w:rPr>
          <w:rFonts w:ascii="Times New Roman" w:hAnsi="Times New Roman" w:cs="Times New Roman"/>
          <w:color w:val="FF0000"/>
        </w:rPr>
      </w:pPr>
    </w:p>
    <w:p w:rsidR="003510AD" w:rsidRPr="00A12429" w:rsidRDefault="003510AD" w:rsidP="00641C54">
      <w:pPr>
        <w:spacing w:line="240" w:lineRule="auto"/>
        <w:rPr>
          <w:rFonts w:ascii="Times New Roman" w:hAnsi="Times New Roman" w:cs="Times New Roman"/>
          <w:color w:val="FF0000"/>
        </w:rPr>
      </w:pPr>
    </w:p>
    <w:p w:rsidR="00641C54" w:rsidRPr="00A12429" w:rsidRDefault="00641C54" w:rsidP="00641C54">
      <w:pPr>
        <w:spacing w:line="240" w:lineRule="auto"/>
        <w:jc w:val="center"/>
        <w:rPr>
          <w:rFonts w:ascii="Times New Roman" w:hAnsi="Times New Roman" w:cs="Times New Roman"/>
          <w:b/>
          <w:color w:val="000000"/>
        </w:rPr>
      </w:pPr>
      <w:r w:rsidRPr="00A12429">
        <w:rPr>
          <w:rFonts w:ascii="Times New Roman" w:hAnsi="Times New Roman" w:cs="Times New Roman"/>
          <w:b/>
          <w:color w:val="000000"/>
        </w:rPr>
        <w:t xml:space="preserve">СОДЕРЖАНИЕ ТОМА </w:t>
      </w:r>
    </w:p>
    <w:p w:rsidR="00641C54" w:rsidRPr="00A12429" w:rsidRDefault="00641C54" w:rsidP="00641C54">
      <w:pPr>
        <w:spacing w:line="240" w:lineRule="auto"/>
        <w:jc w:val="center"/>
        <w:rPr>
          <w:rFonts w:ascii="Times New Roman" w:hAnsi="Times New Roman" w:cs="Times New Roman"/>
          <w:b/>
        </w:rPr>
      </w:pPr>
      <w:r w:rsidRPr="00A12429">
        <w:rPr>
          <w:rFonts w:ascii="Times New Roman" w:hAnsi="Times New Roman" w:cs="Times New Roman"/>
          <w:b/>
          <w:szCs w:val="24"/>
        </w:rPr>
        <w:t>И-036-ППТ.ОЧ.ТЧ</w:t>
      </w:r>
    </w:p>
    <w:p w:rsidR="00641C54" w:rsidRPr="00A12429" w:rsidRDefault="00641C54" w:rsidP="00641C54">
      <w:pPr>
        <w:autoSpaceDE w:val="0"/>
        <w:autoSpaceDN w:val="0"/>
        <w:adjustRightInd w:val="0"/>
        <w:spacing w:line="240" w:lineRule="auto"/>
        <w:jc w:val="center"/>
        <w:rPr>
          <w:rFonts w:ascii="Times New Roman" w:hAnsi="Times New Roman" w:cs="Times New Roman"/>
          <w:b/>
          <w:szCs w:val="24"/>
        </w:rPr>
      </w:pPr>
      <w:r w:rsidRPr="00A12429">
        <w:rPr>
          <w:rFonts w:ascii="Times New Roman" w:hAnsi="Times New Roman" w:cs="Times New Roman"/>
          <w:b/>
          <w:szCs w:val="24"/>
        </w:rPr>
        <w:t>Текстовая часть</w:t>
      </w:r>
    </w:p>
    <w:p w:rsidR="00641C54" w:rsidRPr="00A12429" w:rsidRDefault="00641C54" w:rsidP="00641C54">
      <w:pPr>
        <w:autoSpaceDE w:val="0"/>
        <w:autoSpaceDN w:val="0"/>
        <w:adjustRightInd w:val="0"/>
        <w:spacing w:line="240" w:lineRule="auto"/>
        <w:jc w:val="center"/>
        <w:rPr>
          <w:rFonts w:ascii="Times New Roman" w:hAnsi="Times New Roman" w:cs="Times New Roman"/>
          <w:b/>
          <w:szCs w:val="24"/>
        </w:rPr>
      </w:pPr>
      <w:r w:rsidRPr="00A12429">
        <w:rPr>
          <w:rFonts w:ascii="Times New Roman" w:hAnsi="Times New Roman" w:cs="Times New Roman"/>
          <w:b/>
          <w:szCs w:val="24"/>
        </w:rPr>
        <w:lastRenderedPageBreak/>
        <w:t>(Пояснительная записка с указанием положений)</w:t>
      </w:r>
    </w:p>
    <w:p w:rsidR="00641C54" w:rsidRPr="00A12429" w:rsidRDefault="00641C54" w:rsidP="00641C54">
      <w:pPr>
        <w:autoSpaceDE w:val="0"/>
        <w:autoSpaceDN w:val="0"/>
        <w:adjustRightInd w:val="0"/>
        <w:spacing w:line="240" w:lineRule="auto"/>
        <w:jc w:val="center"/>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319"/>
        <w:gridCol w:w="1583"/>
      </w:tblGrid>
      <w:tr w:rsidR="00641C54" w:rsidRPr="00A12429" w:rsidTr="007C6BAD">
        <w:tc>
          <w:tcPr>
            <w:tcW w:w="2235" w:type="dxa"/>
            <w:vAlign w:val="center"/>
          </w:tcPr>
          <w:p w:rsidR="00641C54" w:rsidRPr="00A12429" w:rsidRDefault="00641C54" w:rsidP="007C6BAD">
            <w:pPr>
              <w:spacing w:line="240" w:lineRule="auto"/>
              <w:jc w:val="center"/>
              <w:rPr>
                <w:rFonts w:ascii="Times New Roman" w:hAnsi="Times New Roman" w:cs="Times New Roman"/>
                <w:b/>
                <w:szCs w:val="24"/>
              </w:rPr>
            </w:pPr>
            <w:r w:rsidRPr="00A12429">
              <w:rPr>
                <w:rFonts w:ascii="Times New Roman" w:hAnsi="Times New Roman" w:cs="Times New Roman"/>
                <w:b/>
                <w:szCs w:val="24"/>
              </w:rPr>
              <w:t>Обозначение</w:t>
            </w:r>
          </w:p>
        </w:tc>
        <w:tc>
          <w:tcPr>
            <w:tcW w:w="6320" w:type="dxa"/>
            <w:vAlign w:val="center"/>
          </w:tcPr>
          <w:p w:rsidR="00641C54" w:rsidRPr="00A12429" w:rsidRDefault="00641C54" w:rsidP="007C6BAD">
            <w:pPr>
              <w:spacing w:line="240" w:lineRule="auto"/>
              <w:jc w:val="center"/>
              <w:rPr>
                <w:rFonts w:ascii="Times New Roman" w:hAnsi="Times New Roman" w:cs="Times New Roman"/>
                <w:b/>
                <w:szCs w:val="24"/>
              </w:rPr>
            </w:pPr>
            <w:r w:rsidRPr="00A12429">
              <w:rPr>
                <w:rFonts w:ascii="Times New Roman" w:hAnsi="Times New Roman" w:cs="Times New Roman"/>
                <w:b/>
                <w:szCs w:val="24"/>
              </w:rPr>
              <w:t>Наименование</w:t>
            </w:r>
          </w:p>
        </w:tc>
        <w:tc>
          <w:tcPr>
            <w:tcW w:w="1583" w:type="dxa"/>
            <w:vAlign w:val="center"/>
          </w:tcPr>
          <w:p w:rsidR="00641C54" w:rsidRPr="00A12429" w:rsidRDefault="00641C54" w:rsidP="007C6BAD">
            <w:pPr>
              <w:snapToGrid w:val="0"/>
              <w:spacing w:line="240" w:lineRule="auto"/>
              <w:jc w:val="center"/>
              <w:rPr>
                <w:rFonts w:ascii="Times New Roman" w:hAnsi="Times New Roman" w:cs="Times New Roman"/>
                <w:b/>
                <w:szCs w:val="24"/>
              </w:rPr>
            </w:pPr>
            <w:r w:rsidRPr="00A12429">
              <w:rPr>
                <w:rFonts w:ascii="Times New Roman" w:hAnsi="Times New Roman" w:cs="Times New Roman"/>
                <w:b/>
                <w:szCs w:val="24"/>
              </w:rPr>
              <w:t>Примечание</w:t>
            </w:r>
          </w:p>
        </w:tc>
      </w:tr>
      <w:tr w:rsidR="00641C54" w:rsidRPr="00A12429" w:rsidTr="007C6BAD">
        <w:tc>
          <w:tcPr>
            <w:tcW w:w="2235" w:type="dxa"/>
          </w:tcPr>
          <w:p w:rsidR="00641C54" w:rsidRPr="00A12429" w:rsidRDefault="00641C54" w:rsidP="007C6BAD">
            <w:pPr>
              <w:snapToGrid w:val="0"/>
              <w:spacing w:line="240" w:lineRule="auto"/>
              <w:rPr>
                <w:rFonts w:ascii="Times New Roman" w:hAnsi="Times New Roman" w:cs="Times New Roman"/>
                <w:szCs w:val="24"/>
              </w:rPr>
            </w:pPr>
            <w:r w:rsidRPr="00A12429">
              <w:rPr>
                <w:rFonts w:ascii="Times New Roman" w:hAnsi="Times New Roman" w:cs="Times New Roman"/>
                <w:szCs w:val="24"/>
              </w:rPr>
              <w:t>И-036-ППТ.ОЧ.ТЧ</w:t>
            </w:r>
          </w:p>
        </w:tc>
        <w:tc>
          <w:tcPr>
            <w:tcW w:w="6320" w:type="dxa"/>
            <w:vAlign w:val="center"/>
          </w:tcPr>
          <w:p w:rsidR="00641C54" w:rsidRPr="00A12429" w:rsidRDefault="00641C54" w:rsidP="007C6BAD">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szCs w:val="24"/>
              </w:rPr>
              <w:t>Текстовая часть</w:t>
            </w:r>
          </w:p>
          <w:p w:rsidR="00641C54" w:rsidRPr="00A12429" w:rsidRDefault="00641C54" w:rsidP="007C6BAD">
            <w:pPr>
              <w:pStyle w:val="a6"/>
              <w:snapToGrid w:val="0"/>
              <w:rPr>
                <w:rFonts w:ascii="Times New Roman" w:hAnsi="Times New Roman"/>
                <w:b/>
                <w:u w:val="single"/>
              </w:rPr>
            </w:pPr>
            <w:r w:rsidRPr="00A12429">
              <w:rPr>
                <w:rFonts w:ascii="Times New Roman" w:hAnsi="Times New Roman"/>
                <w:b/>
              </w:rPr>
              <w:t>(Пояснительная записка с указанием положений)</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 xml:space="preserve">ЧАСТЬ 1. </w:t>
            </w:r>
          </w:p>
          <w:p w:rsidR="00641C54" w:rsidRPr="00A12429" w:rsidRDefault="00641C54" w:rsidP="007C6BAD">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bCs/>
                <w:szCs w:val="24"/>
              </w:rPr>
              <w:t>Положение о характеристиках планируемого развития территории, о характеристиках объектов капитального строительства</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szCs w:val="24"/>
              </w:rPr>
              <w:t>1. Характеристика планируемого развития территории;</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ind w:firstLine="709"/>
              <w:rPr>
                <w:rFonts w:ascii="Times New Roman" w:hAnsi="Times New Roman" w:cs="Times New Roman"/>
                <w:b/>
                <w:szCs w:val="24"/>
              </w:rPr>
            </w:pPr>
            <w:r w:rsidRPr="00A12429">
              <w:rPr>
                <w:rFonts w:ascii="Times New Roman" w:hAnsi="Times New Roman" w:cs="Times New Roman"/>
                <w:szCs w:val="24"/>
              </w:rPr>
              <w:t>1.1 Предложения по формированию красных линий улиц</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ind w:firstLine="709"/>
              <w:rPr>
                <w:rFonts w:ascii="Times New Roman" w:hAnsi="Times New Roman" w:cs="Times New Roman"/>
                <w:b/>
                <w:szCs w:val="24"/>
              </w:rPr>
            </w:pPr>
            <w:r w:rsidRPr="00A12429">
              <w:rPr>
                <w:rFonts w:ascii="Times New Roman" w:hAnsi="Times New Roman" w:cs="Times New Roman"/>
                <w:szCs w:val="24"/>
              </w:rPr>
              <w:t>1.2 Зоны с особыми условиями использования территории</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szCs w:val="24"/>
              </w:rPr>
              <w:t>2. Характеристики объектов капитального строительства</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ind w:firstLine="709"/>
              <w:rPr>
                <w:rFonts w:ascii="Times New Roman" w:hAnsi="Times New Roman" w:cs="Times New Roman"/>
                <w:b/>
                <w:szCs w:val="24"/>
              </w:rPr>
            </w:pPr>
            <w:r w:rsidRPr="00A12429">
              <w:rPr>
                <w:rFonts w:ascii="Times New Roman" w:hAnsi="Times New Roman" w:cs="Times New Roman"/>
                <w:szCs w:val="24"/>
              </w:rPr>
              <w:t>2.1 Характеристики объектов капитального строительства общественно-делового и иного назначения</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2.2 Характеристики объектов коммунальной   инфраструктуры</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2.3 Благоустройство и озеленение</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3. Основные технико-экономические показатели проекта.</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r w:rsidR="00641C54" w:rsidRPr="00A12429" w:rsidTr="007C6BAD">
        <w:tc>
          <w:tcPr>
            <w:tcW w:w="2235"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641C54" w:rsidRPr="00A12429" w:rsidRDefault="00641C54" w:rsidP="007C6BAD">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 xml:space="preserve">ЧАСТЬ 2. </w:t>
            </w:r>
          </w:p>
          <w:p w:rsidR="00641C54" w:rsidRPr="00A12429" w:rsidRDefault="00641C54"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b/>
                <w:bCs/>
                <w:szCs w:val="24"/>
              </w:rPr>
              <w:t>Положение об очередности планируемого развития территории</w:t>
            </w:r>
          </w:p>
        </w:tc>
        <w:tc>
          <w:tcPr>
            <w:tcW w:w="1583" w:type="dxa"/>
          </w:tcPr>
          <w:p w:rsidR="00641C54" w:rsidRPr="00A12429" w:rsidRDefault="00641C54" w:rsidP="007C6BAD">
            <w:pPr>
              <w:autoSpaceDE w:val="0"/>
              <w:autoSpaceDN w:val="0"/>
              <w:adjustRightInd w:val="0"/>
              <w:spacing w:line="240" w:lineRule="auto"/>
              <w:jc w:val="center"/>
              <w:rPr>
                <w:rFonts w:ascii="Times New Roman" w:hAnsi="Times New Roman" w:cs="Times New Roman"/>
                <w:b/>
                <w:szCs w:val="24"/>
              </w:rPr>
            </w:pPr>
          </w:p>
        </w:tc>
      </w:tr>
    </w:tbl>
    <w:p w:rsidR="00641C54" w:rsidRPr="00A12429" w:rsidRDefault="00641C54" w:rsidP="00641C54">
      <w:pPr>
        <w:autoSpaceDE w:val="0"/>
        <w:autoSpaceDN w:val="0"/>
        <w:adjustRightInd w:val="0"/>
        <w:spacing w:line="240" w:lineRule="auto"/>
        <w:jc w:val="center"/>
        <w:rPr>
          <w:rFonts w:ascii="Times New Roman" w:hAnsi="Times New Roman" w:cs="Times New Roman"/>
          <w:b/>
          <w:szCs w:val="24"/>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spacing w:line="240" w:lineRule="auto"/>
        <w:rPr>
          <w:rFonts w:ascii="Times New Roman" w:hAnsi="Times New Roman" w:cs="Times New Roman"/>
          <w:b/>
          <w:bCs/>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ЧАСТЬ 1. Положение о характеристиках планируемого развития</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территории, о характеристиках объектов капитального строительства</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1. Характеристика планируемого развития территории</w:t>
      </w: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shd w:val="clear" w:color="auto" w:fill="FFFFFF"/>
        </w:rPr>
      </w:pPr>
      <w:r w:rsidRPr="00A12429">
        <w:rPr>
          <w:rFonts w:ascii="Times New Roman" w:hAnsi="Times New Roman" w:cs="Times New Roman"/>
          <w:szCs w:val="24"/>
          <w:shd w:val="clear" w:color="auto" w:fill="FFFFFF"/>
        </w:rPr>
        <w:lastRenderedPageBreak/>
        <w:t xml:space="preserve">Положение </w:t>
      </w:r>
      <w:r w:rsidRPr="00A12429">
        <w:rPr>
          <w:rFonts w:ascii="Times New Roman" w:hAnsi="Times New Roman" w:cs="Times New Roman"/>
          <w:bCs/>
          <w:szCs w:val="24"/>
        </w:rPr>
        <w:t>о характеристиках планируемого развития территории</w:t>
      </w:r>
      <w:r w:rsidRPr="00A12429">
        <w:rPr>
          <w:rFonts w:ascii="Times New Roman" w:hAnsi="Times New Roman" w:cs="Times New Roman"/>
          <w:szCs w:val="24"/>
          <w:shd w:val="clear" w:color="auto" w:fill="FFFFFF"/>
        </w:rPr>
        <w:t xml:space="preserve"> включает сведения о:</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плотности застройки территории;</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параметрах застройки территории, необходимые для размещения указанных объектов;</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в целях согласования проекта планировки территории в соответствии с </w:t>
      </w:r>
      <w:hyperlink r:id="rId11" w:anchor="dst1450" w:history="1">
        <w:r w:rsidRPr="00A12429">
          <w:rPr>
            <w:rStyle w:val="a5"/>
            <w:rFonts w:ascii="Times New Roman" w:hAnsi="Times New Roman" w:cs="Times New Roman"/>
            <w:szCs w:val="24"/>
            <w:shd w:val="clear" w:color="auto" w:fill="FFFFFF"/>
          </w:rPr>
          <w:t>частью 12.7 статьи 45</w:t>
        </w:r>
      </w:hyperlink>
      <w:r w:rsidRPr="00A12429">
        <w:rPr>
          <w:rFonts w:ascii="Times New Roman" w:hAnsi="Times New Roman" w:cs="Times New Roman"/>
          <w:szCs w:val="24"/>
          <w:shd w:val="clear" w:color="auto" w:fill="FFFFFF"/>
        </w:rPr>
        <w:t xml:space="preserve"> Гр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фактических показателей обеспеченности территории объектами коммунальной, транспортной, социальной инфраструктур.</w:t>
      </w: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 xml:space="preserve">Проектом предусмотрено взаимоувязанное размещение планируемых объектов капитального строительства в границах рассматриваемой территории. Проектом предлагается размещение на данной территории </w:t>
      </w:r>
      <w:r w:rsidRPr="00A12429">
        <w:rPr>
          <w:rFonts w:ascii="Times New Roman" w:hAnsi="Times New Roman" w:cs="Times New Roman"/>
          <w:bCs/>
          <w:szCs w:val="24"/>
        </w:rPr>
        <w:t>объектов капитального строительства. В соответствии с Генеральным планом размещение планируемых объектов не противоречит его решениям.</w:t>
      </w:r>
    </w:p>
    <w:p w:rsidR="00641C54" w:rsidRPr="00A12429" w:rsidRDefault="00641C54" w:rsidP="00641C54">
      <w:pPr>
        <w:pStyle w:val="a6"/>
        <w:ind w:firstLine="709"/>
        <w:contextualSpacing/>
        <w:jc w:val="both"/>
        <w:rPr>
          <w:rFonts w:ascii="Times New Roman" w:hAnsi="Times New Roman"/>
        </w:rPr>
      </w:pPr>
      <w:r w:rsidRPr="00A12429">
        <w:rPr>
          <w:rFonts w:ascii="Times New Roman" w:hAnsi="Times New Roman"/>
        </w:rPr>
        <w:t xml:space="preserve">В соответствии с Правилами землепользования и застройки СП Николаевский сельсовет МР Кармаскалинский район РБ территория проектирования расположена в следующих территориальных зонах: </w:t>
      </w:r>
    </w:p>
    <w:p w:rsidR="00641C54" w:rsidRPr="00A12429" w:rsidRDefault="00641C54" w:rsidP="00641C54">
      <w:pPr>
        <w:spacing w:line="240" w:lineRule="auto"/>
        <w:rPr>
          <w:rFonts w:ascii="Times New Roman" w:hAnsi="Times New Roman" w:cs="Times New Roman"/>
          <w:szCs w:val="24"/>
        </w:rPr>
      </w:pPr>
      <w:r w:rsidRPr="00A12429">
        <w:rPr>
          <w:rFonts w:ascii="Times New Roman" w:hAnsi="Times New Roman" w:cs="Times New Roman"/>
        </w:rPr>
        <w:t xml:space="preserve">- </w:t>
      </w:r>
      <w:r w:rsidRPr="00A12429">
        <w:rPr>
          <w:rFonts w:ascii="Times New Roman" w:hAnsi="Times New Roman" w:cs="Times New Roman"/>
          <w:bCs/>
        </w:rPr>
        <w:t>Зона</w:t>
      </w:r>
      <w:r w:rsidRPr="00A12429">
        <w:rPr>
          <w:rFonts w:ascii="Times New Roman" w:hAnsi="Times New Roman" w:cs="Times New Roman"/>
          <w:b/>
          <w:bCs/>
        </w:rPr>
        <w:t xml:space="preserve"> «Ж» </w:t>
      </w:r>
      <w:r w:rsidRPr="00A12429">
        <w:rPr>
          <w:rFonts w:ascii="Times New Roman" w:hAnsi="Times New Roman" w:cs="Times New Roman"/>
          <w:bCs/>
        </w:rPr>
        <w:t xml:space="preserve">– </w:t>
      </w:r>
      <w:r w:rsidRPr="00A12429">
        <w:rPr>
          <w:rFonts w:ascii="Times New Roman" w:hAnsi="Times New Roman" w:cs="Times New Roman"/>
          <w:szCs w:val="24"/>
        </w:rPr>
        <w:t>территориальная зона, предусматривающая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641C54" w:rsidRPr="00A12429" w:rsidRDefault="00641C54" w:rsidP="00641C54">
      <w:pPr>
        <w:spacing w:line="240" w:lineRule="auto"/>
        <w:rPr>
          <w:rFonts w:ascii="Times New Roman" w:hAnsi="Times New Roman" w:cs="Times New Roman"/>
          <w:szCs w:val="24"/>
        </w:rPr>
      </w:pPr>
      <w:r w:rsidRPr="00A12429">
        <w:rPr>
          <w:rFonts w:ascii="Times New Roman" w:hAnsi="Times New Roman" w:cs="Times New Roman"/>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641C54" w:rsidRPr="00A12429" w:rsidRDefault="00641C54" w:rsidP="00641C54">
      <w:pPr>
        <w:spacing w:line="240" w:lineRule="auto"/>
        <w:rPr>
          <w:rFonts w:ascii="Times New Roman" w:hAnsi="Times New Roman" w:cs="Times New Roman"/>
          <w:szCs w:val="24"/>
        </w:rPr>
      </w:pPr>
      <w:r w:rsidRPr="00A12429">
        <w:rPr>
          <w:rFonts w:ascii="Times New Roman" w:hAnsi="Times New Roman" w:cs="Times New Roman"/>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41C54" w:rsidRPr="00A12429" w:rsidRDefault="00641C54" w:rsidP="00641C54">
      <w:pPr>
        <w:spacing w:line="240" w:lineRule="auto"/>
        <w:rPr>
          <w:rFonts w:ascii="Times New Roman" w:hAnsi="Times New Roman" w:cs="Times New Roman"/>
          <w:szCs w:val="24"/>
        </w:rPr>
      </w:pPr>
      <w:r w:rsidRPr="00A12429">
        <w:rPr>
          <w:rFonts w:ascii="Times New Roman" w:hAnsi="Times New Roman" w:cs="Times New Roman"/>
          <w:szCs w:val="24"/>
        </w:rPr>
        <w:t>- как способ обеспечения непрерывности производства (вахтовые помещения, служебные жилые помещения на производственных объектах);</w:t>
      </w:r>
    </w:p>
    <w:p w:rsidR="00641C54" w:rsidRPr="00A12429" w:rsidRDefault="00641C54" w:rsidP="00641C54">
      <w:pPr>
        <w:pStyle w:val="a6"/>
        <w:ind w:firstLine="709"/>
        <w:jc w:val="both"/>
        <w:rPr>
          <w:rFonts w:ascii="Times New Roman" w:hAnsi="Times New Roman"/>
        </w:rPr>
      </w:pPr>
      <w:r w:rsidRPr="00A12429">
        <w:rPr>
          <w:rFonts w:ascii="Times New Roman" w:hAnsi="Times New Roman"/>
        </w:rPr>
        <w:t>- как способ обеспечения деятельности режимного учреждения (казармы, караульные помещения, места лишения свободы, содержания под стражей).</w:t>
      </w:r>
      <w:r w:rsidRPr="00A12429">
        <w:rPr>
          <w:rFonts w:ascii="Times New Roman" w:hAnsi="Times New Roman"/>
        </w:rPr>
        <w:tab/>
      </w:r>
    </w:p>
    <w:p w:rsidR="00641C54" w:rsidRPr="00A12429" w:rsidRDefault="00641C54" w:rsidP="00641C54">
      <w:pPr>
        <w:pStyle w:val="a6"/>
        <w:ind w:firstLine="709"/>
        <w:jc w:val="both"/>
        <w:rPr>
          <w:rFonts w:ascii="Times New Roman" w:hAnsi="Times New Roman"/>
        </w:rPr>
      </w:pPr>
      <w:r w:rsidRPr="00A12429">
        <w:rPr>
          <w:rFonts w:ascii="Times New Roman" w:hAnsi="Times New Roman"/>
        </w:rPr>
        <w:t xml:space="preserve">С учетом градостроительных регламентов указанной территориальных зон, проектом планировки территории предусматривается следующее развитие территории проектирования: </w:t>
      </w:r>
    </w:p>
    <w:p w:rsidR="00641C54" w:rsidRPr="00A12429" w:rsidRDefault="00641C54" w:rsidP="00641C54">
      <w:pPr>
        <w:pStyle w:val="a6"/>
        <w:ind w:left="709"/>
        <w:contextualSpacing/>
        <w:jc w:val="both"/>
        <w:rPr>
          <w:rFonts w:ascii="Times New Roman" w:hAnsi="Times New Roman"/>
        </w:rPr>
      </w:pPr>
      <w:r w:rsidRPr="00A12429">
        <w:rPr>
          <w:rFonts w:ascii="Times New Roman" w:hAnsi="Times New Roman"/>
        </w:rPr>
        <w:t xml:space="preserve">- объекты капитального строительства на производственной территории; </w:t>
      </w:r>
    </w:p>
    <w:p w:rsidR="00641C54" w:rsidRPr="00A12429" w:rsidRDefault="00641C54" w:rsidP="00641C54">
      <w:pPr>
        <w:pStyle w:val="a6"/>
        <w:ind w:left="709"/>
        <w:contextualSpacing/>
        <w:jc w:val="both"/>
        <w:rPr>
          <w:rFonts w:ascii="Times New Roman" w:hAnsi="Times New Roman"/>
        </w:rPr>
      </w:pPr>
      <w:r w:rsidRPr="00A12429">
        <w:rPr>
          <w:rFonts w:ascii="Times New Roman" w:hAnsi="Times New Roman"/>
        </w:rPr>
        <w:t xml:space="preserve">- линейные объекты транспортной инфраструктуры; </w:t>
      </w:r>
    </w:p>
    <w:p w:rsidR="00641C54" w:rsidRPr="00A12429" w:rsidRDefault="00641C54" w:rsidP="00641C54">
      <w:pPr>
        <w:pStyle w:val="a6"/>
        <w:ind w:left="709"/>
        <w:contextualSpacing/>
        <w:jc w:val="both"/>
        <w:rPr>
          <w:rFonts w:ascii="Times New Roman" w:hAnsi="Times New Roman"/>
        </w:rPr>
      </w:pPr>
      <w:r w:rsidRPr="00A12429">
        <w:rPr>
          <w:rFonts w:ascii="Times New Roman" w:hAnsi="Times New Roman"/>
        </w:rPr>
        <w:t xml:space="preserve">- инженерно-технические объекты, сооружения и коммуникации; </w:t>
      </w:r>
    </w:p>
    <w:p w:rsidR="00641C54" w:rsidRPr="00A12429" w:rsidRDefault="00641C54" w:rsidP="00641C54">
      <w:pPr>
        <w:pStyle w:val="a6"/>
        <w:ind w:left="709"/>
        <w:contextualSpacing/>
        <w:jc w:val="both"/>
        <w:rPr>
          <w:rFonts w:ascii="Times New Roman" w:hAnsi="Times New Roman"/>
        </w:rPr>
      </w:pPr>
      <w:r w:rsidRPr="00A12429">
        <w:rPr>
          <w:rFonts w:ascii="Times New Roman" w:hAnsi="Times New Roman"/>
        </w:rPr>
        <w:t>- зоны зеленых насаждений общего пользования;</w:t>
      </w:r>
    </w:p>
    <w:p w:rsidR="00641C54" w:rsidRPr="00A12429" w:rsidRDefault="00641C54" w:rsidP="00641C54">
      <w:pPr>
        <w:pStyle w:val="a6"/>
        <w:ind w:left="709"/>
        <w:contextualSpacing/>
        <w:jc w:val="both"/>
        <w:rPr>
          <w:rFonts w:ascii="Times New Roman" w:hAnsi="Times New Roman"/>
        </w:rPr>
      </w:pPr>
      <w:r w:rsidRPr="00A12429">
        <w:rPr>
          <w:rFonts w:ascii="Times New Roman" w:hAnsi="Times New Roman"/>
        </w:rPr>
        <w:t>- зона территорий специального озеленения.</w:t>
      </w:r>
    </w:p>
    <w:p w:rsidR="00641C54" w:rsidRPr="00A12429" w:rsidRDefault="00641C54" w:rsidP="00641C54">
      <w:pPr>
        <w:pStyle w:val="a6"/>
        <w:ind w:firstLine="709"/>
        <w:jc w:val="both"/>
        <w:rPr>
          <w:rFonts w:ascii="Times New Roman" w:hAnsi="Times New Roman"/>
          <w:bCs/>
        </w:rPr>
      </w:pPr>
      <w:r w:rsidRPr="00A12429">
        <w:rPr>
          <w:rFonts w:ascii="Times New Roman" w:hAnsi="Times New Roman"/>
          <w:bCs/>
        </w:rPr>
        <w:t xml:space="preserve">В соответствии с регламентами требуется внесение изменений в Правила землепользования и застройки. </w:t>
      </w:r>
    </w:p>
    <w:p w:rsidR="00641C54" w:rsidRPr="00A12429" w:rsidRDefault="00641C54" w:rsidP="00641C54">
      <w:pPr>
        <w:autoSpaceDE w:val="0"/>
        <w:autoSpaceDN w:val="0"/>
        <w:adjustRightInd w:val="0"/>
        <w:spacing w:line="240" w:lineRule="auto"/>
        <w:ind w:firstLine="709"/>
        <w:rPr>
          <w:rFonts w:ascii="Times New Roman" w:hAnsi="Times New Roman" w:cs="Times New Roman"/>
          <w:b/>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szCs w:val="24"/>
        </w:rPr>
      </w:pPr>
      <w:r w:rsidRPr="00A12429">
        <w:rPr>
          <w:rFonts w:ascii="Times New Roman" w:hAnsi="Times New Roman" w:cs="Times New Roman"/>
          <w:b/>
          <w:szCs w:val="24"/>
        </w:rPr>
        <w:t>Вывод:</w:t>
      </w:r>
    </w:p>
    <w:p w:rsidR="00641C54" w:rsidRPr="00A12429" w:rsidRDefault="00641C54" w:rsidP="00641C54">
      <w:pPr>
        <w:autoSpaceDE w:val="0"/>
        <w:autoSpaceDN w:val="0"/>
        <w:adjustRightInd w:val="0"/>
        <w:spacing w:line="240" w:lineRule="auto"/>
        <w:ind w:firstLine="709"/>
        <w:rPr>
          <w:rFonts w:ascii="Times New Roman" w:hAnsi="Times New Roman" w:cs="Times New Roman"/>
          <w:b/>
          <w:szCs w:val="24"/>
        </w:rPr>
      </w:pPr>
      <w:r w:rsidRPr="00A12429">
        <w:rPr>
          <w:rFonts w:ascii="Times New Roman" w:hAnsi="Times New Roman" w:cs="Times New Roman"/>
          <w:b/>
          <w:szCs w:val="24"/>
        </w:rPr>
        <w:t>Параметры формируемых земельных участков соответствуют:</w:t>
      </w:r>
    </w:p>
    <w:p w:rsidR="00641C54" w:rsidRPr="00A12429" w:rsidRDefault="00641C54" w:rsidP="00641C54">
      <w:pPr>
        <w:numPr>
          <w:ilvl w:val="0"/>
          <w:numId w:val="8"/>
        </w:numPr>
        <w:autoSpaceDE w:val="0"/>
        <w:autoSpaceDN w:val="0"/>
        <w:adjustRightInd w:val="0"/>
        <w:spacing w:after="0" w:line="240" w:lineRule="auto"/>
        <w:jc w:val="both"/>
        <w:rPr>
          <w:rFonts w:ascii="Times New Roman" w:hAnsi="Times New Roman" w:cs="Times New Roman"/>
          <w:b/>
          <w:szCs w:val="24"/>
        </w:rPr>
      </w:pPr>
      <w:r w:rsidRPr="00A12429">
        <w:rPr>
          <w:rFonts w:ascii="Times New Roman" w:hAnsi="Times New Roman" w:cs="Times New Roman"/>
          <w:b/>
          <w:szCs w:val="24"/>
        </w:rPr>
        <w:t>требованиям технических нормативов.</w:t>
      </w:r>
    </w:p>
    <w:p w:rsidR="00641C54" w:rsidRPr="00A12429" w:rsidRDefault="00641C54" w:rsidP="00641C54">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szCs w:val="24"/>
        </w:rPr>
        <w:t>В Правила землепользования и застройки рекомендуется внести изменения, с целью установления зоны «П» на территорию проектирования.</w:t>
      </w:r>
    </w:p>
    <w:p w:rsidR="00641C54" w:rsidRPr="00A12429" w:rsidRDefault="00641C54" w:rsidP="00641C54">
      <w:pPr>
        <w:pStyle w:val="a6"/>
        <w:contextualSpacing/>
        <w:jc w:val="both"/>
        <w:rPr>
          <w:rFonts w:ascii="Times New Roman" w:hAnsi="Times New Roman"/>
        </w:rPr>
      </w:pP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Проектом планировки территории предлагается выделение элементов планировочной структуры. Согласно Приказа Министерства строительства и жилищно-коммунального хозяйства Российской Федерации от 25 апреля 2017 года N 738/пр «Об утверждении видов элементов планировочной структуры» в границах проектирования выделено:</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1. Район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2. Микрорайон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3. Квартал (в красных линиях) - определен, площадь 56,71 га;</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4. Территория общего пользования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5. Территория садоводческого, огороднического или дачного некоммерческого объединения граждан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6. Территория транспортно-пересадочного узла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7. Территория, занятая линейным объектом и (или) предназначенная для размещения линейного объекта - отсутствует;</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8. Улично-дорожная сеть (транспортная инфраструктура) - определена в границах проекта планировки, площадь 17,70 га.</w:t>
      </w:r>
    </w:p>
    <w:p w:rsidR="00641C54" w:rsidRPr="00A12429" w:rsidRDefault="00641C54" w:rsidP="00641C54">
      <w:pPr>
        <w:pStyle w:val="a6"/>
        <w:shd w:val="clear" w:color="auto" w:fill="FFFFFF"/>
        <w:ind w:firstLine="709"/>
        <w:jc w:val="both"/>
        <w:rPr>
          <w:rFonts w:ascii="Times New Roman" w:hAnsi="Times New Roman"/>
        </w:rPr>
      </w:pPr>
      <w:r w:rsidRPr="00A12429">
        <w:rPr>
          <w:rFonts w:ascii="Times New Roman" w:hAnsi="Times New Roman"/>
        </w:rPr>
        <w:t>9. Территория виноградо-винодельческого терруара - отсутствует.</w:t>
      </w: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Границы зон планируемого размещения объектов капитального строительства приняты по границе земельных участков.</w:t>
      </w:r>
    </w:p>
    <w:p w:rsidR="00641C54" w:rsidRPr="00A12429" w:rsidRDefault="00641C54" w:rsidP="00641C54">
      <w:pPr>
        <w:pStyle w:val="a6"/>
        <w:contextualSpacing/>
        <w:jc w:val="both"/>
        <w:rPr>
          <w:rFonts w:ascii="Times New Roman" w:hAnsi="Times New Roman"/>
        </w:rPr>
      </w:pPr>
      <w:r w:rsidRPr="00A12429">
        <w:rPr>
          <w:rFonts w:ascii="Times New Roman" w:hAnsi="Times New Roman"/>
        </w:rPr>
        <w:tab/>
        <w:t xml:space="preserve">Интенсивность использования территории проектирования характеризуется плотностью застройки, которая измеряется суммарной поэтажной площадью застройки наземной части зданий и сооружений в габаритах наружных стен, приходящаяся на единицу территории. </w:t>
      </w:r>
    </w:p>
    <w:p w:rsidR="00641C54" w:rsidRPr="00A12429" w:rsidRDefault="00641C54" w:rsidP="00641C54">
      <w:pPr>
        <w:autoSpaceDE w:val="0"/>
        <w:autoSpaceDN w:val="0"/>
        <w:adjustRightInd w:val="0"/>
        <w:spacing w:line="240" w:lineRule="auto"/>
        <w:ind w:firstLine="709"/>
        <w:jc w:val="center"/>
        <w:rPr>
          <w:rFonts w:ascii="Times New Roman" w:hAnsi="Times New Roman" w:cs="Times New Roman"/>
          <w:b/>
          <w:iCs/>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1.1 Предложения по формированию красных линий улиц</w:t>
      </w: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 xml:space="preserve">Проектом предлагается установить красные линии с выделением квартала, в котором размещена проектируемая территория, включающая производственный объект, его санитарно-защитную зону.  </w:t>
      </w:r>
    </w:p>
    <w:p w:rsidR="00641C54" w:rsidRPr="00A12429" w:rsidRDefault="00641C54" w:rsidP="00641C54">
      <w:pPr>
        <w:autoSpaceDE w:val="0"/>
        <w:autoSpaceDN w:val="0"/>
        <w:adjustRightInd w:val="0"/>
        <w:spacing w:line="240" w:lineRule="auto"/>
        <w:ind w:firstLine="426"/>
        <w:rPr>
          <w:rFonts w:ascii="Times New Roman" w:hAnsi="Times New Roman" w:cs="Times New Roman"/>
          <w:szCs w:val="24"/>
        </w:rPr>
      </w:pPr>
      <w:r w:rsidRPr="00A12429">
        <w:rPr>
          <w:rFonts w:ascii="Times New Roman" w:hAnsi="Times New Roman" w:cs="Times New Roman"/>
          <w:szCs w:val="24"/>
        </w:rPr>
        <w:t>Проектная ширина красных линий следующая:</w:t>
      </w:r>
    </w:p>
    <w:p w:rsidR="00641C54" w:rsidRPr="00A12429" w:rsidRDefault="00641C54" w:rsidP="00641C54">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iCs/>
          <w:szCs w:val="24"/>
        </w:rPr>
        <w:t>по дороге регионального значения – 105,0 м от оси;</w:t>
      </w:r>
    </w:p>
    <w:p w:rsidR="00641C54" w:rsidRPr="00A12429" w:rsidRDefault="00641C54" w:rsidP="00641C54">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iCs/>
          <w:szCs w:val="24"/>
        </w:rPr>
        <w:t>по дороге местного значения – 53,0 м от оси.</w:t>
      </w:r>
    </w:p>
    <w:p w:rsidR="00641C54" w:rsidRPr="00A12429" w:rsidRDefault="00641C54" w:rsidP="00641C54">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szCs w:val="24"/>
        </w:rPr>
        <w:t>по улицам в предполагаемой жилой застройке -  22 м.</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szCs w:val="24"/>
        </w:rPr>
        <w:t>Линии регулирования застройки не установлены.</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1.2 Зоны с особыми условиями использования территории</w:t>
      </w:r>
    </w:p>
    <w:p w:rsidR="00641C54" w:rsidRPr="00A12429" w:rsidRDefault="00641C54" w:rsidP="00641C54">
      <w:pPr>
        <w:spacing w:line="240" w:lineRule="auto"/>
        <w:ind w:firstLine="709"/>
        <w:rPr>
          <w:rFonts w:ascii="Times New Roman" w:hAnsi="Times New Roman" w:cs="Times New Roman"/>
          <w:shd w:val="clear" w:color="auto" w:fill="FFFFFF"/>
        </w:rPr>
      </w:pPr>
      <w:r w:rsidRPr="00A12429">
        <w:rPr>
          <w:rFonts w:ascii="Times New Roman" w:hAnsi="Times New Roman" w:cs="Times New Roman"/>
          <w:b/>
          <w:bCs/>
          <w:shd w:val="clear" w:color="auto" w:fill="FFFFFF"/>
        </w:rPr>
        <w:t>ЗОУИТ</w:t>
      </w:r>
      <w:r w:rsidRPr="00A12429">
        <w:rPr>
          <w:rFonts w:ascii="Times New Roman" w:hAnsi="Times New Roman" w:cs="Times New Roman"/>
          <w:shd w:val="clear" w:color="auto" w:fill="FFFFFF"/>
        </w:rPr>
        <w:t xml:space="preserve"> - это территории с особым правовым режимом и ограничениями. Установлено влияние на территорию следующих ЗОУИТ:</w:t>
      </w:r>
    </w:p>
    <w:p w:rsidR="00641C54" w:rsidRPr="00A12429" w:rsidRDefault="00641C54" w:rsidP="00641C54">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color w:val="000000"/>
          <w:shd w:val="clear" w:color="auto" w:fill="F8F9FA"/>
        </w:rPr>
        <w:t>Охранная зона объекта "Кабельные линии связи" в границах Кармаскалинского района Республики Башкортостан.</w:t>
      </w:r>
    </w:p>
    <w:p w:rsidR="00641C54" w:rsidRPr="00A12429" w:rsidRDefault="00641C54" w:rsidP="00641C54">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color w:val="000000"/>
          <w:shd w:val="clear" w:color="auto" w:fill="FFFFFF"/>
        </w:rPr>
        <w:t>Зона с особыми условиями использования территорий. Придорожная полоса автомобильной дороги общего пользования местного значения Республики Башкортостан "Кармаскалы-Константиновка".</w:t>
      </w:r>
    </w:p>
    <w:p w:rsidR="00641C54" w:rsidRPr="00A12429" w:rsidRDefault="00641C54" w:rsidP="00641C54">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shd w:val="clear" w:color="auto" w:fill="FFFFFF"/>
        </w:rPr>
        <w:t>Зона с особыми условиями использования территорий. Придорожная полоса автомобильной дороги общего пользования регионального значения Республики Башкортостан "Уфа-Инзер-Белорецк".</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2. Характеристики объектов капитального строительства</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 xml:space="preserve">2.1 Характеристики объектов капитального строительства </w:t>
      </w:r>
    </w:p>
    <w:p w:rsidR="00641C54" w:rsidRPr="00A12429" w:rsidRDefault="00641C54" w:rsidP="00641C54">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Проектом предусмотрено:</w:t>
      </w:r>
    </w:p>
    <w:p w:rsidR="00641C54" w:rsidRPr="00A12429" w:rsidRDefault="00641C54" w:rsidP="00641C54">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Проектом предусмотрен 1 этап межевания территории.</w:t>
      </w:r>
    </w:p>
    <w:p w:rsidR="00641C54" w:rsidRPr="00A12429" w:rsidRDefault="00641C54" w:rsidP="00641C54">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Проектом предусмотрено:</w:t>
      </w:r>
    </w:p>
    <w:p w:rsidR="00641C54" w:rsidRPr="00A12429" w:rsidRDefault="00641C54" w:rsidP="00641C54">
      <w:pPr>
        <w:spacing w:line="240" w:lineRule="auto"/>
        <w:rPr>
          <w:rFonts w:ascii="Times New Roman" w:hAnsi="Times New Roman" w:cs="Times New Roman"/>
          <w:szCs w:val="24"/>
          <w:shd w:val="clear" w:color="auto" w:fill="F8F9FA"/>
        </w:rPr>
      </w:pPr>
      <w:r w:rsidRPr="00A12429">
        <w:rPr>
          <w:rFonts w:ascii="Times New Roman" w:hAnsi="Times New Roman" w:cs="Times New Roman"/>
          <w:szCs w:val="24"/>
        </w:rPr>
        <w:t xml:space="preserve">сохранение земельных участков с кадастровыми номерами 02:31:050407:151, 02:31:000000:3471, </w:t>
      </w:r>
      <w:r w:rsidRPr="00A12429">
        <w:rPr>
          <w:rFonts w:ascii="Times New Roman" w:hAnsi="Times New Roman" w:cs="Times New Roman"/>
          <w:szCs w:val="24"/>
          <w:shd w:val="clear" w:color="auto" w:fill="F8F9FA"/>
        </w:rPr>
        <w:t>02:31:050407:154, 02:31:050407:155</w:t>
      </w:r>
    </w:p>
    <w:p w:rsidR="00641C54" w:rsidRPr="00A12429" w:rsidRDefault="00641C54" w:rsidP="00641C54">
      <w:pPr>
        <w:autoSpaceDE w:val="0"/>
        <w:autoSpaceDN w:val="0"/>
        <w:adjustRightInd w:val="0"/>
        <w:spacing w:line="240" w:lineRule="auto"/>
        <w:jc w:val="center"/>
        <w:rPr>
          <w:rFonts w:ascii="Times New Roman" w:hAnsi="Times New Roman" w:cs="Times New Roman"/>
          <w:szCs w:val="24"/>
          <w:u w:val="single"/>
        </w:rPr>
      </w:pPr>
    </w:p>
    <w:p w:rsidR="00641C54" w:rsidRPr="00A12429" w:rsidRDefault="00641C54" w:rsidP="00641C54">
      <w:pPr>
        <w:autoSpaceDE w:val="0"/>
        <w:autoSpaceDN w:val="0"/>
        <w:adjustRightInd w:val="0"/>
        <w:spacing w:line="240" w:lineRule="auto"/>
        <w:jc w:val="center"/>
        <w:rPr>
          <w:rFonts w:ascii="Times New Roman" w:hAnsi="Times New Roman" w:cs="Times New Roman"/>
          <w:szCs w:val="24"/>
          <w:u w:val="single"/>
        </w:rPr>
      </w:pPr>
      <w:r w:rsidRPr="00A12429">
        <w:rPr>
          <w:rFonts w:ascii="Times New Roman" w:hAnsi="Times New Roman" w:cs="Times New Roman"/>
          <w:szCs w:val="24"/>
          <w:u w:val="single"/>
        </w:rPr>
        <w:t>Сведения о площади, виде разрешенного использования образуемого земельного участка</w:t>
      </w:r>
    </w:p>
    <w:p w:rsidR="00641C54" w:rsidRPr="00A12429" w:rsidRDefault="00641C54" w:rsidP="00641C54">
      <w:pPr>
        <w:autoSpaceDE w:val="0"/>
        <w:autoSpaceDN w:val="0"/>
        <w:adjustRightInd w:val="0"/>
        <w:spacing w:line="240" w:lineRule="auto"/>
        <w:jc w:val="center"/>
        <w:rPr>
          <w:rFonts w:ascii="Times New Roman" w:hAnsi="Times New Roman" w:cs="Times New Roman"/>
          <w:szCs w:val="24"/>
          <w:u w:val="single"/>
        </w:rPr>
      </w:pPr>
    </w:p>
    <w:tbl>
      <w:tblPr>
        <w:tblW w:w="9639" w:type="dxa"/>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18"/>
        <w:gridCol w:w="8221"/>
      </w:tblGrid>
      <w:tr w:rsidR="00641C54" w:rsidRPr="00A12429" w:rsidTr="007C6BAD">
        <w:trPr>
          <w:tblHeader/>
          <w:jc w:val="center"/>
        </w:trPr>
        <w:tc>
          <w:tcPr>
            <w:tcW w:w="1418" w:type="dxa"/>
            <w:shd w:val="clear" w:color="auto" w:fill="BDD6EE"/>
          </w:tcPr>
          <w:p w:rsidR="00641C54" w:rsidRPr="00A12429" w:rsidRDefault="00641C54" w:rsidP="007C6BAD">
            <w:pPr>
              <w:spacing w:line="240" w:lineRule="auto"/>
              <w:ind w:left="-54"/>
              <w:rPr>
                <w:rFonts w:ascii="Times New Roman" w:hAnsi="Times New Roman" w:cs="Times New Roman"/>
                <w:b/>
                <w:sz w:val="20"/>
              </w:rPr>
            </w:pPr>
            <w:r w:rsidRPr="00A12429">
              <w:rPr>
                <w:rFonts w:ascii="Times New Roman" w:hAnsi="Times New Roman" w:cs="Times New Roman"/>
                <w:b/>
                <w:sz w:val="20"/>
              </w:rPr>
              <w:t>№ квартала</w:t>
            </w:r>
          </w:p>
        </w:tc>
        <w:tc>
          <w:tcPr>
            <w:tcW w:w="8221" w:type="dxa"/>
            <w:shd w:val="clear" w:color="auto" w:fill="BDD6EE"/>
          </w:tcPr>
          <w:p w:rsidR="00641C54" w:rsidRPr="00A12429" w:rsidRDefault="00641C54" w:rsidP="007C6BAD">
            <w:pPr>
              <w:spacing w:line="240" w:lineRule="auto"/>
              <w:rPr>
                <w:rFonts w:ascii="Times New Roman" w:hAnsi="Times New Roman" w:cs="Times New Roman"/>
                <w:b/>
                <w:sz w:val="20"/>
              </w:rPr>
            </w:pPr>
            <w:r w:rsidRPr="00A12429">
              <w:rPr>
                <w:rFonts w:ascii="Times New Roman" w:hAnsi="Times New Roman" w:cs="Times New Roman"/>
                <w:b/>
                <w:sz w:val="20"/>
              </w:rPr>
              <w:t>Перечень земельных участков в границах проекта межевания.</w:t>
            </w:r>
          </w:p>
        </w:tc>
      </w:tr>
      <w:tr w:rsidR="00641C54" w:rsidRPr="00A12429" w:rsidTr="007C6BAD">
        <w:trPr>
          <w:trHeight w:val="4245"/>
          <w:jc w:val="center"/>
        </w:trPr>
        <w:tc>
          <w:tcPr>
            <w:tcW w:w="1418" w:type="dxa"/>
          </w:tcPr>
          <w:p w:rsidR="00641C54" w:rsidRPr="00A12429" w:rsidRDefault="00641C54" w:rsidP="007C6BAD">
            <w:pPr>
              <w:spacing w:line="240" w:lineRule="auto"/>
              <w:rPr>
                <w:rFonts w:ascii="Times New Roman" w:hAnsi="Times New Roman" w:cs="Times New Roman"/>
                <w:b/>
                <w:sz w:val="20"/>
                <w:highlight w:val="yellow"/>
              </w:rPr>
            </w:pPr>
            <w:r w:rsidRPr="00A12429">
              <w:rPr>
                <w:rFonts w:ascii="Times New Roman" w:hAnsi="Times New Roman" w:cs="Times New Roman"/>
                <w:b/>
                <w:sz w:val="20"/>
              </w:rPr>
              <w:lastRenderedPageBreak/>
              <w:t>1</w:t>
            </w:r>
          </w:p>
        </w:tc>
        <w:tc>
          <w:tcPr>
            <w:tcW w:w="8221" w:type="dxa"/>
            <w:shd w:val="clear" w:color="auto" w:fill="auto"/>
          </w:tcPr>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b/>
                <w:sz w:val="20"/>
              </w:rPr>
              <w:t>Земельный участок ЗУ</w:t>
            </w:r>
            <w:r w:rsidRPr="00A12429">
              <w:rPr>
                <w:rFonts w:ascii="Times New Roman" w:hAnsi="Times New Roman" w:cs="Times New Roman"/>
                <w:sz w:val="20"/>
              </w:rPr>
              <w:t xml:space="preserve"> </w:t>
            </w:r>
            <w:r w:rsidRPr="00A12429">
              <w:rPr>
                <w:rFonts w:ascii="Times New Roman" w:hAnsi="Times New Roman" w:cs="Times New Roman"/>
                <w:b/>
                <w:sz w:val="20"/>
              </w:rPr>
              <w:t xml:space="preserve">1 </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i/>
                <w:sz w:val="20"/>
              </w:rPr>
              <w:t xml:space="preserve">Вид разрешенного использования: </w:t>
            </w:r>
          </w:p>
          <w:p w:rsidR="00641C54" w:rsidRPr="00A12429" w:rsidRDefault="00641C54" w:rsidP="00641C54">
            <w:pPr>
              <w:numPr>
                <w:ilvl w:val="0"/>
                <w:numId w:val="6"/>
              </w:numPr>
              <w:spacing w:after="0" w:line="240" w:lineRule="auto"/>
              <w:rPr>
                <w:rFonts w:ascii="Times New Roman" w:hAnsi="Times New Roman" w:cs="Times New Roman"/>
                <w:sz w:val="20"/>
              </w:rPr>
            </w:pPr>
            <w:r w:rsidRPr="00A12429">
              <w:rPr>
                <w:rFonts w:ascii="Times New Roman" w:hAnsi="Times New Roman" w:cs="Times New Roman"/>
                <w:sz w:val="20"/>
              </w:rPr>
              <w:t>Обеспечение сельскохозяйственного производства (1.18)</w:t>
            </w:r>
          </w:p>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Площадь: 10,06 га</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b/>
                <w:sz w:val="20"/>
              </w:rPr>
              <w:t>Земельный участок ЗУ</w:t>
            </w:r>
            <w:r w:rsidRPr="00A12429">
              <w:rPr>
                <w:rFonts w:ascii="Times New Roman" w:hAnsi="Times New Roman" w:cs="Times New Roman"/>
                <w:sz w:val="20"/>
              </w:rPr>
              <w:t xml:space="preserve"> </w:t>
            </w:r>
            <w:r w:rsidRPr="00A12429">
              <w:rPr>
                <w:rFonts w:ascii="Times New Roman" w:hAnsi="Times New Roman" w:cs="Times New Roman"/>
                <w:b/>
                <w:sz w:val="20"/>
              </w:rPr>
              <w:t xml:space="preserve">2 </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i/>
                <w:sz w:val="20"/>
              </w:rPr>
              <w:t xml:space="preserve">Вид разрешенного использования: </w:t>
            </w:r>
          </w:p>
          <w:p w:rsidR="00641C54" w:rsidRPr="00A12429" w:rsidRDefault="00641C54" w:rsidP="00641C54">
            <w:pPr>
              <w:numPr>
                <w:ilvl w:val="0"/>
                <w:numId w:val="6"/>
              </w:numPr>
              <w:spacing w:after="0" w:line="240" w:lineRule="auto"/>
              <w:rPr>
                <w:rFonts w:ascii="Times New Roman" w:hAnsi="Times New Roman" w:cs="Times New Roman"/>
                <w:sz w:val="20"/>
              </w:rPr>
            </w:pPr>
            <w:r w:rsidRPr="00A12429">
              <w:rPr>
                <w:rFonts w:ascii="Times New Roman" w:hAnsi="Times New Roman" w:cs="Times New Roman"/>
                <w:sz w:val="20"/>
              </w:rPr>
              <w:t>Обеспечение сельскохозяйственного производства (1.18)</w:t>
            </w:r>
          </w:p>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Площадь: 0,84 га</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b/>
                <w:sz w:val="20"/>
              </w:rPr>
              <w:t>Часть земельного участка ЗУ</w:t>
            </w:r>
            <w:r w:rsidRPr="00A12429">
              <w:rPr>
                <w:rFonts w:ascii="Times New Roman" w:hAnsi="Times New Roman" w:cs="Times New Roman"/>
                <w:sz w:val="20"/>
              </w:rPr>
              <w:t xml:space="preserve"> </w:t>
            </w:r>
            <w:r w:rsidRPr="00A12429">
              <w:rPr>
                <w:rFonts w:ascii="Times New Roman" w:hAnsi="Times New Roman" w:cs="Times New Roman"/>
                <w:b/>
                <w:sz w:val="20"/>
              </w:rPr>
              <w:t>3</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i/>
                <w:sz w:val="20"/>
              </w:rPr>
              <w:t xml:space="preserve">Вид разрешенного использования: </w:t>
            </w:r>
          </w:p>
          <w:p w:rsidR="00641C54" w:rsidRPr="00A12429" w:rsidRDefault="00641C54" w:rsidP="00641C54">
            <w:pPr>
              <w:numPr>
                <w:ilvl w:val="0"/>
                <w:numId w:val="6"/>
              </w:numPr>
              <w:spacing w:after="0" w:line="240" w:lineRule="auto"/>
              <w:rPr>
                <w:rFonts w:ascii="Times New Roman" w:hAnsi="Times New Roman" w:cs="Times New Roman"/>
                <w:sz w:val="20"/>
              </w:rPr>
            </w:pPr>
            <w:r w:rsidRPr="00A12429">
              <w:rPr>
                <w:rFonts w:ascii="Times New Roman" w:hAnsi="Times New Roman" w:cs="Times New Roman"/>
                <w:sz w:val="20"/>
              </w:rPr>
              <w:t>Обеспечение сельскохозяйственного производства (1.18)</w:t>
            </w:r>
          </w:p>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Площадь: 0,16 га</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b/>
                <w:sz w:val="20"/>
              </w:rPr>
              <w:t>Земельный участок ЗУ</w:t>
            </w:r>
            <w:r w:rsidRPr="00A12429">
              <w:rPr>
                <w:rFonts w:ascii="Times New Roman" w:hAnsi="Times New Roman" w:cs="Times New Roman"/>
                <w:sz w:val="20"/>
              </w:rPr>
              <w:t xml:space="preserve"> </w:t>
            </w:r>
            <w:r w:rsidRPr="00A12429">
              <w:rPr>
                <w:rFonts w:ascii="Times New Roman" w:hAnsi="Times New Roman" w:cs="Times New Roman"/>
                <w:b/>
                <w:sz w:val="20"/>
              </w:rPr>
              <w:t>4</w:t>
            </w:r>
          </w:p>
          <w:p w:rsidR="00641C54" w:rsidRPr="00A12429" w:rsidRDefault="00641C54" w:rsidP="007C6BAD">
            <w:pPr>
              <w:spacing w:line="240" w:lineRule="auto"/>
              <w:rPr>
                <w:rFonts w:ascii="Times New Roman" w:hAnsi="Times New Roman" w:cs="Times New Roman"/>
                <w:i/>
                <w:sz w:val="20"/>
              </w:rPr>
            </w:pPr>
            <w:r w:rsidRPr="00A12429">
              <w:rPr>
                <w:rFonts w:ascii="Times New Roman" w:hAnsi="Times New Roman" w:cs="Times New Roman"/>
                <w:i/>
                <w:sz w:val="20"/>
              </w:rPr>
              <w:t xml:space="preserve">Вид разрешенного использования: </w:t>
            </w:r>
          </w:p>
          <w:p w:rsidR="00641C54" w:rsidRPr="00A12429" w:rsidRDefault="00641C54" w:rsidP="00641C54">
            <w:pPr>
              <w:numPr>
                <w:ilvl w:val="0"/>
                <w:numId w:val="6"/>
              </w:numPr>
              <w:spacing w:after="0" w:line="240" w:lineRule="auto"/>
              <w:rPr>
                <w:rFonts w:ascii="Times New Roman" w:hAnsi="Times New Roman" w:cs="Times New Roman"/>
                <w:sz w:val="20"/>
              </w:rPr>
            </w:pPr>
            <w:r w:rsidRPr="00A12429">
              <w:rPr>
                <w:rFonts w:ascii="Times New Roman" w:hAnsi="Times New Roman" w:cs="Times New Roman"/>
                <w:sz w:val="20"/>
              </w:rPr>
              <w:t>Обеспечение сельскохозяйственного производства (1.18)</w:t>
            </w:r>
          </w:p>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Площадь: 0,34 га</w:t>
            </w:r>
          </w:p>
          <w:p w:rsidR="00641C54" w:rsidRPr="00A12429" w:rsidRDefault="00641C54" w:rsidP="007C6BAD">
            <w:pPr>
              <w:spacing w:line="240" w:lineRule="auto"/>
              <w:rPr>
                <w:rFonts w:ascii="Times New Roman" w:hAnsi="Times New Roman" w:cs="Times New Roman"/>
                <w:b/>
                <w:sz w:val="20"/>
                <w:highlight w:val="yellow"/>
              </w:rPr>
            </w:pPr>
            <w:r w:rsidRPr="00A12429">
              <w:rPr>
                <w:rFonts w:ascii="Times New Roman" w:hAnsi="Times New Roman" w:cs="Times New Roman"/>
                <w:b/>
                <w:sz w:val="20"/>
              </w:rPr>
              <w:t>Площадь территории межевания: 11,40га</w:t>
            </w:r>
          </w:p>
        </w:tc>
      </w:tr>
    </w:tbl>
    <w:p w:rsidR="00641C54" w:rsidRPr="00A12429" w:rsidRDefault="00641C54" w:rsidP="00641C54">
      <w:pPr>
        <w:autoSpaceDE w:val="0"/>
        <w:autoSpaceDN w:val="0"/>
        <w:adjustRightInd w:val="0"/>
        <w:spacing w:line="240" w:lineRule="auto"/>
        <w:jc w:val="center"/>
        <w:rPr>
          <w:rFonts w:ascii="Times New Roman" w:hAnsi="Times New Roman" w:cs="Times New Roman"/>
          <w:szCs w:val="24"/>
          <w:u w:val="single"/>
        </w:rPr>
      </w:pPr>
    </w:p>
    <w:p w:rsidR="00641C54" w:rsidRPr="00A12429" w:rsidRDefault="00641C54" w:rsidP="00641C54">
      <w:pPr>
        <w:autoSpaceDE w:val="0"/>
        <w:autoSpaceDN w:val="0"/>
        <w:adjustRightInd w:val="0"/>
        <w:spacing w:line="240" w:lineRule="auto"/>
        <w:jc w:val="center"/>
        <w:rPr>
          <w:rFonts w:ascii="Times New Roman" w:hAnsi="Times New Roman" w:cs="Times New Roman"/>
          <w:i/>
          <w:iCs/>
          <w:szCs w:val="24"/>
        </w:rPr>
      </w:pPr>
    </w:p>
    <w:p w:rsidR="00641C54" w:rsidRPr="00A12429" w:rsidRDefault="00641C54" w:rsidP="00641C54">
      <w:pPr>
        <w:spacing w:line="240" w:lineRule="auto"/>
        <w:ind w:firstLine="360"/>
        <w:rPr>
          <w:rFonts w:ascii="Times New Roman" w:hAnsi="Times New Roman" w:cs="Times New Roman"/>
          <w:szCs w:val="24"/>
          <w:highlight w:val="yellow"/>
          <w:u w:val="single"/>
        </w:rPr>
      </w:pPr>
      <w:r w:rsidRPr="00A12429">
        <w:rPr>
          <w:rFonts w:ascii="Times New Roman" w:hAnsi="Times New Roman" w:cs="Times New Roman"/>
          <w:b/>
          <w:u w:val="single"/>
        </w:rPr>
        <w:t>Параметры застройки и характеристики объектов капитального строительства</w:t>
      </w:r>
    </w:p>
    <w:p w:rsidR="00641C54" w:rsidRPr="00A12429" w:rsidRDefault="00641C54" w:rsidP="00641C54">
      <w:pPr>
        <w:autoSpaceDE w:val="0"/>
        <w:autoSpaceDN w:val="0"/>
        <w:adjustRightInd w:val="0"/>
        <w:spacing w:line="240" w:lineRule="auto"/>
        <w:ind w:firstLine="709"/>
        <w:rPr>
          <w:rFonts w:ascii="Times New Roman" w:hAnsi="Times New Roman" w:cs="Times New Roman"/>
          <w:szCs w:val="24"/>
          <w:shd w:val="clear" w:color="auto" w:fill="FFFFFF"/>
        </w:rPr>
      </w:pPr>
      <w:r w:rsidRPr="00A12429">
        <w:rPr>
          <w:rFonts w:ascii="Times New Roman" w:hAnsi="Times New Roman" w:cs="Times New Roman"/>
          <w:szCs w:val="24"/>
          <w:shd w:val="clear" w:color="auto" w:fill="FFFFFF"/>
        </w:rPr>
        <w:t>Включает сведения о:</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плотности застройки территории;</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параметрах застройки территории, необходимые для размещения указанных объектов;</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в целях согласования проекта планировки территории в соответствии с </w:t>
      </w:r>
      <w:hyperlink r:id="rId12" w:anchor="dst1450" w:history="1">
        <w:r w:rsidRPr="00A12429">
          <w:rPr>
            <w:rStyle w:val="a5"/>
            <w:rFonts w:ascii="Times New Roman" w:hAnsi="Times New Roman" w:cs="Times New Roman"/>
            <w:szCs w:val="24"/>
            <w:shd w:val="clear" w:color="auto" w:fill="FFFFFF"/>
          </w:rPr>
          <w:t>частью 12.7 статьи 45</w:t>
        </w:r>
      </w:hyperlink>
      <w:r w:rsidRPr="00A12429">
        <w:rPr>
          <w:rFonts w:ascii="Times New Roman" w:hAnsi="Times New Roman" w:cs="Times New Roman"/>
          <w:szCs w:val="24"/>
          <w:shd w:val="clear" w:color="auto" w:fill="FFFFFF"/>
        </w:rPr>
        <w:t xml:space="preserve"> Гр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фактических показателей обеспеченности территории объектами коммунальной, транспортной, социальной инфраструктур;</w:t>
      </w:r>
    </w:p>
    <w:p w:rsidR="00641C54" w:rsidRPr="00A12429" w:rsidRDefault="00641C54" w:rsidP="00641C54">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фактических показателей территориальной доступности таких объектов для населения.</w:t>
      </w:r>
    </w:p>
    <w:p w:rsidR="00641C54" w:rsidRPr="00A12429" w:rsidRDefault="00641C54" w:rsidP="00641C54">
      <w:pPr>
        <w:pStyle w:val="a6"/>
        <w:ind w:left="1480"/>
        <w:contextualSpacing/>
        <w:jc w:val="both"/>
        <w:rPr>
          <w:rFonts w:ascii="Times New Roman" w:hAnsi="Times New Roman"/>
          <w:highlight w:val="yellow"/>
        </w:rPr>
      </w:pPr>
    </w:p>
    <w:p w:rsidR="00641C54" w:rsidRPr="00A12429" w:rsidRDefault="00641C54" w:rsidP="00641C54">
      <w:pPr>
        <w:pStyle w:val="a6"/>
        <w:contextualSpacing/>
        <w:jc w:val="both"/>
        <w:rPr>
          <w:rFonts w:ascii="Times New Roman" w:hAnsi="Times New Roman"/>
        </w:rPr>
      </w:pPr>
      <w:r w:rsidRPr="00A12429">
        <w:rPr>
          <w:rFonts w:ascii="Times New Roman" w:hAnsi="Times New Roman"/>
        </w:rPr>
        <w:tab/>
        <w:t>Интенсивность использования территории проектирования характеризуется плотностью застройки, которая измеряется суммарной поэтажной площадью застройки наземной части зданий и сооружений в габаритах наружных стен, приходящаяся на единицу территории. Экономическая эффективность территории определена не менее 0,8.</w:t>
      </w:r>
    </w:p>
    <w:p w:rsidR="00641C54" w:rsidRPr="00A12429" w:rsidRDefault="00641C54" w:rsidP="00641C54">
      <w:pPr>
        <w:pStyle w:val="a6"/>
        <w:contextualSpacing/>
        <w:jc w:val="center"/>
        <w:rPr>
          <w:rFonts w:ascii="Times New Roman" w:hAnsi="Times New Roman"/>
          <w:i/>
          <w:u w:val="single"/>
        </w:rPr>
      </w:pPr>
    </w:p>
    <w:p w:rsidR="00641C54" w:rsidRPr="00A12429" w:rsidRDefault="00641C54" w:rsidP="00641C54">
      <w:pPr>
        <w:spacing w:line="240" w:lineRule="auto"/>
        <w:ind w:firstLine="567"/>
        <w:jc w:val="right"/>
        <w:rPr>
          <w:rFonts w:ascii="Times New Roman" w:hAnsi="Times New Roman" w:cs="Times New Roman"/>
          <w:color w:val="FF0000"/>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2.2 Характеристики объектов коммунальной инфраструктуры</w:t>
      </w:r>
    </w:p>
    <w:p w:rsidR="00641C54" w:rsidRPr="00A12429" w:rsidRDefault="00641C54" w:rsidP="00641C54">
      <w:pPr>
        <w:spacing w:line="240" w:lineRule="auto"/>
        <w:ind w:firstLine="709"/>
        <w:rPr>
          <w:rFonts w:ascii="Times New Roman" w:hAnsi="Times New Roman" w:cs="Times New Roman"/>
        </w:rPr>
      </w:pPr>
      <w:r w:rsidRPr="00A12429">
        <w:rPr>
          <w:rFonts w:ascii="Times New Roman" w:hAnsi="Times New Roman" w:cs="Times New Roman"/>
        </w:rPr>
        <w:t xml:space="preserve">Согласно инженерно-геодезическим изысканиям на проектируемой территории проходят существующие кабели связи. </w:t>
      </w:r>
    </w:p>
    <w:p w:rsidR="00641C54" w:rsidRPr="00A12429" w:rsidRDefault="00641C54" w:rsidP="00641C54">
      <w:pPr>
        <w:spacing w:line="240" w:lineRule="auto"/>
        <w:ind w:firstLine="709"/>
        <w:rPr>
          <w:rFonts w:ascii="Times New Roman" w:hAnsi="Times New Roman" w:cs="Times New Roman"/>
        </w:rPr>
      </w:pPr>
      <w:r w:rsidRPr="00A12429">
        <w:rPr>
          <w:rFonts w:ascii="Times New Roman" w:hAnsi="Times New Roman" w:cs="Times New Roman"/>
        </w:rPr>
        <w:t>Проектом предлагается:</w:t>
      </w:r>
    </w:p>
    <w:p w:rsidR="00641C54" w:rsidRPr="00A12429" w:rsidRDefault="00641C54" w:rsidP="00641C54">
      <w:pPr>
        <w:numPr>
          <w:ilvl w:val="0"/>
          <w:numId w:val="4"/>
        </w:numPr>
        <w:spacing w:after="0" w:line="240" w:lineRule="auto"/>
        <w:jc w:val="both"/>
        <w:rPr>
          <w:rFonts w:ascii="Times New Roman" w:hAnsi="Times New Roman" w:cs="Times New Roman"/>
        </w:rPr>
      </w:pPr>
      <w:r w:rsidRPr="00A12429">
        <w:rPr>
          <w:rFonts w:ascii="Times New Roman" w:hAnsi="Times New Roman" w:cs="Times New Roman"/>
        </w:rPr>
        <w:t>Размещение проектируемых сетей КЛ 6(10) кВ к территории МТМ, а также проектируемые ТП.</w:t>
      </w:r>
    </w:p>
    <w:p w:rsidR="00641C54" w:rsidRPr="00A12429" w:rsidRDefault="00641C54" w:rsidP="00641C54">
      <w:pPr>
        <w:numPr>
          <w:ilvl w:val="0"/>
          <w:numId w:val="4"/>
        </w:numPr>
        <w:spacing w:after="0" w:line="240" w:lineRule="auto"/>
        <w:jc w:val="both"/>
        <w:rPr>
          <w:rFonts w:ascii="Times New Roman" w:hAnsi="Times New Roman" w:cs="Times New Roman"/>
        </w:rPr>
      </w:pPr>
      <w:r w:rsidRPr="00A12429">
        <w:rPr>
          <w:rFonts w:ascii="Times New Roman" w:hAnsi="Times New Roman" w:cs="Times New Roman"/>
        </w:rPr>
        <w:t>Размещение и врезка проектируемого газопровода высокого давления к существующему газопроводу высокого давления с размещение дополнительного ГРП;</w:t>
      </w:r>
    </w:p>
    <w:p w:rsidR="00641C54" w:rsidRPr="00A12429" w:rsidRDefault="00641C54" w:rsidP="00641C54">
      <w:pPr>
        <w:spacing w:line="240" w:lineRule="auto"/>
        <w:ind w:firstLine="709"/>
        <w:rPr>
          <w:rFonts w:ascii="Times New Roman" w:hAnsi="Times New Roman" w:cs="Times New Roman"/>
        </w:rPr>
      </w:pPr>
    </w:p>
    <w:p w:rsidR="00641C54" w:rsidRPr="00A12429" w:rsidRDefault="00641C54" w:rsidP="00641C54">
      <w:pPr>
        <w:spacing w:line="240" w:lineRule="auto"/>
        <w:ind w:firstLine="709"/>
        <w:rPr>
          <w:rFonts w:ascii="Times New Roman" w:hAnsi="Times New Roman" w:cs="Times New Roman"/>
        </w:rPr>
      </w:pPr>
      <w:r w:rsidRPr="00A12429">
        <w:rPr>
          <w:rFonts w:ascii="Times New Roman" w:hAnsi="Times New Roman" w:cs="Times New Roman"/>
        </w:rPr>
        <w:t xml:space="preserve">Присоединение проектируемых сетей к существующим коммуникациям, выполнять в соответствии с материалами проектной документации на названные сети и полученными  техническими  </w:t>
      </w:r>
      <w:r w:rsidRPr="00A12429">
        <w:rPr>
          <w:rFonts w:ascii="Times New Roman" w:hAnsi="Times New Roman" w:cs="Times New Roman"/>
        </w:rPr>
        <w:lastRenderedPageBreak/>
        <w:t xml:space="preserve">условиями от организаций-владельцев инженерных коммуникаций в районе застройки квартала в соответствии с ГрК РФ со ст. 52.1. </w:t>
      </w:r>
      <w:r w:rsidRPr="00A12429">
        <w:rPr>
          <w:rFonts w:ascii="Times New Roman" w:hAnsi="Times New Roman" w:cs="Times New Roman"/>
          <w:i/>
        </w:rPr>
        <w:t xml:space="preserve">Подключение (технологическое присоединение) объектов капитального строительства к сетям инженерно-технического обеспечения </w:t>
      </w:r>
      <w:r w:rsidRPr="00A12429">
        <w:rPr>
          <w:rFonts w:ascii="Times New Roman" w:hAnsi="Times New Roman" w:cs="Times New Roman"/>
        </w:rPr>
        <w:t>на стадии архитектурно-строительного проектирования.</w:t>
      </w:r>
    </w:p>
    <w:p w:rsidR="00641C54" w:rsidRPr="00A12429" w:rsidRDefault="00641C54" w:rsidP="00641C54">
      <w:pPr>
        <w:spacing w:line="240" w:lineRule="auto"/>
        <w:ind w:firstLine="709"/>
        <w:rPr>
          <w:rFonts w:ascii="Times New Roman" w:hAnsi="Times New Roman" w:cs="Times New Roman"/>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color w:val="000000"/>
          <w:szCs w:val="24"/>
        </w:rPr>
      </w:pPr>
      <w:r w:rsidRPr="00A12429">
        <w:rPr>
          <w:rFonts w:ascii="Times New Roman" w:hAnsi="Times New Roman" w:cs="Times New Roman"/>
          <w:b/>
          <w:bCs/>
          <w:color w:val="000000"/>
          <w:szCs w:val="24"/>
        </w:rPr>
        <w:t>2.3 Благоустройство и озеленение</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Для решения планировочных задач, были предусмотрены мероприятия по формированию транспортных связей проектируемой территории с существующей внешней сетью автодорог.</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В границах проектирования предлагается формирование непрерывной системы пешеходных коммуникаций, включающую пешеходное пространство общественного назначения, тротуары вдоль проезжей части уличной сети.</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Система пешеходных пространств и коммуникаций планировочно и функционально объединяет территорию застройки, обеспечивая удобство, безопасность и комфорт пешеходных передвижений. Минимальная ширина пешеходной части принята – 1,0 м.</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На территории максимально сохраняется существующий рельеф местности.</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Отвод дождевых и талых вод предусматривается открытым стоком по проезжим частям улиц.</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Проектом предусматривается озеленение разрабатываемой территории с максимальным сохранением естественных зеленых насаждений. Основным видом озеленения проектируемой территории является газон.</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В границах проектирования на территории общего пользования предусматривается размещение элементов улично-дорожной сети и благоустройства территории.</w:t>
      </w:r>
    </w:p>
    <w:p w:rsidR="00641C54" w:rsidRPr="00A12429" w:rsidRDefault="00641C54" w:rsidP="00641C54">
      <w:pPr>
        <w:autoSpaceDE w:val="0"/>
        <w:autoSpaceDN w:val="0"/>
        <w:adjustRightInd w:val="0"/>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Схема размещения объектов капитального строительства на вновь образуемых земельных участках выполнена с соблюдением существующих на момент проектирования санитарных и противопожарных требований.</w:t>
      </w:r>
    </w:p>
    <w:p w:rsidR="00641C54" w:rsidRPr="00A12429" w:rsidRDefault="00641C54" w:rsidP="00641C54">
      <w:pPr>
        <w:autoSpaceDE w:val="0"/>
        <w:autoSpaceDN w:val="0"/>
        <w:adjustRightInd w:val="0"/>
        <w:spacing w:line="240" w:lineRule="auto"/>
        <w:ind w:firstLine="709"/>
        <w:rPr>
          <w:rFonts w:ascii="Times New Roman" w:hAnsi="Times New Roman" w:cs="Times New Roman"/>
          <w:b/>
          <w:bCs/>
          <w:color w:val="000000"/>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color w:val="000000"/>
          <w:szCs w:val="24"/>
        </w:rPr>
      </w:pPr>
      <w:r w:rsidRPr="00A12429">
        <w:rPr>
          <w:rFonts w:ascii="Times New Roman" w:hAnsi="Times New Roman" w:cs="Times New Roman"/>
          <w:b/>
          <w:bCs/>
          <w:color w:val="000000"/>
          <w:szCs w:val="24"/>
        </w:rPr>
        <w:t>3. Основные технико-экономические показатели проекта.</w:t>
      </w:r>
    </w:p>
    <w:p w:rsidR="00641C54" w:rsidRPr="00A12429" w:rsidRDefault="00641C54" w:rsidP="00641C54">
      <w:pPr>
        <w:autoSpaceDE w:val="0"/>
        <w:autoSpaceDN w:val="0"/>
        <w:adjustRightInd w:val="0"/>
        <w:spacing w:line="240" w:lineRule="auto"/>
        <w:ind w:firstLine="709"/>
        <w:jc w:val="center"/>
        <w:rPr>
          <w:rFonts w:ascii="Times New Roman" w:hAnsi="Times New Roman" w:cs="Times New Roman"/>
          <w:i/>
          <w:iCs/>
          <w:szCs w:val="24"/>
        </w:rPr>
      </w:pPr>
    </w:p>
    <w:p w:rsidR="00641C54" w:rsidRPr="00A12429" w:rsidRDefault="00641C54" w:rsidP="00641C54">
      <w:pPr>
        <w:autoSpaceDE w:val="0"/>
        <w:autoSpaceDN w:val="0"/>
        <w:adjustRightInd w:val="0"/>
        <w:spacing w:line="240" w:lineRule="auto"/>
        <w:ind w:firstLine="709"/>
        <w:jc w:val="center"/>
        <w:rPr>
          <w:rFonts w:ascii="Times New Roman" w:hAnsi="Times New Roman" w:cs="Times New Roman"/>
          <w:i/>
          <w:iCs/>
          <w:szCs w:val="24"/>
        </w:rPr>
      </w:pPr>
      <w:r w:rsidRPr="00A12429">
        <w:rPr>
          <w:rFonts w:ascii="Times New Roman" w:hAnsi="Times New Roman" w:cs="Times New Roman"/>
          <w:i/>
          <w:iCs/>
          <w:szCs w:val="24"/>
        </w:rPr>
        <w:t>Основные технико-экономические показатели проекта планировки</w:t>
      </w:r>
    </w:p>
    <w:p w:rsidR="00641C54" w:rsidRPr="00A12429" w:rsidRDefault="00641C54" w:rsidP="00641C54">
      <w:pPr>
        <w:autoSpaceDE w:val="0"/>
        <w:autoSpaceDN w:val="0"/>
        <w:adjustRightInd w:val="0"/>
        <w:spacing w:line="240" w:lineRule="auto"/>
        <w:ind w:firstLine="709"/>
        <w:jc w:val="center"/>
        <w:rPr>
          <w:rFonts w:ascii="Times New Roman" w:hAnsi="Times New Roman" w:cs="Times New Roman"/>
          <w:b/>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1587"/>
        <w:gridCol w:w="1872"/>
      </w:tblGrid>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Наименование показателей</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Ед. измерения</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Расчетный срок</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b/>
                <w:sz w:val="20"/>
              </w:rPr>
            </w:pPr>
            <w:r w:rsidRPr="00A12429">
              <w:rPr>
                <w:rFonts w:ascii="Times New Roman" w:hAnsi="Times New Roman" w:cs="Times New Roman"/>
                <w:b/>
                <w:sz w:val="20"/>
              </w:rPr>
              <w:t xml:space="preserve">Территория в границах проекта планировки </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b/>
                <w:sz w:val="20"/>
              </w:rPr>
            </w:pPr>
            <w:r w:rsidRPr="00A12429">
              <w:rPr>
                <w:rFonts w:ascii="Times New Roman" w:hAnsi="Times New Roman" w:cs="Times New Roman"/>
                <w:b/>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lang w:val="en-US"/>
              </w:rPr>
              <w:t>76</w:t>
            </w:r>
            <w:r w:rsidRPr="00A12429">
              <w:rPr>
                <w:rFonts w:ascii="Times New Roman" w:hAnsi="Times New Roman" w:cs="Times New Roman"/>
                <w:sz w:val="20"/>
              </w:rPr>
              <w:t>,</w:t>
            </w:r>
            <w:r w:rsidRPr="00A12429">
              <w:rPr>
                <w:rFonts w:ascii="Times New Roman" w:hAnsi="Times New Roman" w:cs="Times New Roman"/>
                <w:sz w:val="20"/>
                <w:lang w:val="en-US"/>
              </w:rPr>
              <w:t>59</w:t>
            </w:r>
            <w:r w:rsidRPr="00A12429">
              <w:rPr>
                <w:rFonts w:ascii="Times New Roman" w:hAnsi="Times New Roman" w:cs="Times New Roman"/>
                <w:sz w:val="20"/>
              </w:rPr>
              <w:t>/100</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В том числе:</w:t>
            </w:r>
          </w:p>
        </w:tc>
        <w:tc>
          <w:tcPr>
            <w:tcW w:w="1587" w:type="dxa"/>
            <w:tcBorders>
              <w:top w:val="single" w:sz="4" w:space="0" w:color="auto"/>
              <w:left w:val="single" w:sz="4" w:space="0" w:color="auto"/>
              <w:bottom w:val="single" w:sz="4" w:space="0" w:color="auto"/>
              <w:right w:val="single" w:sz="4" w:space="0" w:color="auto"/>
            </w:tcBorders>
          </w:tcPr>
          <w:p w:rsidR="00641C54" w:rsidRPr="00A12429" w:rsidRDefault="00641C54" w:rsidP="007C6BAD">
            <w:pPr>
              <w:spacing w:line="240" w:lineRule="auto"/>
              <w:rPr>
                <w:rFonts w:ascii="Times New Roman" w:hAnsi="Times New Roman" w:cs="Times New Roman"/>
                <w:sz w:val="20"/>
              </w:rPr>
            </w:pPr>
          </w:p>
        </w:tc>
        <w:tc>
          <w:tcPr>
            <w:tcW w:w="1872" w:type="dxa"/>
            <w:tcBorders>
              <w:top w:val="single" w:sz="4" w:space="0" w:color="auto"/>
              <w:left w:val="single" w:sz="4" w:space="0" w:color="auto"/>
              <w:bottom w:val="single" w:sz="4" w:space="0" w:color="auto"/>
              <w:right w:val="single" w:sz="4" w:space="0" w:color="auto"/>
            </w:tcBorders>
          </w:tcPr>
          <w:p w:rsidR="00641C54" w:rsidRPr="00A12429" w:rsidRDefault="00641C54" w:rsidP="007C6BAD">
            <w:pPr>
              <w:spacing w:line="240" w:lineRule="auto"/>
              <w:rPr>
                <w:rFonts w:ascii="Times New Roman" w:hAnsi="Times New Roman" w:cs="Times New Roman"/>
                <w:sz w:val="20"/>
              </w:rPr>
            </w:pP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производственных объектов 1 очередь</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6,58/ 8,59</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 проектная территория производственных объектов 2 очередь</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4,82/ 6,29</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общего пользования</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35,47/ 46,31</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общественно-деловой застройки</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7,26/  9,48</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жилой застройки</w:t>
            </w:r>
          </w:p>
        </w:tc>
        <w:tc>
          <w:tcPr>
            <w:tcW w:w="1587"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3,77/ 4,92</w:t>
            </w:r>
          </w:p>
        </w:tc>
      </w:tr>
      <w:tr w:rsidR="00641C54"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улично-дорожной сети</w:t>
            </w:r>
          </w:p>
        </w:tc>
        <w:tc>
          <w:tcPr>
            <w:tcW w:w="1587" w:type="dxa"/>
            <w:tcBorders>
              <w:top w:val="single" w:sz="4" w:space="0" w:color="auto"/>
              <w:left w:val="single" w:sz="4" w:space="0" w:color="auto"/>
              <w:bottom w:val="single" w:sz="4" w:space="0" w:color="auto"/>
              <w:right w:val="single" w:sz="4" w:space="0" w:color="auto"/>
            </w:tcBorders>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tcPr>
          <w:p w:rsidR="00641C54" w:rsidRPr="00A12429" w:rsidRDefault="00641C54" w:rsidP="007C6BAD">
            <w:pPr>
              <w:spacing w:line="240" w:lineRule="auto"/>
              <w:rPr>
                <w:rFonts w:ascii="Times New Roman" w:hAnsi="Times New Roman" w:cs="Times New Roman"/>
                <w:sz w:val="20"/>
              </w:rPr>
            </w:pPr>
            <w:r w:rsidRPr="00A12429">
              <w:rPr>
                <w:rFonts w:ascii="Times New Roman" w:hAnsi="Times New Roman" w:cs="Times New Roman"/>
                <w:sz w:val="20"/>
              </w:rPr>
              <w:t>17,69/23,10</w:t>
            </w:r>
          </w:p>
        </w:tc>
      </w:tr>
    </w:tbl>
    <w:p w:rsidR="00641C54" w:rsidRPr="00A12429" w:rsidRDefault="00641C54" w:rsidP="00641C54">
      <w:pPr>
        <w:spacing w:line="240" w:lineRule="auto"/>
        <w:rPr>
          <w:rFonts w:ascii="Times New Roman" w:hAnsi="Times New Roman" w:cs="Times New Roman"/>
          <w:b/>
          <w:sz w:val="28"/>
          <w:szCs w:val="28"/>
        </w:rPr>
      </w:pPr>
    </w:p>
    <w:p w:rsidR="00641C54" w:rsidRPr="00A12429" w:rsidRDefault="00641C54" w:rsidP="00641C54">
      <w:pPr>
        <w:autoSpaceDE w:val="0"/>
        <w:autoSpaceDN w:val="0"/>
        <w:adjustRightInd w:val="0"/>
        <w:spacing w:line="240" w:lineRule="auto"/>
        <w:rPr>
          <w:rFonts w:ascii="Times New Roman" w:hAnsi="Times New Roman" w:cs="Times New Roman"/>
          <w:b/>
          <w:bCs/>
          <w:szCs w:val="24"/>
        </w:rPr>
      </w:pPr>
    </w:p>
    <w:p w:rsidR="00641C54" w:rsidRPr="00A12429" w:rsidRDefault="00641C54" w:rsidP="00641C54">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ЧАСТЬ 2. Положения об очередности планируемого развития территории</w:t>
      </w:r>
    </w:p>
    <w:p w:rsidR="00641C54" w:rsidRPr="00A12429" w:rsidRDefault="00641C54" w:rsidP="00641C54">
      <w:pPr>
        <w:spacing w:line="240" w:lineRule="auto"/>
        <w:rPr>
          <w:rFonts w:ascii="Times New Roman" w:hAnsi="Times New Roman" w:cs="Times New Roman"/>
          <w:szCs w:val="24"/>
        </w:rPr>
      </w:pPr>
      <w:r w:rsidRPr="00A12429">
        <w:rPr>
          <w:rFonts w:ascii="Times New Roman" w:hAnsi="Times New Roman" w:cs="Times New Roman"/>
          <w:szCs w:val="24"/>
        </w:rPr>
        <w:t>Развитие проектируемой территории планируется осуществлять в 2 этапа по мере финансирования.</w:t>
      </w:r>
    </w:p>
    <w:p w:rsidR="00641C54" w:rsidRPr="00A12429"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20438"/>
            <wp:effectExtent l="0" t="0" r="0" b="0"/>
            <wp:docPr id="18" name="Рисунок 18" descr="D:\стол\Мои документы 08.09.2015\СЕССИИ\29 СОЗЫВ\9 сессия 29 созыв 2024\И-036_ПП ПМ_МТМ Константиновка\ПРОЕКТ ПЛАНИРОВКИ материалы по обоснованию\ППТ.МО.10_Схема инженерного обеспечения территории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стол\Мои документы 08.09.2015\СЕССИИ\29 СОЗЫВ\9 сессия 29 созыв 2024\И-036_ПП ПМ_МТМ Константиновка\ПРОЕКТ ПЛАНИРОВКИ материалы по обоснованию\ППТ.МО.10_Схема инженерного обеспечения территории_20.03.2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120438"/>
                    </a:xfrm>
                    <a:prstGeom prst="rect">
                      <a:avLst/>
                    </a:prstGeom>
                    <a:noFill/>
                    <a:ln>
                      <a:noFill/>
                    </a:ln>
                  </pic:spPr>
                </pic:pic>
              </a:graphicData>
            </a:graphic>
          </wp:inline>
        </w:drawing>
      </w:r>
    </w:p>
    <w:p w:rsidR="00A66ACF" w:rsidRDefault="00A66ACF"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A12429" w:rsidRDefault="00A12429" w:rsidP="00772AB9">
      <w:pPr>
        <w:spacing w:line="240" w:lineRule="auto"/>
        <w:contextualSpacing/>
        <w:jc w:val="both"/>
        <w:rPr>
          <w:rFonts w:ascii="Times New Roman" w:hAnsi="Times New Roman" w:cs="Times New Roman"/>
          <w:sz w:val="28"/>
          <w:szCs w:val="28"/>
        </w:rPr>
      </w:pPr>
    </w:p>
    <w:p w:rsidR="00A12429" w:rsidRDefault="00A12429" w:rsidP="00772AB9">
      <w:pPr>
        <w:spacing w:line="240" w:lineRule="auto"/>
        <w:contextualSpacing/>
        <w:jc w:val="both"/>
        <w:rPr>
          <w:rFonts w:ascii="Times New Roman" w:hAnsi="Times New Roman" w:cs="Times New Roman"/>
          <w:sz w:val="28"/>
          <w:szCs w:val="28"/>
        </w:rPr>
      </w:pPr>
    </w:p>
    <w:p w:rsidR="00A12429" w:rsidRDefault="00A12429" w:rsidP="00772AB9">
      <w:pPr>
        <w:spacing w:line="240" w:lineRule="auto"/>
        <w:contextualSpacing/>
        <w:jc w:val="both"/>
        <w:rPr>
          <w:rFonts w:ascii="Times New Roman" w:hAnsi="Times New Roman" w:cs="Times New Roman"/>
          <w:sz w:val="28"/>
          <w:szCs w:val="28"/>
        </w:rPr>
      </w:pPr>
    </w:p>
    <w:p w:rsidR="00A12429" w:rsidRDefault="00A12429" w:rsidP="00772AB9">
      <w:pPr>
        <w:spacing w:line="240" w:lineRule="auto"/>
        <w:contextualSpacing/>
        <w:jc w:val="both"/>
        <w:rPr>
          <w:rFonts w:ascii="Times New Roman" w:hAnsi="Times New Roman" w:cs="Times New Roman"/>
          <w:sz w:val="28"/>
          <w:szCs w:val="28"/>
        </w:rPr>
      </w:pPr>
    </w:p>
    <w:p w:rsidR="00A12429" w:rsidRDefault="00A12429" w:rsidP="00772AB9">
      <w:pPr>
        <w:spacing w:line="240" w:lineRule="auto"/>
        <w:contextualSpacing/>
        <w:jc w:val="both"/>
        <w:rPr>
          <w:rFonts w:ascii="Times New Roman" w:hAnsi="Times New Roman" w:cs="Times New Roman"/>
          <w:sz w:val="28"/>
          <w:szCs w:val="28"/>
        </w:rPr>
      </w:pPr>
    </w:p>
    <w:p w:rsidR="003510AD" w:rsidRDefault="003510AD"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p>
    <w:p w:rsidR="00A66ACF" w:rsidRPr="00A12429" w:rsidRDefault="00A66ACF" w:rsidP="00A66ACF">
      <w:pPr>
        <w:jc w:val="center"/>
        <w:rPr>
          <w:rFonts w:ascii="Times New Roman" w:hAnsi="Times New Roman" w:cs="Times New Roman"/>
          <w:sz w:val="28"/>
          <w:szCs w:val="28"/>
        </w:rPr>
      </w:pPr>
      <w:bookmarkStart w:id="0" w:name="_GoBack"/>
      <w:r w:rsidRPr="00A12429">
        <w:rPr>
          <w:rFonts w:ascii="Times New Roman" w:hAnsi="Times New Roman" w:cs="Times New Roman"/>
          <w:b/>
          <w:spacing w:val="6"/>
          <w:szCs w:val="28"/>
        </w:rPr>
        <w:lastRenderedPageBreak/>
        <w:t>ООО «Грандпроект»</w:t>
      </w:r>
    </w:p>
    <w:p w:rsidR="00A66ACF" w:rsidRPr="00A12429" w:rsidRDefault="00A66ACF" w:rsidP="00A66ACF">
      <w:pPr>
        <w:spacing w:line="240" w:lineRule="auto"/>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sz w:val="28"/>
          <w:szCs w:val="28"/>
        </w:rPr>
      </w:pPr>
      <w:r w:rsidRPr="00A12429">
        <w:rPr>
          <w:rFonts w:ascii="Times New Roman" w:hAnsi="Times New Roman" w:cs="Times New Roman"/>
          <w:sz w:val="28"/>
          <w:szCs w:val="28"/>
        </w:rPr>
        <w:t>ГРАДОСТРОИТЕЛЬНАЯ ДОКУМЕНТАЦИЯ (ДСП)</w:t>
      </w: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sz w:val="28"/>
          <w:szCs w:val="28"/>
        </w:rPr>
      </w:pPr>
      <w:r w:rsidRPr="00A12429">
        <w:rPr>
          <w:rFonts w:ascii="Times New Roman" w:hAnsi="Times New Roman" w:cs="Times New Roman"/>
          <w:b/>
          <w:sz w:val="28"/>
          <w:szCs w:val="28"/>
        </w:rPr>
        <w:t>ПРОЕКТ ПЛАНИРОВКИ ТЕРРИТОРИИ</w:t>
      </w: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contextualSpacing/>
        <w:jc w:val="center"/>
        <w:rPr>
          <w:rFonts w:ascii="Times New Roman" w:hAnsi="Times New Roman" w:cs="Times New Roman"/>
          <w:b/>
          <w:sz w:val="28"/>
          <w:szCs w:val="28"/>
        </w:rPr>
      </w:pPr>
      <w:r w:rsidRPr="00A12429">
        <w:rPr>
          <w:rFonts w:ascii="Times New Roman" w:hAnsi="Times New Roman" w:cs="Times New Roman"/>
          <w:b/>
          <w:sz w:val="28"/>
          <w:szCs w:val="28"/>
        </w:rPr>
        <w:t xml:space="preserve">«ПРОЕКТ ПЛАНИРОВКИ И ПРОЕКТ МЕЖЕВАНИЯ ТЕРРИТОРИИ В ГРАНИЦАХ ЗЕМЕЛЬНОГО УЧАСТКА С КАДАСТРОВЫМ НОМЕРОМ </w:t>
      </w:r>
      <w:r w:rsidRPr="00A12429">
        <w:rPr>
          <w:rFonts w:ascii="Times New Roman" w:hAnsi="Times New Roman" w:cs="Times New Roman"/>
          <w:b/>
          <w:bCs/>
          <w:sz w:val="28"/>
          <w:szCs w:val="28"/>
        </w:rPr>
        <w:t xml:space="preserve">02:31:050407:151 В АДМИНИСТРАТИВНЫХ ГРАНИЦАХ Д.КОНСТАНТИНОВКА СЕЛЬСКОГО ПОСЕЛЕНИЯ НИКОЛАЕВСКИЙ СЕЛЬСОВЕТ </w:t>
      </w:r>
      <w:r w:rsidRPr="00A12429">
        <w:rPr>
          <w:rFonts w:ascii="Times New Roman" w:hAnsi="Times New Roman" w:cs="Times New Roman"/>
          <w:b/>
          <w:sz w:val="28"/>
          <w:szCs w:val="28"/>
        </w:rPr>
        <w:t>МУНИЦИПАЛЬНОГО РАЙОНА КАРМАСКАЛИНСКИЙ РАЙОН РЕСПУБЛИКИ БАШКОРТОСТАН</w:t>
      </w:r>
      <w:r w:rsidRPr="00A12429">
        <w:rPr>
          <w:rFonts w:ascii="Times New Roman" w:hAnsi="Times New Roman" w:cs="Times New Roman"/>
          <w:b/>
          <w:bCs/>
          <w:sz w:val="28"/>
          <w:szCs w:val="28"/>
        </w:rPr>
        <w:t xml:space="preserve"> С ЦЕЛЬЮ СТРОИТЕЛЬСТВА МАШИНО-ТРАКТОРНОЙ МАСТЕРСКОЙ (МТМ)»</w:t>
      </w: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rPr>
      </w:pPr>
    </w:p>
    <w:p w:rsidR="00A66ACF" w:rsidRPr="00A12429" w:rsidRDefault="00A66ACF" w:rsidP="00A66ACF">
      <w:pPr>
        <w:autoSpaceDE w:val="0"/>
        <w:autoSpaceDN w:val="0"/>
        <w:adjustRightInd w:val="0"/>
        <w:spacing w:line="240" w:lineRule="auto"/>
        <w:jc w:val="center"/>
        <w:rPr>
          <w:rFonts w:ascii="Times New Roman" w:hAnsi="Times New Roman" w:cs="Times New Roman"/>
          <w:szCs w:val="24"/>
        </w:rPr>
      </w:pPr>
    </w:p>
    <w:p w:rsidR="00A66ACF" w:rsidRPr="00A12429" w:rsidRDefault="00A66ACF" w:rsidP="00A66ACF">
      <w:pPr>
        <w:autoSpaceDE w:val="0"/>
        <w:autoSpaceDN w:val="0"/>
        <w:adjustRightInd w:val="0"/>
        <w:spacing w:line="240" w:lineRule="auto"/>
        <w:jc w:val="center"/>
        <w:rPr>
          <w:rFonts w:ascii="Times New Roman" w:hAnsi="Times New Roman" w:cs="Times New Roman"/>
          <w:szCs w:val="24"/>
        </w:rPr>
      </w:pPr>
    </w:p>
    <w:p w:rsidR="00A66ACF" w:rsidRPr="00A12429" w:rsidRDefault="00A66ACF" w:rsidP="00A66ACF">
      <w:pPr>
        <w:autoSpaceDE w:val="0"/>
        <w:autoSpaceDN w:val="0"/>
        <w:adjustRightInd w:val="0"/>
        <w:spacing w:line="240" w:lineRule="auto"/>
        <w:jc w:val="center"/>
        <w:rPr>
          <w:rFonts w:ascii="Times New Roman" w:hAnsi="Times New Roman" w:cs="Times New Roman"/>
          <w:sz w:val="28"/>
          <w:szCs w:val="28"/>
        </w:rPr>
      </w:pPr>
      <w:r w:rsidRPr="00A12429">
        <w:rPr>
          <w:rFonts w:ascii="Times New Roman" w:hAnsi="Times New Roman" w:cs="Times New Roman"/>
          <w:b/>
          <w:sz w:val="28"/>
          <w:szCs w:val="28"/>
        </w:rPr>
        <w:t>Том 4</w:t>
      </w:r>
    </w:p>
    <w:p w:rsidR="00A66ACF" w:rsidRPr="00A12429" w:rsidRDefault="00A66ACF" w:rsidP="00A66ACF">
      <w:pPr>
        <w:autoSpaceDE w:val="0"/>
        <w:autoSpaceDN w:val="0"/>
        <w:adjustRightInd w:val="0"/>
        <w:spacing w:line="240" w:lineRule="auto"/>
        <w:jc w:val="center"/>
        <w:rPr>
          <w:rFonts w:ascii="Times New Roman" w:hAnsi="Times New Roman" w:cs="Times New Roman"/>
          <w:sz w:val="28"/>
          <w:szCs w:val="28"/>
        </w:rPr>
      </w:pPr>
    </w:p>
    <w:p w:rsidR="00A66ACF" w:rsidRPr="00A12429" w:rsidRDefault="00A66ACF" w:rsidP="00A66ACF">
      <w:pPr>
        <w:autoSpaceDE w:val="0"/>
        <w:autoSpaceDN w:val="0"/>
        <w:adjustRightInd w:val="0"/>
        <w:spacing w:line="240" w:lineRule="auto"/>
        <w:jc w:val="center"/>
        <w:rPr>
          <w:rFonts w:ascii="Times New Roman" w:hAnsi="Times New Roman" w:cs="Times New Roman"/>
          <w:b/>
          <w:sz w:val="28"/>
          <w:szCs w:val="28"/>
        </w:rPr>
      </w:pPr>
      <w:r w:rsidRPr="00A12429">
        <w:rPr>
          <w:rFonts w:ascii="Times New Roman" w:hAnsi="Times New Roman" w:cs="Times New Roman"/>
          <w:sz w:val="28"/>
          <w:szCs w:val="28"/>
        </w:rPr>
        <w:t>И-036-ППТ.МО.ТЧ</w:t>
      </w:r>
    </w:p>
    <w:p w:rsidR="00A66ACF" w:rsidRPr="00A12429" w:rsidRDefault="00A66ACF" w:rsidP="00A66ACF">
      <w:pPr>
        <w:autoSpaceDE w:val="0"/>
        <w:autoSpaceDN w:val="0"/>
        <w:adjustRightInd w:val="0"/>
        <w:spacing w:line="240" w:lineRule="auto"/>
        <w:jc w:val="center"/>
        <w:rPr>
          <w:rFonts w:ascii="Times New Roman" w:hAnsi="Times New Roman" w:cs="Times New Roman"/>
          <w:sz w:val="28"/>
          <w:szCs w:val="28"/>
        </w:rPr>
      </w:pPr>
    </w:p>
    <w:p w:rsidR="00A66ACF" w:rsidRPr="00A12429" w:rsidRDefault="00A66ACF" w:rsidP="00A66ACF">
      <w:pPr>
        <w:autoSpaceDE w:val="0"/>
        <w:autoSpaceDN w:val="0"/>
        <w:adjustRightInd w:val="0"/>
        <w:spacing w:line="240" w:lineRule="auto"/>
        <w:jc w:val="center"/>
        <w:rPr>
          <w:rFonts w:ascii="Times New Roman" w:hAnsi="Times New Roman" w:cs="Times New Roman"/>
          <w:sz w:val="28"/>
          <w:szCs w:val="28"/>
        </w:rPr>
      </w:pPr>
      <w:r w:rsidRPr="00A12429">
        <w:rPr>
          <w:rFonts w:ascii="Times New Roman" w:hAnsi="Times New Roman" w:cs="Times New Roman"/>
          <w:sz w:val="28"/>
          <w:szCs w:val="28"/>
        </w:rPr>
        <w:t>Текстовая часть</w:t>
      </w:r>
    </w:p>
    <w:p w:rsidR="00A66ACF" w:rsidRPr="00A12429" w:rsidRDefault="00A66ACF" w:rsidP="00A66ACF">
      <w:pPr>
        <w:autoSpaceDE w:val="0"/>
        <w:autoSpaceDN w:val="0"/>
        <w:adjustRightInd w:val="0"/>
        <w:spacing w:line="240" w:lineRule="auto"/>
        <w:jc w:val="center"/>
        <w:rPr>
          <w:rFonts w:ascii="Times New Roman" w:hAnsi="Times New Roman" w:cs="Times New Roman"/>
          <w:b/>
          <w:sz w:val="28"/>
          <w:szCs w:val="28"/>
        </w:rPr>
      </w:pPr>
      <w:r w:rsidRPr="00A12429">
        <w:rPr>
          <w:rFonts w:ascii="Times New Roman" w:hAnsi="Times New Roman" w:cs="Times New Roman"/>
          <w:sz w:val="28"/>
          <w:szCs w:val="28"/>
        </w:rPr>
        <w:t>(Пояснительная записка с описанием и обоснованием положений, принятых в проекте)</w:t>
      </w:r>
    </w:p>
    <w:p w:rsidR="00A66ACF" w:rsidRPr="00A12429" w:rsidRDefault="00A66ACF" w:rsidP="00A66ACF">
      <w:pPr>
        <w:spacing w:line="240" w:lineRule="auto"/>
        <w:jc w:val="center"/>
        <w:rPr>
          <w:rFonts w:ascii="Times New Roman" w:hAnsi="Times New Roman" w:cs="Times New Roman"/>
        </w:rPr>
      </w:pPr>
    </w:p>
    <w:p w:rsidR="00A66ACF" w:rsidRPr="00A12429" w:rsidRDefault="00A66ACF" w:rsidP="00A66ACF">
      <w:pPr>
        <w:spacing w:line="240" w:lineRule="auto"/>
        <w:jc w:val="center"/>
        <w:rPr>
          <w:rFonts w:ascii="Times New Roman" w:hAnsi="Times New Roman" w:cs="Times New Roman"/>
        </w:rPr>
      </w:pP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b/>
          <w:sz w:val="28"/>
          <w:szCs w:val="28"/>
        </w:rPr>
      </w:pPr>
    </w:p>
    <w:p w:rsidR="00A66ACF" w:rsidRPr="00A12429" w:rsidRDefault="00A66ACF" w:rsidP="00A66ACF">
      <w:pPr>
        <w:spacing w:line="240" w:lineRule="auto"/>
        <w:jc w:val="center"/>
        <w:rPr>
          <w:rFonts w:ascii="Times New Roman" w:hAnsi="Times New Roman" w:cs="Times New Roman"/>
          <w:szCs w:val="28"/>
        </w:rPr>
      </w:pPr>
    </w:p>
    <w:p w:rsidR="00A66ACF" w:rsidRPr="00A12429" w:rsidRDefault="00A66ACF" w:rsidP="00A66ACF">
      <w:pPr>
        <w:spacing w:line="240" w:lineRule="auto"/>
        <w:jc w:val="center"/>
        <w:rPr>
          <w:rFonts w:ascii="Times New Roman" w:hAnsi="Times New Roman" w:cs="Times New Roman"/>
          <w:szCs w:val="28"/>
        </w:rPr>
      </w:pPr>
    </w:p>
    <w:p w:rsidR="00A66ACF" w:rsidRPr="00A12429" w:rsidRDefault="00A66ACF" w:rsidP="00A66ACF">
      <w:pPr>
        <w:spacing w:line="240" w:lineRule="auto"/>
        <w:jc w:val="center"/>
        <w:rPr>
          <w:rFonts w:ascii="Times New Roman" w:hAnsi="Times New Roman" w:cs="Times New Roman"/>
          <w:szCs w:val="28"/>
        </w:rPr>
      </w:pPr>
    </w:p>
    <w:p w:rsidR="00A66ACF" w:rsidRPr="00A12429" w:rsidRDefault="00A66ACF" w:rsidP="00A66ACF">
      <w:pPr>
        <w:spacing w:line="240" w:lineRule="auto"/>
        <w:jc w:val="center"/>
        <w:rPr>
          <w:rFonts w:ascii="Times New Roman" w:hAnsi="Times New Roman" w:cs="Times New Roman"/>
          <w:szCs w:val="28"/>
        </w:rPr>
      </w:pPr>
      <w:r w:rsidRPr="00A12429">
        <w:rPr>
          <w:rFonts w:ascii="Times New Roman" w:hAnsi="Times New Roman" w:cs="Times New Roman"/>
          <w:szCs w:val="28"/>
        </w:rPr>
        <w:t>г. Уфа – 2024 год</w:t>
      </w:r>
    </w:p>
    <w:p w:rsidR="00A66ACF" w:rsidRPr="00A12429" w:rsidRDefault="00A66ACF" w:rsidP="00A66ACF">
      <w:pPr>
        <w:pStyle w:val="af"/>
        <w:spacing w:line="240" w:lineRule="auto"/>
        <w:ind w:firstLine="0"/>
        <w:jc w:val="center"/>
        <w:rPr>
          <w:rFonts w:ascii="Times New Roman" w:hAnsi="Times New Roman"/>
          <w:b/>
          <w:color w:val="FF0000"/>
        </w:rPr>
        <w:sectPr w:rsidR="00A66ACF" w:rsidRPr="00A12429" w:rsidSect="004C67A5">
          <w:headerReference w:type="default" r:id="rId14"/>
          <w:footerReference w:type="default" r:id="rId15"/>
          <w:pgSz w:w="11906" w:h="16838" w:code="9"/>
          <w:pgMar w:top="851" w:right="567" w:bottom="426" w:left="1418" w:header="0" w:footer="0" w:gutter="0"/>
          <w:cols w:space="708"/>
          <w:docGrid w:linePitch="360"/>
        </w:sectPr>
      </w:pPr>
    </w:p>
    <w:p w:rsidR="00A66ACF" w:rsidRPr="00A12429" w:rsidRDefault="00A66ACF" w:rsidP="00A66ACF">
      <w:pPr>
        <w:pStyle w:val="0"/>
        <w:spacing w:after="0" w:line="240" w:lineRule="auto"/>
        <w:rPr>
          <w:rFonts w:ascii="Times New Roman" w:hAnsi="Times New Roman"/>
        </w:rPr>
      </w:pPr>
    </w:p>
    <w:p w:rsidR="00A66ACF" w:rsidRPr="00A12429" w:rsidRDefault="00A66ACF" w:rsidP="00A66ACF">
      <w:pPr>
        <w:pStyle w:val="0"/>
        <w:spacing w:after="0" w:line="240" w:lineRule="auto"/>
        <w:rPr>
          <w:rFonts w:ascii="Times New Roman" w:hAnsi="Times New Roman"/>
        </w:rPr>
      </w:pPr>
      <w:r w:rsidRPr="00A12429">
        <w:rPr>
          <w:rFonts w:ascii="Times New Roman" w:hAnsi="Times New Roman"/>
        </w:rPr>
        <w:lastRenderedPageBreak/>
        <w:t>СОСТАВ ПРОЕКТА</w:t>
      </w:r>
    </w:p>
    <w:p w:rsidR="00A66ACF" w:rsidRPr="00A12429" w:rsidRDefault="00A66ACF" w:rsidP="00A66ACF">
      <w:pPr>
        <w:tabs>
          <w:tab w:val="left" w:pos="4345"/>
        </w:tabs>
        <w:spacing w:line="240" w:lineRule="auto"/>
        <w:ind w:left="284" w:right="260"/>
        <w:rPr>
          <w:rFonts w:ascii="Times New Roman" w:hAnsi="Times New Roman" w:cs="Times New Roman"/>
          <w:sz w:val="28"/>
          <w:szCs w:val="28"/>
        </w:rPr>
      </w:pPr>
      <w:r w:rsidRPr="00A12429">
        <w:rPr>
          <w:rFonts w:ascii="Times New Roman" w:hAnsi="Times New Roman" w:cs="Times New Roman"/>
          <w:sz w:val="28"/>
          <w:szCs w:val="28"/>
        </w:rPr>
        <w:tab/>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299"/>
        <w:gridCol w:w="4929"/>
        <w:gridCol w:w="1583"/>
      </w:tblGrid>
      <w:tr w:rsidR="00A66ACF" w:rsidRPr="00A12429" w:rsidTr="007C6BAD">
        <w:trPr>
          <w:jc w:val="center"/>
        </w:trPr>
        <w:tc>
          <w:tcPr>
            <w:tcW w:w="1043" w:type="dxa"/>
          </w:tcPr>
          <w:p w:rsidR="00A66ACF" w:rsidRPr="00A12429" w:rsidRDefault="00A66ACF" w:rsidP="007C6BAD">
            <w:pPr>
              <w:spacing w:line="240" w:lineRule="auto"/>
              <w:jc w:val="center"/>
              <w:rPr>
                <w:rFonts w:ascii="Times New Roman" w:hAnsi="Times New Roman" w:cs="Times New Roman"/>
                <w:szCs w:val="24"/>
              </w:rPr>
            </w:pPr>
            <w:r w:rsidRPr="00A12429">
              <w:rPr>
                <w:rFonts w:ascii="Times New Roman" w:hAnsi="Times New Roman" w:cs="Times New Roman"/>
                <w:b/>
                <w:bCs/>
                <w:szCs w:val="24"/>
              </w:rPr>
              <w:t>№ тома</w:t>
            </w:r>
          </w:p>
        </w:tc>
        <w:tc>
          <w:tcPr>
            <w:tcW w:w="2299" w:type="dxa"/>
          </w:tcPr>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b/>
                <w:bCs/>
                <w:szCs w:val="24"/>
              </w:rPr>
              <w:t xml:space="preserve">Обозначение </w:t>
            </w:r>
          </w:p>
        </w:tc>
        <w:tc>
          <w:tcPr>
            <w:tcW w:w="4929" w:type="dxa"/>
          </w:tcPr>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b/>
                <w:bCs/>
                <w:szCs w:val="24"/>
              </w:rPr>
              <w:t xml:space="preserve">Наименование </w:t>
            </w:r>
          </w:p>
        </w:tc>
        <w:tc>
          <w:tcPr>
            <w:tcW w:w="1583" w:type="dxa"/>
          </w:tcPr>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b/>
                <w:bCs/>
                <w:szCs w:val="24"/>
              </w:rPr>
              <w:t>Примечание</w:t>
            </w:r>
          </w:p>
        </w:tc>
      </w:tr>
      <w:tr w:rsidR="00A66ACF" w:rsidRPr="00A12429" w:rsidTr="007C6BAD">
        <w:trPr>
          <w:jc w:val="center"/>
        </w:trPr>
        <w:tc>
          <w:tcPr>
            <w:tcW w:w="9854" w:type="dxa"/>
            <w:gridSpan w:val="4"/>
          </w:tcPr>
          <w:p w:rsidR="00A66ACF" w:rsidRPr="00A12429" w:rsidRDefault="00A66ACF" w:rsidP="007C6BAD">
            <w:pPr>
              <w:spacing w:line="240" w:lineRule="auto"/>
              <w:jc w:val="center"/>
              <w:rPr>
                <w:rFonts w:ascii="Times New Roman" w:hAnsi="Times New Roman" w:cs="Times New Roman"/>
                <w:b/>
                <w:bCs/>
                <w:szCs w:val="24"/>
              </w:rPr>
            </w:pPr>
            <w:r w:rsidRPr="00A12429">
              <w:rPr>
                <w:rFonts w:ascii="Times New Roman" w:hAnsi="Times New Roman" w:cs="Times New Roman"/>
                <w:b/>
                <w:bCs/>
                <w:sz w:val="28"/>
                <w:szCs w:val="28"/>
              </w:rPr>
              <w:t>Проект планировки территории</w:t>
            </w:r>
          </w:p>
        </w:tc>
      </w:tr>
      <w:tr w:rsidR="00A66ACF" w:rsidRPr="00A12429" w:rsidTr="007C6BAD">
        <w:trPr>
          <w:jc w:val="center"/>
        </w:trPr>
        <w:tc>
          <w:tcPr>
            <w:tcW w:w="9854" w:type="dxa"/>
            <w:gridSpan w:val="4"/>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szCs w:val="24"/>
              </w:rPr>
              <w:t>Основная часть проекта планировки территории</w:t>
            </w:r>
          </w:p>
        </w:tc>
      </w:tr>
      <w:tr w:rsidR="00A66ACF" w:rsidRPr="00A12429" w:rsidTr="007C6BAD">
        <w:trPr>
          <w:jc w:val="center"/>
        </w:trPr>
        <w:tc>
          <w:tcPr>
            <w:tcW w:w="1043" w:type="dxa"/>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1</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И-036-ППТ.ОЧ.1</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Чертеж планировки территории. </w:t>
            </w:r>
            <w:r w:rsidRPr="00A12429">
              <w:rPr>
                <w:rFonts w:ascii="Times New Roman" w:hAnsi="Times New Roman" w:cs="Times New Roman"/>
              </w:rPr>
              <w:t>М 1:1000</w:t>
            </w:r>
          </w:p>
          <w:p w:rsidR="00A66ACF" w:rsidRPr="00A12429" w:rsidRDefault="00A66ACF" w:rsidP="007C6BAD">
            <w:pPr>
              <w:tabs>
                <w:tab w:val="left" w:pos="4345"/>
              </w:tabs>
              <w:spacing w:line="240" w:lineRule="auto"/>
              <w:rPr>
                <w:rFonts w:ascii="Times New Roman" w:hAnsi="Times New Roman" w:cs="Times New Roman"/>
                <w:b/>
                <w:szCs w:val="24"/>
              </w:rPr>
            </w:pPr>
            <w:r w:rsidRPr="00A12429">
              <w:rPr>
                <w:rFonts w:ascii="Times New Roman" w:hAnsi="Times New Roman" w:cs="Times New Roman"/>
                <w:szCs w:val="24"/>
              </w:rPr>
              <w:t>(Основной чертеж)</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2</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И-036-ППТ.ОЧ.ТЧ</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Текстовая часть</w:t>
            </w:r>
          </w:p>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(Пояснительная записка с указанием</w:t>
            </w:r>
          </w:p>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положений), в том числе:</w:t>
            </w:r>
          </w:p>
          <w:p w:rsidR="00A66ACF" w:rsidRPr="00A12429" w:rsidRDefault="00A66ACF" w:rsidP="00A66ACF">
            <w:pPr>
              <w:numPr>
                <w:ilvl w:val="0"/>
                <w:numId w:val="3"/>
              </w:numPr>
              <w:autoSpaceDE w:val="0"/>
              <w:autoSpaceDN w:val="0"/>
              <w:adjustRightInd w:val="0"/>
              <w:spacing w:after="0" w:line="240" w:lineRule="auto"/>
              <w:rPr>
                <w:rFonts w:ascii="Times New Roman" w:hAnsi="Times New Roman" w:cs="Times New Roman"/>
                <w:szCs w:val="24"/>
              </w:rPr>
            </w:pPr>
            <w:r w:rsidRPr="00A12429">
              <w:rPr>
                <w:rFonts w:ascii="Times New Roman" w:hAnsi="Times New Roman" w:cs="Times New Roman"/>
                <w:szCs w:val="24"/>
              </w:rPr>
              <w:t>Положение о характеристиках планируемого развития территории, о характеристиках объектов капитального строительства.</w:t>
            </w:r>
          </w:p>
          <w:p w:rsidR="00A66ACF" w:rsidRPr="00A12429" w:rsidRDefault="00A66ACF" w:rsidP="00A66ACF">
            <w:pPr>
              <w:numPr>
                <w:ilvl w:val="0"/>
                <w:numId w:val="3"/>
              </w:numPr>
              <w:autoSpaceDE w:val="0"/>
              <w:autoSpaceDN w:val="0"/>
              <w:adjustRightInd w:val="0"/>
              <w:spacing w:after="0" w:line="240" w:lineRule="auto"/>
              <w:rPr>
                <w:rFonts w:ascii="Times New Roman" w:hAnsi="Times New Roman" w:cs="Times New Roman"/>
                <w:szCs w:val="24"/>
              </w:rPr>
            </w:pPr>
            <w:r w:rsidRPr="00A12429">
              <w:rPr>
                <w:rFonts w:ascii="Times New Roman" w:hAnsi="Times New Roman" w:cs="Times New Roman"/>
                <w:szCs w:val="24"/>
              </w:rPr>
              <w:t>Положения об очередности планируемого развития территории.</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9854" w:type="dxa"/>
            <w:gridSpan w:val="4"/>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bCs/>
                <w:szCs w:val="24"/>
              </w:rPr>
              <w:t>Материалы по обоснованию проекта планировки территории</w:t>
            </w:r>
          </w:p>
        </w:tc>
      </w:tr>
      <w:tr w:rsidR="00A66ACF" w:rsidRPr="00A12429" w:rsidTr="007C6BAD">
        <w:trPr>
          <w:jc w:val="center"/>
        </w:trPr>
        <w:tc>
          <w:tcPr>
            <w:tcW w:w="1043" w:type="dxa"/>
            <w:vMerge w:val="restart"/>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3</w:t>
            </w:r>
          </w:p>
          <w:p w:rsidR="00A66ACF" w:rsidRPr="00A12429" w:rsidRDefault="00A66ACF" w:rsidP="007C6BAD">
            <w:pPr>
              <w:tabs>
                <w:tab w:val="left" w:pos="4345"/>
              </w:tabs>
              <w:spacing w:line="240" w:lineRule="auto"/>
              <w:jc w:val="center"/>
              <w:rPr>
                <w:rFonts w:ascii="Times New Roman" w:hAnsi="Times New Roman" w:cs="Times New Roman"/>
                <w:szCs w:val="24"/>
              </w:rPr>
            </w:pPr>
          </w:p>
          <w:p w:rsidR="00A66ACF" w:rsidRPr="00A12429" w:rsidRDefault="00A66ACF" w:rsidP="007C6BAD">
            <w:pPr>
              <w:tabs>
                <w:tab w:val="left" w:pos="4345"/>
              </w:tabs>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И-036-ППТ.МО.2</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Карта (фрагмент карты) планировочной структуры сельского поселения с отображением границ элементов планировочной структуры. </w:t>
            </w:r>
            <w:r w:rsidRPr="00A12429">
              <w:rPr>
                <w:rFonts w:ascii="Times New Roman" w:hAnsi="Times New Roman" w:cs="Times New Roman"/>
              </w:rPr>
              <w:t>М 1:25000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И-036-ППТ.МО.3</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организации движения транспорта и пешеходов.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И-036-ППТ.МО.4</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границ территорий объектов культурного наследия.</w:t>
            </w:r>
          </w:p>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границ зон с особыми условиями использования территории.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И-036-ППТ.МО.5</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 xml:space="preserve">Варианты планировочных решений застройки территории. </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И-036-ППТ.МО.6</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Перечень мероприятий по защите территории от чрезвычайных ситуаций природного и техногенного характера.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И-036-ППТ.МО.7</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Перечень мероприятий по охране окружающей среды.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И-036-ППТ.МО.8</w:t>
            </w:r>
          </w:p>
        </w:tc>
        <w:tc>
          <w:tcPr>
            <w:tcW w:w="4929" w:type="dxa"/>
          </w:tcPr>
          <w:p w:rsidR="00A66ACF" w:rsidRPr="00A12429" w:rsidRDefault="00A66ACF" w:rsidP="007C6BAD">
            <w:pPr>
              <w:tabs>
                <w:tab w:val="left" w:pos="4345"/>
              </w:tabs>
              <w:spacing w:line="240" w:lineRule="auto"/>
              <w:rPr>
                <w:rFonts w:ascii="Times New Roman" w:hAnsi="Times New Roman" w:cs="Times New Roman"/>
              </w:rPr>
            </w:pPr>
            <w:r w:rsidRPr="00A12429">
              <w:rPr>
                <w:rFonts w:ascii="Times New Roman" w:hAnsi="Times New Roman" w:cs="Times New Roman"/>
              </w:rPr>
              <w:t>Схема вертикальной планировки территории, инженерной подготовки и инженерной защиты территории.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И-036-ППТ.МО.9</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Схема инженерного обеспечения территории.</w:t>
            </w:r>
          </w:p>
          <w:p w:rsidR="00A66ACF" w:rsidRPr="00A12429" w:rsidRDefault="00A66ACF" w:rsidP="007C6BAD">
            <w:pPr>
              <w:autoSpaceDE w:val="0"/>
              <w:autoSpaceDN w:val="0"/>
              <w:adjustRightInd w:val="0"/>
              <w:spacing w:line="240" w:lineRule="auto"/>
              <w:rPr>
                <w:rFonts w:ascii="Times New Roman" w:hAnsi="Times New Roman" w:cs="Times New Roman"/>
              </w:rPr>
            </w:pPr>
            <w:r w:rsidRPr="00A12429">
              <w:rPr>
                <w:rFonts w:ascii="Times New Roman" w:hAnsi="Times New Roman" w:cs="Times New Roman"/>
              </w:rPr>
              <w:t>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И-036-ППТ.МО.10</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Поперечные профили улиц. М 1:200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trHeight w:val="1104"/>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И-036-ППТ.МО.11</w:t>
            </w:r>
          </w:p>
        </w:tc>
        <w:tc>
          <w:tcPr>
            <w:tcW w:w="4929" w:type="dxa"/>
          </w:tcPr>
          <w:p w:rsidR="00A66ACF" w:rsidRPr="00A12429" w:rsidRDefault="00A66ACF" w:rsidP="007C6BAD">
            <w:pPr>
              <w:pStyle w:val="a6"/>
              <w:rPr>
                <w:rFonts w:ascii="Times New Roman" w:hAnsi="Times New Roman"/>
              </w:rPr>
            </w:pPr>
            <w:r w:rsidRPr="00A12429">
              <w:rPr>
                <w:rFonts w:ascii="Times New Roman" w:hAnsi="Times New Roman"/>
              </w:rPr>
              <w:t>Схема территориальных зон для внесения изменений в Правила землепользования и застройки СП Николаевский сельсовет. М 1:1000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4</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И-036-ППТ.МО.ТЧ</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Текстовая часть </w:t>
            </w:r>
          </w:p>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(Пояснительная записка с описанием и обоснованием положений, принятых в проекте), в том числе:</w:t>
            </w:r>
          </w:p>
          <w:p w:rsidR="00A66ACF" w:rsidRPr="00A12429" w:rsidRDefault="00A66ACF" w:rsidP="00A66ACF">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определения границ зон планируемого размещения объектов капитального строительства;</w:t>
            </w:r>
          </w:p>
          <w:p w:rsidR="00A66ACF" w:rsidRPr="00A12429" w:rsidRDefault="00A66ACF" w:rsidP="00A66ACF">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A66ACF" w:rsidRPr="00A12429" w:rsidRDefault="00A66ACF" w:rsidP="00A66ACF">
            <w:pPr>
              <w:numPr>
                <w:ilvl w:val="0"/>
                <w:numId w:val="2"/>
              </w:numPr>
              <w:autoSpaceDE w:val="0"/>
              <w:autoSpaceDN w:val="0"/>
              <w:adjustRightInd w:val="0"/>
              <w:spacing w:after="0" w:line="240" w:lineRule="auto"/>
              <w:ind w:firstLine="0"/>
              <w:rPr>
                <w:rFonts w:ascii="Times New Roman" w:hAnsi="Times New Roman" w:cs="Times New Roman"/>
              </w:rPr>
            </w:pPr>
            <w:r w:rsidRPr="00A12429">
              <w:rPr>
                <w:rFonts w:ascii="Times New Roman" w:hAnsi="Times New Roman" w:cs="Times New Roman"/>
              </w:rPr>
              <w:t>обоснование очередности планируемого развития территории</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9854" w:type="dxa"/>
            <w:gridSpan w:val="4"/>
          </w:tcPr>
          <w:p w:rsidR="00A66ACF" w:rsidRPr="00A12429" w:rsidRDefault="00A66ACF" w:rsidP="007C6BAD">
            <w:pPr>
              <w:tabs>
                <w:tab w:val="left" w:pos="4345"/>
              </w:tabs>
              <w:spacing w:line="240" w:lineRule="auto"/>
              <w:jc w:val="center"/>
              <w:rPr>
                <w:rFonts w:ascii="Times New Roman" w:hAnsi="Times New Roman" w:cs="Times New Roman"/>
                <w:sz w:val="28"/>
                <w:szCs w:val="28"/>
              </w:rPr>
            </w:pPr>
            <w:r w:rsidRPr="00A12429">
              <w:rPr>
                <w:rFonts w:ascii="Times New Roman" w:hAnsi="Times New Roman" w:cs="Times New Roman"/>
                <w:b/>
                <w:bCs/>
                <w:sz w:val="28"/>
                <w:szCs w:val="28"/>
              </w:rPr>
              <w:t>Проект межевания территории</w:t>
            </w:r>
          </w:p>
        </w:tc>
      </w:tr>
      <w:tr w:rsidR="00A66ACF" w:rsidRPr="00A12429" w:rsidTr="007C6BAD">
        <w:trPr>
          <w:jc w:val="center"/>
        </w:trPr>
        <w:tc>
          <w:tcPr>
            <w:tcW w:w="9854" w:type="dxa"/>
            <w:gridSpan w:val="4"/>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b/>
                <w:iCs/>
                <w:szCs w:val="24"/>
              </w:rPr>
              <w:t>Основная часть проекта межевания территории</w:t>
            </w:r>
          </w:p>
        </w:tc>
      </w:tr>
      <w:tr w:rsidR="00A66ACF" w:rsidRPr="00A12429" w:rsidTr="007C6BAD">
        <w:trPr>
          <w:jc w:val="center"/>
        </w:trPr>
        <w:tc>
          <w:tcPr>
            <w:tcW w:w="1043" w:type="dxa"/>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5</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И-036-ПМТ.ОЧ.ТЧ</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i/>
                <w:iCs/>
                <w:szCs w:val="24"/>
              </w:rPr>
            </w:pPr>
            <w:r w:rsidRPr="00A12429">
              <w:rPr>
                <w:rFonts w:ascii="Times New Roman" w:hAnsi="Times New Roman" w:cs="Times New Roman"/>
                <w:szCs w:val="24"/>
              </w:rPr>
              <w:t>Текстовая часть (Пояснительная записка (утверждаемая часть)</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val="restart"/>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6</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И-036-ПМТ.ОЧ.12</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Чертеж межевания территории. М 1:500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1043" w:type="dxa"/>
            <w:vMerge/>
          </w:tcPr>
          <w:p w:rsidR="00A66ACF" w:rsidRPr="00A12429" w:rsidRDefault="00A66ACF" w:rsidP="007C6BAD">
            <w:pPr>
              <w:tabs>
                <w:tab w:val="left" w:pos="4345"/>
              </w:tabs>
              <w:spacing w:line="240" w:lineRule="auto"/>
              <w:jc w:val="center"/>
              <w:rPr>
                <w:rFonts w:ascii="Times New Roman" w:hAnsi="Times New Roman" w:cs="Times New Roman"/>
                <w:szCs w:val="24"/>
              </w:rPr>
            </w:pP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И-036-ПМТ.ОЧ.13</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Границы публичных сервитутов. М 1:500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r w:rsidR="00A66ACF" w:rsidRPr="00A12429" w:rsidTr="007C6BAD">
        <w:trPr>
          <w:jc w:val="center"/>
        </w:trPr>
        <w:tc>
          <w:tcPr>
            <w:tcW w:w="9854" w:type="dxa"/>
            <w:gridSpan w:val="4"/>
          </w:tcPr>
          <w:p w:rsidR="00A66ACF" w:rsidRPr="00A12429" w:rsidRDefault="00A66ACF" w:rsidP="007C6BAD">
            <w:pPr>
              <w:tabs>
                <w:tab w:val="left" w:pos="4345"/>
              </w:tabs>
              <w:spacing w:line="240" w:lineRule="auto"/>
              <w:jc w:val="center"/>
              <w:rPr>
                <w:rFonts w:ascii="Times New Roman" w:hAnsi="Times New Roman" w:cs="Times New Roman"/>
                <w:b/>
                <w:szCs w:val="24"/>
              </w:rPr>
            </w:pPr>
            <w:r w:rsidRPr="00A12429">
              <w:rPr>
                <w:rFonts w:ascii="Times New Roman" w:hAnsi="Times New Roman" w:cs="Times New Roman"/>
                <w:b/>
                <w:iCs/>
                <w:szCs w:val="24"/>
              </w:rPr>
              <w:t>Материалы по обоснованию проекта межевания территории</w:t>
            </w:r>
          </w:p>
        </w:tc>
      </w:tr>
      <w:tr w:rsidR="00A66ACF" w:rsidRPr="00A12429" w:rsidTr="007C6BAD">
        <w:trPr>
          <w:jc w:val="center"/>
        </w:trPr>
        <w:tc>
          <w:tcPr>
            <w:tcW w:w="1043" w:type="dxa"/>
          </w:tcPr>
          <w:p w:rsidR="00A66ACF" w:rsidRPr="00A12429" w:rsidRDefault="00A66ACF" w:rsidP="007C6BAD">
            <w:pPr>
              <w:tabs>
                <w:tab w:val="left" w:pos="4345"/>
              </w:tabs>
              <w:spacing w:line="240" w:lineRule="auto"/>
              <w:jc w:val="center"/>
              <w:rPr>
                <w:rFonts w:ascii="Times New Roman" w:hAnsi="Times New Roman" w:cs="Times New Roman"/>
                <w:szCs w:val="24"/>
              </w:rPr>
            </w:pPr>
            <w:r w:rsidRPr="00A12429">
              <w:rPr>
                <w:rFonts w:ascii="Times New Roman" w:hAnsi="Times New Roman" w:cs="Times New Roman"/>
                <w:szCs w:val="24"/>
              </w:rPr>
              <w:t>7</w:t>
            </w:r>
          </w:p>
        </w:tc>
        <w:tc>
          <w:tcPr>
            <w:tcW w:w="2299" w:type="dxa"/>
          </w:tcPr>
          <w:p w:rsidR="00A66ACF" w:rsidRPr="00A12429" w:rsidRDefault="00A66ACF" w:rsidP="007C6BAD">
            <w:pPr>
              <w:tabs>
                <w:tab w:val="left" w:pos="4345"/>
              </w:tabs>
              <w:spacing w:line="240" w:lineRule="auto"/>
              <w:rPr>
                <w:rFonts w:ascii="Times New Roman" w:hAnsi="Times New Roman" w:cs="Times New Roman"/>
                <w:szCs w:val="24"/>
              </w:rPr>
            </w:pPr>
            <w:r w:rsidRPr="00A12429">
              <w:rPr>
                <w:rFonts w:ascii="Times New Roman" w:hAnsi="Times New Roman" w:cs="Times New Roman"/>
                <w:szCs w:val="24"/>
              </w:rPr>
              <w:t>И-036-ПМТ.МО.14</w:t>
            </w:r>
          </w:p>
        </w:tc>
        <w:tc>
          <w:tcPr>
            <w:tcW w:w="4929"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Чертеж по обоснованию межевания</w:t>
            </w:r>
          </w:p>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Территории. М 1:500</w:t>
            </w:r>
          </w:p>
        </w:tc>
        <w:tc>
          <w:tcPr>
            <w:tcW w:w="1583" w:type="dxa"/>
          </w:tcPr>
          <w:p w:rsidR="00A66ACF" w:rsidRPr="00A12429" w:rsidRDefault="00A66ACF" w:rsidP="007C6BAD">
            <w:pPr>
              <w:tabs>
                <w:tab w:val="left" w:pos="4345"/>
              </w:tabs>
              <w:spacing w:line="240" w:lineRule="auto"/>
              <w:rPr>
                <w:rFonts w:ascii="Times New Roman" w:hAnsi="Times New Roman" w:cs="Times New Roman"/>
                <w:szCs w:val="24"/>
              </w:rPr>
            </w:pPr>
          </w:p>
        </w:tc>
      </w:tr>
    </w:tbl>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993"/>
        <w:rPr>
          <w:rFonts w:ascii="Times New Roman" w:hAnsi="Times New Roman" w:cs="Times New Roman"/>
          <w:szCs w:val="24"/>
        </w:rPr>
      </w:pPr>
      <w:r w:rsidRPr="00A12429">
        <w:rPr>
          <w:rFonts w:ascii="Times New Roman" w:hAnsi="Times New Roman" w:cs="Times New Roman"/>
          <w:szCs w:val="24"/>
        </w:rPr>
        <w:t>Градостроительная документация и технические решения, принятые в проекте планировки и проекте межевания, соответствуют требованиям действующих экологических, санитарно-технических, противопожарных и других норм, действующих на территории</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 xml:space="preserve">Российской Федерации и обеспечивающих санитарно-эпидемиологическое благополучие населения. Проект планировки соответствует требованиям гл.5 Градостроительного кодекса Российской Федерации от 30.12.2004 №190-ФЗ.                      </w:t>
      </w: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Cs w:val="24"/>
        </w:rPr>
      </w:pPr>
      <w:r w:rsidRPr="00A12429">
        <w:rPr>
          <w:rFonts w:ascii="Times New Roman" w:hAnsi="Times New Roman" w:cs="Times New Roman"/>
          <w:sz w:val="10"/>
          <w:szCs w:val="10"/>
        </w:rPr>
        <w:t xml:space="preserve">      </w:t>
      </w:r>
      <w:r w:rsidRPr="00A12429">
        <w:rPr>
          <w:rFonts w:ascii="Times New Roman" w:hAnsi="Times New Roman" w:cs="Times New Roman"/>
          <w:szCs w:val="24"/>
        </w:rPr>
        <w:t xml:space="preserve">Гл. инженер проекта </w:t>
      </w:r>
      <w:r w:rsidRPr="00A12429">
        <w:rPr>
          <w:rFonts w:ascii="Times New Roman" w:hAnsi="Times New Roman" w:cs="Times New Roman"/>
          <w:noProof/>
          <w:szCs w:val="24"/>
          <w:lang w:eastAsia="ru-RU"/>
        </w:rPr>
        <w:drawing>
          <wp:inline distT="0" distB="0" distL="0" distR="0" wp14:anchorId="35107B2F" wp14:editId="54529410">
            <wp:extent cx="1722755" cy="1595120"/>
            <wp:effectExtent l="0" t="0" r="0" b="0"/>
            <wp:docPr id="32" name="Рисунок 32" descr="ПЕЧАТЬ Гранд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ЕЧАТЬ Грандпроек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2755" cy="1595120"/>
                    </a:xfrm>
                    <a:prstGeom prst="rect">
                      <a:avLst/>
                    </a:prstGeom>
                    <a:noFill/>
                    <a:ln>
                      <a:noFill/>
                    </a:ln>
                  </pic:spPr>
                </pic:pic>
              </a:graphicData>
            </a:graphic>
          </wp:inline>
        </w:drawing>
      </w:r>
      <w:r w:rsidRPr="00A12429">
        <w:rPr>
          <w:rFonts w:ascii="Times New Roman" w:hAnsi="Times New Roman" w:cs="Times New Roman"/>
          <w:szCs w:val="24"/>
        </w:rPr>
        <w:t xml:space="preserve">  Р.Р. Абдрахманов</w:t>
      </w:r>
    </w:p>
    <w:p w:rsidR="00A66ACF" w:rsidRPr="00A12429" w:rsidRDefault="00A66ACF" w:rsidP="00A66ACF">
      <w:pPr>
        <w:spacing w:line="240" w:lineRule="auto"/>
        <w:rPr>
          <w:rFonts w:ascii="Times New Roman" w:hAnsi="Times New Roman" w:cs="Times New Roman"/>
        </w:rPr>
      </w:pPr>
      <w:r w:rsidRPr="00A12429">
        <w:rPr>
          <w:rFonts w:ascii="Times New Roman" w:hAnsi="Times New Roman" w:cs="Times New Roman"/>
          <w:sz w:val="14"/>
        </w:rPr>
        <w:t>подпись    дата    фамилия   и. о.</w:t>
      </w:r>
      <w:r w:rsidRPr="00A12429">
        <w:rPr>
          <w:rFonts w:ascii="Times New Roman" w:hAnsi="Times New Roman" w:cs="Times New Roman"/>
        </w:rPr>
        <w:t xml:space="preserve">                                                                     </w:t>
      </w:r>
    </w:p>
    <w:p w:rsidR="00A66ACF" w:rsidRPr="00A12429" w:rsidRDefault="00A66ACF" w:rsidP="00A66ACF">
      <w:pPr>
        <w:spacing w:line="240" w:lineRule="auto"/>
        <w:jc w:val="center"/>
        <w:rPr>
          <w:rFonts w:ascii="Times New Roman" w:hAnsi="Times New Roman" w:cs="Times New Roman"/>
          <w:b/>
          <w:color w:val="000000"/>
        </w:rPr>
      </w:pPr>
      <w:r w:rsidRPr="00A12429">
        <w:rPr>
          <w:rFonts w:ascii="Times New Roman" w:hAnsi="Times New Roman" w:cs="Times New Roman"/>
          <w:b/>
          <w:color w:val="000000"/>
        </w:rPr>
        <w:t xml:space="preserve"> </w:t>
      </w: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ind w:right="213"/>
        <w:rPr>
          <w:rFonts w:ascii="Times New Roman" w:hAnsi="Times New Roman" w:cs="Times New Roman"/>
          <w:sz w:val="10"/>
          <w:szCs w:val="10"/>
        </w:rPr>
      </w:pPr>
    </w:p>
    <w:p w:rsidR="00A66ACF" w:rsidRPr="00A12429" w:rsidRDefault="00A66ACF" w:rsidP="00A66ACF">
      <w:pPr>
        <w:spacing w:line="240" w:lineRule="auto"/>
        <w:jc w:val="center"/>
        <w:rPr>
          <w:rFonts w:ascii="Times New Roman" w:hAnsi="Times New Roman" w:cs="Times New Roman"/>
          <w:b/>
          <w:color w:val="000000"/>
        </w:rPr>
      </w:pPr>
      <w:r w:rsidRPr="00A12429">
        <w:rPr>
          <w:rFonts w:ascii="Times New Roman" w:hAnsi="Times New Roman" w:cs="Times New Roman"/>
          <w:b/>
          <w:color w:val="000000"/>
        </w:rPr>
        <w:t xml:space="preserve">СОДЕРЖАНИЕ ТОМА </w:t>
      </w:r>
    </w:p>
    <w:p w:rsidR="00A66ACF" w:rsidRPr="00A12429" w:rsidRDefault="00A66ACF" w:rsidP="00A66ACF">
      <w:pPr>
        <w:spacing w:line="240" w:lineRule="auto"/>
        <w:jc w:val="center"/>
        <w:rPr>
          <w:rFonts w:ascii="Times New Roman" w:hAnsi="Times New Roman" w:cs="Times New Roman"/>
          <w:b/>
        </w:rPr>
      </w:pPr>
      <w:r w:rsidRPr="00A12429">
        <w:rPr>
          <w:rFonts w:ascii="Times New Roman" w:hAnsi="Times New Roman" w:cs="Times New Roman"/>
          <w:b/>
          <w:szCs w:val="24"/>
        </w:rPr>
        <w:t>И-036-ППТ.МО.ТЧ</w:t>
      </w:r>
    </w:p>
    <w:p w:rsidR="00A66ACF" w:rsidRPr="00A12429" w:rsidRDefault="00A66ACF" w:rsidP="00A66ACF">
      <w:pPr>
        <w:autoSpaceDE w:val="0"/>
        <w:autoSpaceDN w:val="0"/>
        <w:adjustRightInd w:val="0"/>
        <w:spacing w:line="240" w:lineRule="auto"/>
        <w:jc w:val="center"/>
        <w:rPr>
          <w:rFonts w:ascii="Times New Roman" w:hAnsi="Times New Roman" w:cs="Times New Roman"/>
          <w:b/>
          <w:szCs w:val="24"/>
        </w:rPr>
      </w:pPr>
      <w:r w:rsidRPr="00A12429">
        <w:rPr>
          <w:rFonts w:ascii="Times New Roman" w:hAnsi="Times New Roman" w:cs="Times New Roman"/>
          <w:b/>
          <w:szCs w:val="24"/>
        </w:rPr>
        <w:t>Текстовая часть</w:t>
      </w:r>
    </w:p>
    <w:p w:rsidR="00A66ACF" w:rsidRPr="00A12429" w:rsidRDefault="00A66ACF" w:rsidP="00A66ACF">
      <w:pPr>
        <w:autoSpaceDE w:val="0"/>
        <w:autoSpaceDN w:val="0"/>
        <w:adjustRightInd w:val="0"/>
        <w:spacing w:line="240" w:lineRule="auto"/>
        <w:jc w:val="center"/>
        <w:rPr>
          <w:rFonts w:ascii="Times New Roman" w:hAnsi="Times New Roman" w:cs="Times New Roman"/>
          <w:b/>
          <w:szCs w:val="24"/>
        </w:rPr>
      </w:pPr>
      <w:r w:rsidRPr="00A12429">
        <w:rPr>
          <w:rFonts w:ascii="Times New Roman" w:hAnsi="Times New Roman" w:cs="Times New Roman"/>
          <w:b/>
          <w:szCs w:val="24"/>
        </w:rPr>
        <w:t>(Пояснительная записка с описанием и обоснованием положений, принятых в проекте)</w:t>
      </w:r>
    </w:p>
    <w:p w:rsidR="00A66ACF" w:rsidRPr="00A12429" w:rsidRDefault="00A66ACF" w:rsidP="00A66ACF">
      <w:pPr>
        <w:autoSpaceDE w:val="0"/>
        <w:autoSpaceDN w:val="0"/>
        <w:adjustRightInd w:val="0"/>
        <w:spacing w:line="240" w:lineRule="auto"/>
        <w:jc w:val="center"/>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320"/>
        <w:gridCol w:w="1583"/>
      </w:tblGrid>
      <w:tr w:rsidR="00A66ACF" w:rsidRPr="00A12429" w:rsidTr="007C6BAD">
        <w:tc>
          <w:tcPr>
            <w:tcW w:w="2235" w:type="dxa"/>
            <w:vAlign w:val="center"/>
          </w:tcPr>
          <w:p w:rsidR="00A66ACF" w:rsidRPr="00A12429" w:rsidRDefault="00A66ACF" w:rsidP="007C6BAD">
            <w:pPr>
              <w:spacing w:line="240" w:lineRule="auto"/>
              <w:jc w:val="center"/>
              <w:rPr>
                <w:rFonts w:ascii="Times New Roman" w:hAnsi="Times New Roman" w:cs="Times New Roman"/>
                <w:b/>
                <w:szCs w:val="24"/>
              </w:rPr>
            </w:pPr>
            <w:r w:rsidRPr="00A12429">
              <w:rPr>
                <w:rFonts w:ascii="Times New Roman" w:hAnsi="Times New Roman" w:cs="Times New Roman"/>
                <w:b/>
                <w:szCs w:val="24"/>
              </w:rPr>
              <w:t>Обозначение</w:t>
            </w:r>
          </w:p>
        </w:tc>
        <w:tc>
          <w:tcPr>
            <w:tcW w:w="6320" w:type="dxa"/>
            <w:vAlign w:val="center"/>
          </w:tcPr>
          <w:p w:rsidR="00A66ACF" w:rsidRPr="00A12429" w:rsidRDefault="00A66ACF" w:rsidP="007C6BAD">
            <w:pPr>
              <w:spacing w:line="240" w:lineRule="auto"/>
              <w:jc w:val="center"/>
              <w:rPr>
                <w:rFonts w:ascii="Times New Roman" w:hAnsi="Times New Roman" w:cs="Times New Roman"/>
                <w:b/>
                <w:szCs w:val="24"/>
              </w:rPr>
            </w:pPr>
            <w:r w:rsidRPr="00A12429">
              <w:rPr>
                <w:rFonts w:ascii="Times New Roman" w:hAnsi="Times New Roman" w:cs="Times New Roman"/>
                <w:b/>
                <w:szCs w:val="24"/>
              </w:rPr>
              <w:t>Наименование</w:t>
            </w:r>
          </w:p>
        </w:tc>
        <w:tc>
          <w:tcPr>
            <w:tcW w:w="1583" w:type="dxa"/>
            <w:vAlign w:val="center"/>
          </w:tcPr>
          <w:p w:rsidR="00A66ACF" w:rsidRPr="00A12429" w:rsidRDefault="00A66ACF" w:rsidP="007C6BAD">
            <w:pPr>
              <w:snapToGrid w:val="0"/>
              <w:spacing w:line="240" w:lineRule="auto"/>
              <w:jc w:val="center"/>
              <w:rPr>
                <w:rFonts w:ascii="Times New Roman" w:hAnsi="Times New Roman" w:cs="Times New Roman"/>
                <w:b/>
                <w:szCs w:val="24"/>
              </w:rPr>
            </w:pPr>
            <w:r w:rsidRPr="00A12429">
              <w:rPr>
                <w:rFonts w:ascii="Times New Roman" w:hAnsi="Times New Roman" w:cs="Times New Roman"/>
                <w:b/>
                <w:szCs w:val="24"/>
              </w:rPr>
              <w:t>Примечание</w:t>
            </w:r>
          </w:p>
        </w:tc>
      </w:tr>
      <w:tr w:rsidR="00A66ACF" w:rsidRPr="00A12429" w:rsidTr="007C6BAD">
        <w:tc>
          <w:tcPr>
            <w:tcW w:w="2235" w:type="dxa"/>
          </w:tcPr>
          <w:p w:rsidR="00A66ACF" w:rsidRPr="00A12429" w:rsidRDefault="00A66ACF" w:rsidP="007C6BAD">
            <w:pPr>
              <w:snapToGrid w:val="0"/>
              <w:spacing w:line="240" w:lineRule="auto"/>
              <w:rPr>
                <w:rFonts w:ascii="Times New Roman" w:hAnsi="Times New Roman" w:cs="Times New Roman"/>
                <w:szCs w:val="24"/>
              </w:rPr>
            </w:pPr>
            <w:r w:rsidRPr="00A12429">
              <w:rPr>
                <w:rFonts w:ascii="Times New Roman" w:hAnsi="Times New Roman" w:cs="Times New Roman"/>
                <w:szCs w:val="24"/>
              </w:rPr>
              <w:t>И-036-ППТ.МО.ТЧ</w:t>
            </w:r>
          </w:p>
        </w:tc>
        <w:tc>
          <w:tcPr>
            <w:tcW w:w="6320" w:type="dxa"/>
            <w:vAlign w:val="center"/>
          </w:tcPr>
          <w:p w:rsidR="00A66ACF" w:rsidRPr="00A12429" w:rsidRDefault="00A66ACF" w:rsidP="007C6BAD">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szCs w:val="24"/>
              </w:rPr>
              <w:t>Текстовая часть</w:t>
            </w:r>
          </w:p>
          <w:p w:rsidR="00A66ACF" w:rsidRPr="00A12429" w:rsidRDefault="00A66ACF" w:rsidP="007C6BAD">
            <w:pPr>
              <w:pStyle w:val="a6"/>
              <w:snapToGrid w:val="0"/>
              <w:rPr>
                <w:rFonts w:ascii="Times New Roman" w:hAnsi="Times New Roman"/>
                <w:b/>
                <w:u w:val="single"/>
              </w:rPr>
            </w:pPr>
            <w:r w:rsidRPr="00A12429">
              <w:rPr>
                <w:rFonts w:ascii="Times New Roman" w:hAnsi="Times New Roman"/>
                <w:b/>
              </w:rPr>
              <w:t>(Пояснительная записка с описанием и обоснованием положений, принятых в проекте)</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1.Обоснование определения границ зон планируемого размещения объектов капитального строительства.</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6"/>
              <w:rPr>
                <w:rFonts w:ascii="Times New Roman" w:hAnsi="Times New Roman"/>
              </w:rPr>
            </w:pPr>
            <w:r w:rsidRPr="00A12429">
              <w:rPr>
                <w:rFonts w:ascii="Times New Roman" w:hAnsi="Times New Roman"/>
              </w:rPr>
              <w:t>2.Характеристика участка.</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6"/>
              <w:rPr>
                <w:rFonts w:ascii="Times New Roman" w:hAnsi="Times New Roman"/>
                <w:bCs/>
              </w:rPr>
            </w:pPr>
            <w:r w:rsidRPr="00A12429">
              <w:rPr>
                <w:rFonts w:ascii="Times New Roman" w:hAnsi="Times New Roman"/>
              </w:rPr>
              <w:t>3.Общая характеристика территории проектирования.</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6"/>
              <w:rPr>
                <w:rFonts w:ascii="Times New Roman" w:hAnsi="Times New Roman"/>
              </w:rPr>
            </w:pPr>
            <w:r w:rsidRPr="00A12429">
              <w:rPr>
                <w:rFonts w:ascii="Times New Roman" w:hAnsi="Times New Roman"/>
              </w:rPr>
              <w:t>4.Функциональное использование территории проектирования.</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6"/>
              <w:rPr>
                <w:rFonts w:ascii="Times New Roman" w:hAnsi="Times New Roman"/>
              </w:rPr>
            </w:pPr>
            <w:r w:rsidRPr="00A12429">
              <w:rPr>
                <w:rFonts w:ascii="Times New Roman" w:hAnsi="Times New Roman"/>
              </w:rPr>
              <w:t>5.Транспортные решения.</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6"/>
              <w:rPr>
                <w:rFonts w:ascii="Times New Roman" w:hAnsi="Times New Roman"/>
              </w:rPr>
            </w:pPr>
            <w:r w:rsidRPr="00A12429">
              <w:rPr>
                <w:rFonts w:ascii="Times New Roman" w:hAnsi="Times New Roman"/>
              </w:rPr>
              <w:t>6. Инженерная подготовка территории.</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ffff"/>
              <w:rPr>
                <w:sz w:val="24"/>
                <w:szCs w:val="24"/>
              </w:rPr>
            </w:pPr>
            <w:r w:rsidRPr="00A12429">
              <w:rPr>
                <w:sz w:val="24"/>
                <w:szCs w:val="24"/>
              </w:rPr>
              <w:t>7. Организация рельефа вертикальной планировки территории.</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vAlign w:val="center"/>
          </w:tcPr>
          <w:p w:rsidR="00A66ACF" w:rsidRPr="00A12429" w:rsidRDefault="00A66ACF" w:rsidP="007C6BAD">
            <w:pPr>
              <w:pStyle w:val="affff"/>
              <w:rPr>
                <w:sz w:val="24"/>
                <w:szCs w:val="24"/>
              </w:rPr>
            </w:pPr>
            <w:r w:rsidRPr="00A12429">
              <w:rPr>
                <w:sz w:val="24"/>
                <w:szCs w:val="24"/>
              </w:rPr>
              <w:t>8.Благоустройство территории.</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szCs w:val="24"/>
              </w:rPr>
              <w:t>9.Объекты культурного наследия.</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pStyle w:val="3"/>
              <w:spacing w:line="240" w:lineRule="auto"/>
              <w:rPr>
                <w:rFonts w:ascii="Times New Roman" w:hAnsi="Times New Roman" w:cs="Times New Roman"/>
              </w:rPr>
            </w:pPr>
            <w:r w:rsidRPr="00A12429">
              <w:rPr>
                <w:rFonts w:ascii="Times New Roman" w:hAnsi="Times New Roman" w:cs="Times New Roman"/>
              </w:rPr>
              <w:t>10. Зоны с особыми условиями использования территории.</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11. Перечень мероприятий по защите территории от чрезвычайных ситуаций</w:t>
            </w:r>
          </w:p>
          <w:p w:rsidR="00A66ACF" w:rsidRPr="00A12429" w:rsidRDefault="00A66ACF" w:rsidP="007C6BAD">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природного и техногенного характера, в том числе по обеспечению пожарной</w:t>
            </w:r>
          </w:p>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szCs w:val="24"/>
              </w:rPr>
              <w:t>безопасности и по гражданской обороне.</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spacing w:line="240" w:lineRule="auto"/>
              <w:rPr>
                <w:rFonts w:ascii="Times New Roman" w:hAnsi="Times New Roman" w:cs="Times New Roman"/>
                <w:szCs w:val="24"/>
              </w:rPr>
            </w:pPr>
            <w:r w:rsidRPr="00A12429">
              <w:rPr>
                <w:rFonts w:ascii="Times New Roman" w:hAnsi="Times New Roman" w:cs="Times New Roman"/>
                <w:szCs w:val="24"/>
              </w:rPr>
              <w:t>12.Мероприятия по защите зданий и посетителей.</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spacing w:line="240" w:lineRule="auto"/>
              <w:rPr>
                <w:rFonts w:ascii="Times New Roman" w:hAnsi="Times New Roman" w:cs="Times New Roman"/>
                <w:bCs/>
                <w:szCs w:val="24"/>
              </w:rPr>
            </w:pPr>
            <w:r w:rsidRPr="00A12429">
              <w:rPr>
                <w:rFonts w:ascii="Times New Roman" w:hAnsi="Times New Roman" w:cs="Times New Roman"/>
                <w:szCs w:val="24"/>
              </w:rPr>
              <w:t>13. Перечень мероприятий по охране окружающей среды.</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r w:rsidR="00A66ACF" w:rsidRPr="00A12429" w:rsidTr="007C6BAD">
        <w:tc>
          <w:tcPr>
            <w:tcW w:w="2235"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c>
          <w:tcPr>
            <w:tcW w:w="6320" w:type="dxa"/>
          </w:tcPr>
          <w:p w:rsidR="00A66ACF" w:rsidRPr="00A12429" w:rsidRDefault="00A66ACF" w:rsidP="007C6BAD">
            <w:pPr>
              <w:spacing w:line="240" w:lineRule="auto"/>
              <w:rPr>
                <w:rFonts w:ascii="Times New Roman" w:hAnsi="Times New Roman" w:cs="Times New Roman"/>
                <w:bCs/>
                <w:szCs w:val="24"/>
              </w:rPr>
            </w:pPr>
            <w:r w:rsidRPr="00A12429">
              <w:rPr>
                <w:rFonts w:ascii="Times New Roman" w:hAnsi="Times New Roman" w:cs="Times New Roman"/>
                <w:szCs w:val="24"/>
              </w:rPr>
              <w:t>14. Обоснование очередности планируемого развития территории.</w:t>
            </w:r>
          </w:p>
        </w:tc>
        <w:tc>
          <w:tcPr>
            <w:tcW w:w="1583" w:type="dxa"/>
          </w:tcPr>
          <w:p w:rsidR="00A66ACF" w:rsidRPr="00A12429" w:rsidRDefault="00A66ACF" w:rsidP="007C6BAD">
            <w:pPr>
              <w:autoSpaceDE w:val="0"/>
              <w:autoSpaceDN w:val="0"/>
              <w:adjustRightInd w:val="0"/>
              <w:spacing w:line="240" w:lineRule="auto"/>
              <w:jc w:val="center"/>
              <w:rPr>
                <w:rFonts w:ascii="Times New Roman" w:hAnsi="Times New Roman" w:cs="Times New Roman"/>
                <w:b/>
                <w:szCs w:val="24"/>
              </w:rPr>
            </w:pPr>
          </w:p>
        </w:tc>
      </w:tr>
    </w:tbl>
    <w:p w:rsidR="00A66ACF" w:rsidRPr="00A12429" w:rsidRDefault="00A66ACF" w:rsidP="00A66ACF">
      <w:pPr>
        <w:autoSpaceDE w:val="0"/>
        <w:autoSpaceDN w:val="0"/>
        <w:adjustRightInd w:val="0"/>
        <w:spacing w:line="240" w:lineRule="auto"/>
        <w:jc w:val="center"/>
        <w:rPr>
          <w:rFonts w:ascii="Times New Roman" w:hAnsi="Times New Roman" w:cs="Times New Roman"/>
          <w:b/>
          <w:szCs w:val="24"/>
        </w:rPr>
      </w:pPr>
    </w:p>
    <w:p w:rsidR="00A66ACF" w:rsidRPr="00A12429" w:rsidRDefault="00A66ACF" w:rsidP="00A66ACF">
      <w:pPr>
        <w:spacing w:line="240" w:lineRule="auto"/>
        <w:rPr>
          <w:rFonts w:ascii="Times New Roman" w:hAnsi="Times New Roman" w:cs="Times New Roman"/>
          <w:b/>
          <w:bCs/>
        </w:rPr>
      </w:pPr>
    </w:p>
    <w:p w:rsidR="00A66ACF" w:rsidRPr="00A12429" w:rsidRDefault="00A66ACF" w:rsidP="00A66ACF">
      <w:pPr>
        <w:spacing w:line="240" w:lineRule="auto"/>
        <w:rPr>
          <w:rFonts w:ascii="Times New Roman" w:hAnsi="Times New Roman" w:cs="Times New Roman"/>
          <w:b/>
          <w:bCs/>
        </w:rPr>
      </w:pPr>
    </w:p>
    <w:p w:rsidR="00A66ACF" w:rsidRPr="00A12429" w:rsidRDefault="00A66ACF" w:rsidP="00A66ACF">
      <w:pPr>
        <w:spacing w:line="240" w:lineRule="auto"/>
        <w:rPr>
          <w:rFonts w:ascii="Times New Roman" w:hAnsi="Times New Roman" w:cs="Times New Roman"/>
          <w:b/>
          <w:bCs/>
        </w:rPr>
      </w:pPr>
    </w:p>
    <w:p w:rsidR="00A66ACF" w:rsidRPr="00A12429" w:rsidRDefault="00A66ACF" w:rsidP="00A66ACF">
      <w:pPr>
        <w:spacing w:line="240" w:lineRule="auto"/>
        <w:rPr>
          <w:rFonts w:ascii="Times New Roman" w:hAnsi="Times New Roman" w:cs="Times New Roman"/>
          <w:b/>
          <w:bCs/>
        </w:rPr>
      </w:pPr>
    </w:p>
    <w:p w:rsidR="00A66ACF" w:rsidRPr="00A12429" w:rsidRDefault="00A66ACF" w:rsidP="00A66ACF">
      <w:pPr>
        <w:spacing w:line="240" w:lineRule="auto"/>
        <w:rPr>
          <w:rFonts w:ascii="Times New Roman" w:hAnsi="Times New Roman" w:cs="Times New Roman"/>
          <w:b/>
          <w:bCs/>
        </w:rPr>
      </w:pPr>
    </w:p>
    <w:p w:rsidR="00A66ACF" w:rsidRPr="00A12429" w:rsidRDefault="00A66ACF" w:rsidP="00A66ACF">
      <w:pPr>
        <w:autoSpaceDE w:val="0"/>
        <w:autoSpaceDN w:val="0"/>
        <w:adjustRightInd w:val="0"/>
        <w:spacing w:line="240" w:lineRule="auto"/>
        <w:jc w:val="center"/>
        <w:rPr>
          <w:rFonts w:ascii="Times New Roman" w:hAnsi="Times New Roman" w:cs="Times New Roman"/>
          <w:b/>
          <w:sz w:val="32"/>
          <w:szCs w:val="32"/>
        </w:rPr>
      </w:pPr>
      <w:r w:rsidRPr="00A12429">
        <w:rPr>
          <w:rFonts w:ascii="Times New Roman" w:hAnsi="Times New Roman" w:cs="Times New Roman"/>
          <w:b/>
          <w:sz w:val="32"/>
          <w:szCs w:val="32"/>
        </w:rPr>
        <w:t>Текстовая часть</w:t>
      </w:r>
    </w:p>
    <w:p w:rsidR="00A66ACF" w:rsidRPr="00A12429" w:rsidRDefault="00A66ACF" w:rsidP="00A66ACF">
      <w:pPr>
        <w:autoSpaceDE w:val="0"/>
        <w:autoSpaceDN w:val="0"/>
        <w:adjustRightInd w:val="0"/>
        <w:spacing w:line="240" w:lineRule="auto"/>
        <w:jc w:val="center"/>
        <w:rPr>
          <w:rFonts w:ascii="Times New Roman" w:hAnsi="Times New Roman" w:cs="Times New Roman"/>
          <w:b/>
          <w:sz w:val="32"/>
          <w:szCs w:val="32"/>
        </w:rPr>
      </w:pPr>
      <w:r w:rsidRPr="00A12429">
        <w:rPr>
          <w:rFonts w:ascii="Times New Roman" w:hAnsi="Times New Roman" w:cs="Times New Roman"/>
          <w:b/>
          <w:sz w:val="32"/>
          <w:szCs w:val="32"/>
        </w:rPr>
        <w:t>(Пояснительная записка с описанием и обоснованием положений, принятых в проекте)</w:t>
      </w:r>
    </w:p>
    <w:p w:rsidR="00A66ACF" w:rsidRPr="00A12429" w:rsidRDefault="00A66ACF" w:rsidP="00A66ACF">
      <w:pPr>
        <w:autoSpaceDE w:val="0"/>
        <w:autoSpaceDN w:val="0"/>
        <w:adjustRightInd w:val="0"/>
        <w:spacing w:line="240" w:lineRule="auto"/>
        <w:rPr>
          <w:rFonts w:ascii="Times New Roman" w:hAnsi="Times New Roman" w:cs="Times New Roman"/>
          <w:b/>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ab/>
        <w:t>1. Обоснование определения границ зон планируемого размещения объектов капитального строительства.</w:t>
      </w:r>
    </w:p>
    <w:p w:rsidR="00A66ACF" w:rsidRPr="00A12429" w:rsidRDefault="00A66ACF" w:rsidP="00A66ACF">
      <w:pPr>
        <w:autoSpaceDE w:val="0"/>
        <w:autoSpaceDN w:val="0"/>
        <w:adjustRightInd w:val="0"/>
        <w:spacing w:line="240" w:lineRule="auto"/>
        <w:rPr>
          <w:rFonts w:ascii="Times New Roman" w:hAnsi="Times New Roman" w:cs="Times New Roman"/>
          <w:b/>
          <w:i/>
          <w:iCs/>
          <w:szCs w:val="24"/>
        </w:rPr>
      </w:pPr>
      <w:r w:rsidRPr="00A12429">
        <w:rPr>
          <w:rFonts w:ascii="Times New Roman" w:hAnsi="Times New Roman" w:cs="Times New Roman"/>
          <w:i/>
          <w:iCs/>
          <w:szCs w:val="24"/>
        </w:rPr>
        <w:tab/>
      </w:r>
      <w:r w:rsidRPr="00A12429">
        <w:rPr>
          <w:rFonts w:ascii="Times New Roman" w:hAnsi="Times New Roman" w:cs="Times New Roman"/>
          <w:b/>
          <w:i/>
          <w:iCs/>
          <w:szCs w:val="24"/>
        </w:rPr>
        <w:t>1.1.Введение.</w:t>
      </w:r>
    </w:p>
    <w:p w:rsidR="00A66ACF" w:rsidRPr="00A12429" w:rsidRDefault="00A66ACF" w:rsidP="00A66ACF">
      <w:pPr>
        <w:spacing w:line="240" w:lineRule="auto"/>
        <w:contextualSpacing/>
        <w:rPr>
          <w:rFonts w:ascii="Times New Roman" w:hAnsi="Times New Roman" w:cs="Times New Roman"/>
          <w:szCs w:val="24"/>
          <w:highlight w:val="yellow"/>
        </w:rPr>
      </w:pPr>
      <w:r w:rsidRPr="00A12429">
        <w:rPr>
          <w:rFonts w:ascii="Times New Roman" w:hAnsi="Times New Roman" w:cs="Times New Roman"/>
          <w:bCs/>
          <w:szCs w:val="24"/>
        </w:rPr>
        <w:tab/>
        <w:t xml:space="preserve">«ПРОЕКТ ПЛАНИРОВКИ И ПРОЕКТ МЕЖЕВАНИЯ ТЕРРИТОРИИ В ГРАНИЦАХ ЗЕМЕЛЬНОГО УЧАСТКА С КАДАСТРОВЫМ НОМЕРОМ 02:31:050407:151 В АДМИНИСТРАТИВНЫХ ГРАНИЦАХ Д.КОНСТАНТИНОВКА СЕЛЬСКОГО ПОСЕЛЕНИЯ НИКОЛАЕВСКИЙ СЕЛЬСОВЕТ МУНИЦИПАЛЬНОГО РАЙОНА КАРМАСКАЛИНСКИЙ РАЙОН РЕСПУБЛИКИ БАШКОРТОСТАН С ЦЕЛЬЮ СТРОИТЕЛЬСТВА МАШИНО-ТРАКТОРНОЙ МАСТЕРСКОЙ (МТМ)» </w:t>
      </w:r>
      <w:r w:rsidRPr="00A12429">
        <w:rPr>
          <w:rFonts w:ascii="Times New Roman" w:hAnsi="Times New Roman" w:cs="Times New Roman"/>
          <w:szCs w:val="24"/>
        </w:rPr>
        <w:t>разработан на основании задания на разработку документации по планировке территорий по заказу № И-036. Заказчик: ООО «СП Урожай».</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lastRenderedPageBreak/>
        <w:t>При разработке проекта учитывалась утвержденная градостроительная документация:</w:t>
      </w:r>
    </w:p>
    <w:p w:rsidR="00A66ACF" w:rsidRPr="00A12429" w:rsidRDefault="00A66ACF" w:rsidP="00A66ACF">
      <w:pPr>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Схема территориального планирования муниципального района Кармаскалинский район Республики Башкортостан.</w:t>
      </w:r>
    </w:p>
    <w:p w:rsidR="00A66ACF" w:rsidRPr="00A12429" w:rsidRDefault="00A66ACF" w:rsidP="00A66ACF">
      <w:pPr>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 Генеральный план сельского поселения Николаевский сельсовет муниципального района Кармаскалинский район Республики Башкортостан.</w:t>
      </w:r>
    </w:p>
    <w:p w:rsidR="00A66ACF" w:rsidRPr="00A12429" w:rsidRDefault="00A66ACF" w:rsidP="00A66ACF">
      <w:pPr>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 Правила землепользования и застройки сельского поселения Николаевский сельсовет муниципального района Кармаскалинский район Республики Башкортостан.</w:t>
      </w:r>
    </w:p>
    <w:p w:rsidR="00A66ACF" w:rsidRPr="00A12429" w:rsidRDefault="00A66ACF" w:rsidP="00A66ACF">
      <w:pPr>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 Местные нормативы градостроительного проектирования сельского поселения Николаевский сельсовет муниципального района Кармаскалинский район Республики Башкортостан.</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При разработке проекта использованы исходные данные:</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xml:space="preserve">- Постановление главы сельского поселения Николаевский сельсовет Республики Башкортостан. </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Материалы инженерных изысканий:</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w:t>
      </w:r>
      <w:r w:rsidRPr="00A12429">
        <w:rPr>
          <w:rFonts w:ascii="Times New Roman" w:hAnsi="Times New Roman" w:cs="Times New Roman"/>
          <w:szCs w:val="24"/>
        </w:rPr>
        <w:tab/>
        <w:t>инженерно-геодезические изыскания в объеме топографической съемки М 1:500;</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Исходные данные о правообладателях земельных участков, о границах земельных участков, прошедших государственный кадастровый учет (с указанием кадастрового номера, координат поворотных точек земельных участков) в электронном виде.</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Действующие красные линии.</w:t>
      </w:r>
    </w:p>
    <w:p w:rsidR="00A66ACF" w:rsidRPr="00A12429" w:rsidRDefault="00A66ACF" w:rsidP="00A66ACF">
      <w:pPr>
        <w:overflowPunct w:val="0"/>
        <w:autoSpaceDE w:val="0"/>
        <w:spacing w:line="240" w:lineRule="auto"/>
        <w:ind w:left="11"/>
        <w:contextualSpacing/>
        <w:rPr>
          <w:rFonts w:ascii="Times New Roman" w:hAnsi="Times New Roman" w:cs="Times New Roman"/>
          <w:szCs w:val="24"/>
        </w:rPr>
      </w:pPr>
      <w:r w:rsidRPr="00A12429">
        <w:rPr>
          <w:rFonts w:ascii="Times New Roman" w:hAnsi="Times New Roman" w:cs="Times New Roman"/>
          <w:szCs w:val="24"/>
        </w:rPr>
        <w:t>Действующим Генеральным планом сельского поселения Николаевский сельсовет муниципального района Кармаскалинский район Республики Башкортостан предусмотрено малоэтажное жилищное строительство.</w:t>
      </w:r>
    </w:p>
    <w:p w:rsidR="00A66ACF" w:rsidRPr="00A12429" w:rsidRDefault="00A66ACF" w:rsidP="00A66ACF">
      <w:pPr>
        <w:pStyle w:val="a6"/>
        <w:ind w:firstLine="709"/>
        <w:contextualSpacing/>
        <w:jc w:val="both"/>
        <w:rPr>
          <w:rFonts w:ascii="Times New Roman" w:hAnsi="Times New Roman"/>
        </w:rPr>
      </w:pPr>
      <w:r w:rsidRPr="00A12429">
        <w:rPr>
          <w:rFonts w:ascii="Times New Roman" w:hAnsi="Times New Roman"/>
        </w:rPr>
        <w:t xml:space="preserve">В соответствии с Правилами землепользования и застройки СП Николаевский сельсовет МР Кармаскалинский район РБ территория проектирования расположена в следующих территориальных зонах: </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rPr>
        <w:t xml:space="preserve">- </w:t>
      </w:r>
      <w:r w:rsidRPr="00A12429">
        <w:rPr>
          <w:rFonts w:ascii="Times New Roman" w:hAnsi="Times New Roman" w:cs="Times New Roman"/>
          <w:bCs/>
        </w:rPr>
        <w:t>Зона</w:t>
      </w:r>
      <w:r w:rsidRPr="00A12429">
        <w:rPr>
          <w:rFonts w:ascii="Times New Roman" w:hAnsi="Times New Roman" w:cs="Times New Roman"/>
          <w:b/>
          <w:bCs/>
        </w:rPr>
        <w:t xml:space="preserve"> «Ж» </w:t>
      </w:r>
      <w:r w:rsidRPr="00A12429">
        <w:rPr>
          <w:rFonts w:ascii="Times New Roman" w:hAnsi="Times New Roman" w:cs="Times New Roman"/>
          <w:bCs/>
        </w:rPr>
        <w:t xml:space="preserve">– </w:t>
      </w:r>
      <w:r w:rsidRPr="00A12429">
        <w:rPr>
          <w:rFonts w:ascii="Times New Roman" w:hAnsi="Times New Roman" w:cs="Times New Roman"/>
          <w:szCs w:val="24"/>
        </w:rPr>
        <w:t>территориальная зона, предусматривающая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 как способ обеспечения непрерывности производства (вахтовые помещения, служебные жилые помещения на производственных объектах);</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A66ACF" w:rsidRPr="00A12429" w:rsidRDefault="00A66ACF" w:rsidP="00A66ACF">
      <w:pPr>
        <w:pStyle w:val="a3"/>
        <w:widowControl w:val="0"/>
        <w:ind w:left="0" w:firstLine="709"/>
        <w:rPr>
          <w:rFonts w:ascii="Times New Roman" w:hAnsi="Times New Roman" w:cs="Times New Roman"/>
        </w:rPr>
      </w:pPr>
    </w:p>
    <w:p w:rsidR="00A66ACF" w:rsidRPr="00A12429" w:rsidRDefault="00A66ACF" w:rsidP="00A66ACF">
      <w:pPr>
        <w:pStyle w:val="a3"/>
        <w:widowControl w:val="0"/>
        <w:ind w:left="709" w:firstLine="709"/>
        <w:rPr>
          <w:rFonts w:ascii="Times New Roman" w:hAnsi="Times New Roman" w:cs="Times New Roman"/>
        </w:rPr>
      </w:pPr>
      <w:r w:rsidRPr="00A12429">
        <w:rPr>
          <w:rFonts w:ascii="Times New Roman" w:hAnsi="Times New Roman" w:cs="Times New Roman"/>
        </w:rPr>
        <w:t>Подготовка проекта планировки территории осуществляется для:</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xml:space="preserve">- Выделения элементов планировочной структуры, установление параметров планируемого развития элементов планировочной структуры, и линии регулирования застройки.  </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Уточнения транспортных связей между микрорайонами, кварталами.</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Разработки поперечных профилей улиц проектируемой территории.</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Определения плана красных линий с учетом существующей застройки, проектных предложений по размещению объектов различного назначения.</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xml:space="preserve">- Установления параметров элементов планировочной структуры на данной территории. </w:t>
      </w:r>
      <w:r w:rsidRPr="00A12429">
        <w:rPr>
          <w:rFonts w:ascii="Times New Roman" w:hAnsi="Times New Roman" w:cs="Times New Roman"/>
        </w:rPr>
        <w:tab/>
        <w:t>- Определения границ зон существующего и планируемого размещения объектов и коммуникаций инженерной инфраструктуры.</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Определения территорий общего пользования.</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Уточнения границ территориальных зон Градостроительного регламента.</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Определения объемов работ по инженерной подготовке территории.</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Определения земельных участков и площадей в целях резервирования для государственных и муниципальных нужд.</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Проект планировки территории является основой для разработки проектов межевания территорий.</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i/>
          <w:szCs w:val="24"/>
          <w:u w:val="single"/>
        </w:rPr>
        <w:t>Основная задача</w:t>
      </w:r>
      <w:r w:rsidRPr="00A12429">
        <w:rPr>
          <w:rFonts w:ascii="Times New Roman" w:hAnsi="Times New Roman" w:cs="Times New Roman"/>
          <w:szCs w:val="24"/>
        </w:rPr>
        <w:t xml:space="preserve"> </w:t>
      </w:r>
    </w:p>
    <w:p w:rsidR="00A66ACF" w:rsidRPr="00A12429" w:rsidRDefault="00A66ACF" w:rsidP="00A66ACF">
      <w:pPr>
        <w:snapToGrid w:val="0"/>
        <w:spacing w:line="240" w:lineRule="auto"/>
        <w:rPr>
          <w:rFonts w:ascii="Times New Roman" w:hAnsi="Times New Roman" w:cs="Times New Roman"/>
          <w:szCs w:val="24"/>
        </w:rPr>
      </w:pPr>
      <w:r w:rsidRPr="00A12429">
        <w:rPr>
          <w:rFonts w:ascii="Times New Roman" w:hAnsi="Times New Roman" w:cs="Times New Roman"/>
          <w:szCs w:val="24"/>
        </w:rPr>
        <w:lastRenderedPageBreak/>
        <w:t>- Формирование земельного участка для размещения машинно-тракторной мастерской.</w:t>
      </w:r>
    </w:p>
    <w:p w:rsidR="00A66ACF" w:rsidRPr="00A12429" w:rsidRDefault="00A66ACF" w:rsidP="00A66ACF">
      <w:pPr>
        <w:spacing w:line="240" w:lineRule="auto"/>
        <w:contextualSpacing/>
        <w:rPr>
          <w:rFonts w:ascii="Times New Roman" w:hAnsi="Times New Roman" w:cs="Times New Roman"/>
          <w:szCs w:val="24"/>
          <w:highlight w:val="yellow"/>
        </w:rPr>
      </w:pPr>
      <w:r w:rsidRPr="00A12429">
        <w:rPr>
          <w:rFonts w:ascii="Times New Roman" w:hAnsi="Times New Roman" w:cs="Times New Roman"/>
          <w:szCs w:val="24"/>
        </w:rPr>
        <w:t>-Установить вид разрешенного использования проектируемого земельного участка в соответствии с Классификатором видов разрешенного использования земельных участков в соответствии с Приказом Федеральной службы государственной регистрации, кадастра и картографии от 10.11.2020 №П/0412 (с изменениями на 23 июня 2022 года).</w:t>
      </w:r>
    </w:p>
    <w:p w:rsidR="00A66ACF" w:rsidRPr="00A12429" w:rsidRDefault="00A66ACF" w:rsidP="00A66ACF">
      <w:pPr>
        <w:spacing w:line="240" w:lineRule="auto"/>
        <w:contextualSpacing/>
        <w:rPr>
          <w:rFonts w:ascii="Times New Roman" w:hAnsi="Times New Roman" w:cs="Times New Roman"/>
          <w:szCs w:val="24"/>
        </w:rPr>
      </w:pPr>
    </w:p>
    <w:p w:rsidR="00A66ACF" w:rsidRPr="00A12429" w:rsidRDefault="00A66ACF" w:rsidP="00A66ACF">
      <w:pPr>
        <w:spacing w:line="240" w:lineRule="auto"/>
        <w:ind w:firstLine="709"/>
        <w:contextualSpacing/>
        <w:rPr>
          <w:rFonts w:ascii="Times New Roman" w:hAnsi="Times New Roman" w:cs="Times New Roman"/>
          <w:i/>
          <w:szCs w:val="24"/>
          <w:u w:val="single"/>
        </w:rPr>
      </w:pPr>
      <w:r w:rsidRPr="00A12429">
        <w:rPr>
          <w:rFonts w:ascii="Times New Roman" w:hAnsi="Times New Roman" w:cs="Times New Roman"/>
          <w:i/>
          <w:szCs w:val="24"/>
          <w:u w:val="single"/>
        </w:rPr>
        <w:t>Границы проекта планировки и проекта межевания</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Координаты границ проекта планировки:</w:t>
      </w:r>
    </w:p>
    <w:p w:rsidR="00A66ACF" w:rsidRPr="00A12429" w:rsidRDefault="00A66ACF" w:rsidP="00A66ACF">
      <w:pPr>
        <w:spacing w:line="240" w:lineRule="auto"/>
        <w:ind w:firstLine="709"/>
        <w:contextualSpacing/>
        <w:rPr>
          <w:rFonts w:ascii="Times New Roman" w:hAnsi="Times New Roman" w:cs="Times New Roman"/>
          <w:szCs w:val="24"/>
        </w:rPr>
      </w:pPr>
    </w:p>
    <w:p w:rsidR="00A66ACF" w:rsidRPr="00A12429" w:rsidRDefault="00A66ACF" w:rsidP="00A66ACF">
      <w:pPr>
        <w:spacing w:line="240" w:lineRule="auto"/>
        <w:ind w:firstLine="34"/>
        <w:rPr>
          <w:rFonts w:ascii="Times New Roman" w:hAnsi="Times New Roman" w:cs="Times New Roman"/>
          <w:color w:val="000000"/>
          <w:szCs w:val="24"/>
        </w:rPr>
        <w:sectPr w:rsidR="00A66ACF" w:rsidRPr="00A12429" w:rsidSect="002B0CEA">
          <w:headerReference w:type="default" r:id="rId17"/>
          <w:footerReference w:type="default" r:id="rId18"/>
          <w:headerReference w:type="first" r:id="rId19"/>
          <w:footerReference w:type="first" r:id="rId20"/>
          <w:type w:val="continuous"/>
          <w:pgSz w:w="11906" w:h="16838" w:code="9"/>
          <w:pgMar w:top="851" w:right="566" w:bottom="1418" w:left="1418" w:header="0" w:footer="0" w:gutter="0"/>
          <w:pgNumType w:start="1"/>
          <w:cols w:space="708"/>
          <w:titlePg/>
          <w:docGrid w:linePitch="360"/>
        </w:sect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701"/>
      </w:tblGrid>
      <w:tr w:rsidR="00A66ACF" w:rsidRPr="00A12429" w:rsidTr="007C6BAD">
        <w:trPr>
          <w:cantSplit/>
          <w:trHeight w:val="113"/>
          <w:tblHeader/>
        </w:trPr>
        <w:tc>
          <w:tcPr>
            <w:tcW w:w="851" w:type="dxa"/>
            <w:vMerge w:val="restart"/>
            <w:shd w:val="clear" w:color="auto" w:fill="auto"/>
            <w:noWrap/>
            <w:vAlign w:val="center"/>
            <w:hideMark/>
          </w:tcPr>
          <w:p w:rsidR="00A66ACF" w:rsidRPr="00A12429" w:rsidRDefault="00A66ACF" w:rsidP="007C6BAD">
            <w:pPr>
              <w:spacing w:line="240" w:lineRule="auto"/>
              <w:ind w:firstLine="34"/>
              <w:rPr>
                <w:rFonts w:ascii="Times New Roman" w:hAnsi="Times New Roman" w:cs="Times New Roman"/>
                <w:color w:val="000000"/>
                <w:szCs w:val="24"/>
              </w:rPr>
            </w:pPr>
            <w:r w:rsidRPr="00A12429">
              <w:rPr>
                <w:rFonts w:ascii="Times New Roman" w:hAnsi="Times New Roman" w:cs="Times New Roman"/>
                <w:color w:val="000000"/>
                <w:szCs w:val="24"/>
              </w:rPr>
              <w:lastRenderedPageBreak/>
              <w:t>№ точки</w:t>
            </w:r>
          </w:p>
        </w:tc>
        <w:tc>
          <w:tcPr>
            <w:tcW w:w="3827" w:type="dxa"/>
            <w:gridSpan w:val="2"/>
            <w:shd w:val="clear" w:color="auto" w:fill="auto"/>
            <w:vAlign w:val="center"/>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Координаты</w:t>
            </w:r>
          </w:p>
        </w:tc>
      </w:tr>
      <w:tr w:rsidR="00A66ACF" w:rsidRPr="00A12429" w:rsidTr="007C6BAD">
        <w:trPr>
          <w:cantSplit/>
          <w:trHeight w:val="51"/>
          <w:tblHeader/>
        </w:trPr>
        <w:tc>
          <w:tcPr>
            <w:tcW w:w="851" w:type="dxa"/>
            <w:vMerge/>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p>
        </w:tc>
        <w:tc>
          <w:tcPr>
            <w:tcW w:w="2126" w:type="dxa"/>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X</w:t>
            </w:r>
          </w:p>
        </w:tc>
        <w:tc>
          <w:tcPr>
            <w:tcW w:w="1701" w:type="dxa"/>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Y</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620837,34</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1374088,68</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621080,86</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1373977,23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3</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620795,44</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1373473,99</w:t>
            </w:r>
          </w:p>
        </w:tc>
      </w:tr>
      <w:tr w:rsidR="00A66ACF" w:rsidRPr="00A12429" w:rsidTr="007C6BAD">
        <w:trPr>
          <w:trHeight w:val="262"/>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4</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620727,86</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1373512,57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5</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620448,60</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1373521,07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620246,04</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1373167,87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7</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620036,99</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1373177,31</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8</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620051,09</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1373492,34</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9</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620056,48</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1373609,79</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10</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620061,47</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1373704,80</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11</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620075,06</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1373963,56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12</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620091,75</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1374253,44</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620091,91</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1374263,74</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lastRenderedPageBreak/>
              <w:t>14</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620098,85</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1374276,04</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15</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620101,32</w:t>
            </w:r>
          </w:p>
        </w:tc>
        <w:tc>
          <w:tcPr>
            <w:tcW w:w="170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1374284,93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16</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620100,92</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1374291,70</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17</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620098,10</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1374296,96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18</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620094,42</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1374304,29</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19</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620104,54</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1374474,15</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20</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620107,97</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1374476,26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21</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620113,08</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1374477,53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22</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620118,64</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1374477,18</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23</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620133,98</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1374468,37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24</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620139,00</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1374477,61</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w:t>
            </w:r>
          </w:p>
        </w:tc>
        <w:tc>
          <w:tcPr>
            <w:tcW w:w="2126"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620837,34</w:t>
            </w:r>
          </w:p>
        </w:tc>
        <w:tc>
          <w:tcPr>
            <w:tcW w:w="1701" w:type="dxa"/>
            <w:shd w:val="clear" w:color="auto" w:fill="auto"/>
            <w:noWrap/>
            <w:vAlign w:val="bottom"/>
          </w:tcPr>
          <w:p w:rsidR="00A66ACF" w:rsidRPr="00A12429" w:rsidRDefault="00A66ACF" w:rsidP="007C6BAD">
            <w:pPr>
              <w:ind w:left="34" w:firstLine="142"/>
              <w:rPr>
                <w:rFonts w:ascii="Times New Roman" w:hAnsi="Times New Roman" w:cs="Times New Roman"/>
                <w:color w:val="000000"/>
                <w:szCs w:val="24"/>
              </w:rPr>
            </w:pPr>
            <w:r w:rsidRPr="00A12429">
              <w:rPr>
                <w:rFonts w:ascii="Times New Roman" w:hAnsi="Times New Roman" w:cs="Times New Roman"/>
                <w:color w:val="000000"/>
                <w:szCs w:val="24"/>
              </w:rPr>
              <w:t>1374088,68</w:t>
            </w:r>
          </w:p>
        </w:tc>
      </w:tr>
    </w:tbl>
    <w:p w:rsidR="00A66ACF" w:rsidRPr="00A12429" w:rsidRDefault="00A66ACF" w:rsidP="00A66ACF">
      <w:pPr>
        <w:spacing w:line="240" w:lineRule="auto"/>
        <w:ind w:firstLine="709"/>
        <w:contextualSpacing/>
        <w:rPr>
          <w:rFonts w:ascii="Times New Roman" w:hAnsi="Times New Roman" w:cs="Times New Roman"/>
          <w:szCs w:val="24"/>
          <w:highlight w:val="cyan"/>
          <w:lang w:eastAsia="zh-CN"/>
        </w:rPr>
        <w:sectPr w:rsidR="00A66ACF" w:rsidRPr="00A12429" w:rsidSect="004B2927">
          <w:type w:val="continuous"/>
          <w:pgSz w:w="11906" w:h="16838" w:code="9"/>
          <w:pgMar w:top="851" w:right="566" w:bottom="1418" w:left="1418" w:header="0" w:footer="0" w:gutter="0"/>
          <w:pgNumType w:start="1"/>
          <w:cols w:num="2" w:space="708"/>
          <w:titlePg/>
          <w:docGrid w:linePitch="360"/>
        </w:sectPr>
      </w:pPr>
    </w:p>
    <w:p w:rsidR="00A66ACF" w:rsidRPr="00A12429" w:rsidRDefault="00A66ACF" w:rsidP="00A66ACF">
      <w:pPr>
        <w:spacing w:line="240" w:lineRule="auto"/>
        <w:ind w:firstLine="709"/>
        <w:contextualSpacing/>
        <w:rPr>
          <w:rFonts w:ascii="Times New Roman" w:hAnsi="Times New Roman" w:cs="Times New Roman"/>
          <w:szCs w:val="24"/>
          <w:highlight w:val="cyan"/>
          <w:lang w:eastAsia="zh-CN"/>
        </w:rPr>
      </w:pP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Координаты границ проекта межевания:</w:t>
      </w:r>
    </w:p>
    <w:p w:rsidR="00A66ACF" w:rsidRPr="00A12429" w:rsidRDefault="00A66ACF" w:rsidP="00A66ACF">
      <w:pPr>
        <w:spacing w:line="240" w:lineRule="auto"/>
        <w:ind w:firstLine="709"/>
        <w:contextualSpacing/>
        <w:rPr>
          <w:rFonts w:ascii="Times New Roman" w:hAnsi="Times New Roman" w:cs="Times New Roman"/>
          <w:szCs w:val="24"/>
          <w:highlight w:val="cyan"/>
          <w:lang w:eastAsia="zh-CN"/>
        </w:rPr>
      </w:pPr>
    </w:p>
    <w:p w:rsidR="00A66ACF" w:rsidRPr="00A12429" w:rsidRDefault="00A66ACF" w:rsidP="00A66ACF">
      <w:pPr>
        <w:spacing w:line="240" w:lineRule="auto"/>
        <w:ind w:firstLine="34"/>
        <w:rPr>
          <w:rFonts w:ascii="Times New Roman" w:hAnsi="Times New Roman" w:cs="Times New Roman"/>
          <w:color w:val="000000"/>
          <w:szCs w:val="24"/>
        </w:rPr>
        <w:sectPr w:rsidR="00A66ACF" w:rsidRPr="00A12429" w:rsidSect="002B0CEA">
          <w:type w:val="continuous"/>
          <w:pgSz w:w="11906" w:h="16838" w:code="9"/>
          <w:pgMar w:top="851" w:right="566" w:bottom="1418" w:left="1418" w:header="0" w:footer="0" w:gutter="0"/>
          <w:pgNumType w:start="1"/>
          <w:cols w:space="708"/>
          <w:titlePg/>
          <w:docGrid w:linePitch="360"/>
        </w:sect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701"/>
      </w:tblGrid>
      <w:tr w:rsidR="00A66ACF" w:rsidRPr="00A12429" w:rsidTr="007C6BAD">
        <w:trPr>
          <w:cantSplit/>
          <w:trHeight w:val="113"/>
          <w:tblHeader/>
        </w:trPr>
        <w:tc>
          <w:tcPr>
            <w:tcW w:w="851" w:type="dxa"/>
            <w:vMerge w:val="restart"/>
            <w:shd w:val="clear" w:color="auto" w:fill="auto"/>
            <w:noWrap/>
            <w:vAlign w:val="center"/>
            <w:hideMark/>
          </w:tcPr>
          <w:p w:rsidR="00A66ACF" w:rsidRPr="00A12429" w:rsidRDefault="00A66ACF" w:rsidP="007C6BAD">
            <w:pPr>
              <w:spacing w:line="240" w:lineRule="auto"/>
              <w:ind w:firstLine="34"/>
              <w:rPr>
                <w:rFonts w:ascii="Times New Roman" w:hAnsi="Times New Roman" w:cs="Times New Roman"/>
                <w:color w:val="000000"/>
                <w:szCs w:val="24"/>
              </w:rPr>
            </w:pPr>
            <w:r w:rsidRPr="00A12429">
              <w:rPr>
                <w:rFonts w:ascii="Times New Roman" w:hAnsi="Times New Roman" w:cs="Times New Roman"/>
                <w:color w:val="000000"/>
                <w:szCs w:val="24"/>
              </w:rPr>
              <w:lastRenderedPageBreak/>
              <w:t>№ точки</w:t>
            </w:r>
          </w:p>
        </w:tc>
        <w:tc>
          <w:tcPr>
            <w:tcW w:w="3827" w:type="dxa"/>
            <w:gridSpan w:val="2"/>
            <w:shd w:val="clear" w:color="auto" w:fill="auto"/>
            <w:vAlign w:val="center"/>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Координаты</w:t>
            </w:r>
          </w:p>
        </w:tc>
      </w:tr>
      <w:tr w:rsidR="00A66ACF" w:rsidRPr="00A12429" w:rsidTr="007C6BAD">
        <w:trPr>
          <w:cantSplit/>
          <w:trHeight w:val="51"/>
          <w:tblHeader/>
        </w:trPr>
        <w:tc>
          <w:tcPr>
            <w:tcW w:w="851" w:type="dxa"/>
            <w:vMerge/>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p>
        </w:tc>
        <w:tc>
          <w:tcPr>
            <w:tcW w:w="2126" w:type="dxa"/>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X</w:t>
            </w:r>
          </w:p>
        </w:tc>
        <w:tc>
          <w:tcPr>
            <w:tcW w:w="1701" w:type="dxa"/>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lang w:bidi="en-US"/>
              </w:rPr>
              <w:t>Y</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620228,26</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1374151,37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620411,38</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1374149,20</w:t>
            </w:r>
          </w:p>
        </w:tc>
      </w:tr>
      <w:tr w:rsidR="00A66ACF" w:rsidRPr="00A12429" w:rsidTr="007C6BAD">
        <w:trPr>
          <w:trHeight w:val="262"/>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3</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620412,06</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1374257,05</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4</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620424,21</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1374250,33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5</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620445,49</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1374238,58</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6</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620448,30</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1374245,94</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7</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620455,22</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1374258,23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8</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620412,79</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1374282,28</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lastRenderedPageBreak/>
              <w:t>9</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620414,84</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1374306,17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10</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620492,86</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1374262,42</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11</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620547,05</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1374231,95</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12</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620546,00</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1374206,76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13</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620468,44</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1374250,73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14</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620462,10</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1374239,47</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15</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620458,93</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1374231,16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16</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620541,14</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1374185,78</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lastRenderedPageBreak/>
              <w:t>17</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620545,64</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1374183,32</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18</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620545,22</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1374146,53</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19</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620540,39</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1373829,56</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20</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620223,42</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1373834,41</w:t>
            </w:r>
          </w:p>
        </w:tc>
      </w:tr>
      <w:tr w:rsidR="00A66ACF" w:rsidRPr="00A12429" w:rsidTr="007C6BAD">
        <w:trPr>
          <w:trHeight w:val="310"/>
        </w:trPr>
        <w:tc>
          <w:tcPr>
            <w:tcW w:w="851" w:type="dxa"/>
            <w:shd w:val="clear" w:color="auto" w:fill="auto"/>
            <w:noWrap/>
            <w:vAlign w:val="bottom"/>
          </w:tcPr>
          <w:p w:rsidR="00A66ACF" w:rsidRPr="00A12429" w:rsidRDefault="00A66ACF" w:rsidP="007C6BAD">
            <w:pPr>
              <w:ind w:firstLine="176"/>
              <w:rPr>
                <w:rFonts w:ascii="Times New Roman" w:hAnsi="Times New Roman" w:cs="Times New Roman"/>
                <w:color w:val="000000"/>
                <w:szCs w:val="24"/>
              </w:rPr>
            </w:pPr>
            <w:r w:rsidRPr="00A12429">
              <w:rPr>
                <w:rFonts w:ascii="Times New Roman" w:hAnsi="Times New Roman" w:cs="Times New Roman"/>
                <w:color w:val="000000"/>
                <w:szCs w:val="24"/>
              </w:rPr>
              <w:t>1</w:t>
            </w:r>
          </w:p>
        </w:tc>
        <w:tc>
          <w:tcPr>
            <w:tcW w:w="2126" w:type="dxa"/>
            <w:shd w:val="clear" w:color="auto" w:fill="auto"/>
            <w:noWrap/>
            <w:vAlign w:val="bottom"/>
          </w:tcPr>
          <w:p w:rsidR="00A66ACF" w:rsidRPr="00A12429" w:rsidRDefault="00A66ACF" w:rsidP="007C6BAD">
            <w:pPr>
              <w:ind w:firstLine="175"/>
              <w:rPr>
                <w:rFonts w:ascii="Times New Roman" w:hAnsi="Times New Roman" w:cs="Times New Roman"/>
                <w:color w:val="000000"/>
                <w:szCs w:val="24"/>
              </w:rPr>
            </w:pPr>
            <w:r w:rsidRPr="00A12429">
              <w:rPr>
                <w:rFonts w:ascii="Times New Roman" w:hAnsi="Times New Roman" w:cs="Times New Roman"/>
                <w:color w:val="000000"/>
                <w:szCs w:val="24"/>
              </w:rPr>
              <w:t>620228,26</w:t>
            </w:r>
          </w:p>
        </w:tc>
        <w:tc>
          <w:tcPr>
            <w:tcW w:w="1701" w:type="dxa"/>
            <w:shd w:val="clear" w:color="auto" w:fill="auto"/>
            <w:noWrap/>
            <w:vAlign w:val="bottom"/>
          </w:tcPr>
          <w:p w:rsidR="00A66ACF" w:rsidRPr="00A12429" w:rsidRDefault="00A66ACF" w:rsidP="007C6BAD">
            <w:pPr>
              <w:ind w:left="-108" w:firstLine="284"/>
              <w:rPr>
                <w:rFonts w:ascii="Times New Roman" w:hAnsi="Times New Roman" w:cs="Times New Roman"/>
                <w:color w:val="000000"/>
                <w:szCs w:val="24"/>
              </w:rPr>
            </w:pPr>
            <w:r w:rsidRPr="00A12429">
              <w:rPr>
                <w:rFonts w:ascii="Times New Roman" w:hAnsi="Times New Roman" w:cs="Times New Roman"/>
                <w:color w:val="000000"/>
                <w:szCs w:val="24"/>
              </w:rPr>
              <w:t>1374151,37</w:t>
            </w:r>
          </w:p>
        </w:tc>
      </w:tr>
    </w:tbl>
    <w:p w:rsidR="00A66ACF" w:rsidRPr="00A12429" w:rsidRDefault="00A66ACF" w:rsidP="00A66ACF">
      <w:pPr>
        <w:spacing w:line="240" w:lineRule="auto"/>
        <w:ind w:firstLine="709"/>
        <w:contextualSpacing/>
        <w:rPr>
          <w:rFonts w:ascii="Times New Roman" w:hAnsi="Times New Roman" w:cs="Times New Roman"/>
          <w:szCs w:val="24"/>
          <w:highlight w:val="cyan"/>
          <w:lang w:eastAsia="zh-CN"/>
        </w:rPr>
        <w:sectPr w:rsidR="00A66ACF" w:rsidRPr="00A12429" w:rsidSect="004B2927">
          <w:type w:val="continuous"/>
          <w:pgSz w:w="11906" w:h="16838" w:code="9"/>
          <w:pgMar w:top="851" w:right="566" w:bottom="1418" w:left="1418" w:header="0" w:footer="0" w:gutter="0"/>
          <w:pgNumType w:start="1"/>
          <w:cols w:num="2" w:space="708"/>
          <w:titlePg/>
          <w:docGrid w:linePitch="360"/>
        </w:sectPr>
      </w:pPr>
    </w:p>
    <w:p w:rsidR="00A66ACF" w:rsidRPr="00A12429" w:rsidRDefault="00A66ACF" w:rsidP="00A66ACF">
      <w:pPr>
        <w:spacing w:line="240" w:lineRule="auto"/>
        <w:ind w:firstLine="709"/>
        <w:contextualSpacing/>
        <w:rPr>
          <w:rFonts w:ascii="Times New Roman" w:hAnsi="Times New Roman" w:cs="Times New Roman"/>
          <w:szCs w:val="24"/>
          <w:highlight w:val="cyan"/>
          <w:lang w:eastAsia="zh-CN"/>
        </w:rPr>
      </w:pP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lang w:eastAsia="zh-CN"/>
        </w:rPr>
        <w:t>Площадь проекта планировки 76,59 га, проекта межевания 11,40 га.</w:t>
      </w: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2.Характеристика участка.</w:t>
      </w:r>
    </w:p>
    <w:p w:rsidR="00A66ACF" w:rsidRPr="00A12429" w:rsidRDefault="00A66ACF" w:rsidP="00A66ACF">
      <w:pPr>
        <w:autoSpaceDE w:val="0"/>
        <w:autoSpaceDN w:val="0"/>
        <w:adjustRightInd w:val="0"/>
        <w:spacing w:line="240" w:lineRule="auto"/>
        <w:ind w:firstLine="709"/>
        <w:rPr>
          <w:rFonts w:ascii="Times New Roman" w:hAnsi="Times New Roman" w:cs="Times New Roman"/>
          <w:b/>
          <w:iCs/>
          <w:szCs w:val="24"/>
        </w:rPr>
      </w:pPr>
      <w:r w:rsidRPr="00A12429">
        <w:rPr>
          <w:rFonts w:ascii="Times New Roman" w:hAnsi="Times New Roman" w:cs="Times New Roman"/>
          <w:b/>
          <w:iCs/>
          <w:szCs w:val="24"/>
        </w:rPr>
        <w:t>2.1 Природно-климатические условия территории проектирования.</w:t>
      </w: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i/>
          <w:iCs/>
          <w:szCs w:val="24"/>
        </w:rPr>
      </w:pPr>
      <w:r w:rsidRPr="00A12429">
        <w:rPr>
          <w:rFonts w:ascii="Times New Roman" w:hAnsi="Times New Roman" w:cs="Times New Roman"/>
          <w:b/>
          <w:bCs/>
          <w:szCs w:val="24"/>
        </w:rPr>
        <w:t>Климат</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ab/>
        <w:t xml:space="preserve">По строительно-климатическому районированию РФ территория Республики Башкортостан относится к зоне «IВ». </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В соответствии с природным и агроклиматическим зонированием, территория Уфимского района относится к лесостепной природной зоне.</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Среднегодовые значения по данным метеостанции Уфа составляют:</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продолжительность солнечного сияния - 1850-1920 час;</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температура воздуха - 2,3-2,8 °С;</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количество осадков - 390-550 мм;</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преобладающие ветра - южные;</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число дней с туманом - 20-30 дней;</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число дней с метелью - 30-50 дней.</w:t>
      </w:r>
    </w:p>
    <w:p w:rsidR="00A66ACF" w:rsidRPr="00A12429" w:rsidRDefault="00A66ACF" w:rsidP="00A66ACF">
      <w:pPr>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Продолжительного периода с температурой выше 15 °С — 90-100 дней, с температурой от -5 до -15 °С — 80-100 дней, мощность снежного покрова — 30-50 см, среднемесячная скорость ветра летом 3,0-4,0 /сек; зимой — 3:5 м/сек.</w:t>
      </w:r>
    </w:p>
    <w:p w:rsidR="00A66ACF" w:rsidRPr="00A12429" w:rsidRDefault="00A66ACF" w:rsidP="00A66ACF">
      <w:pPr>
        <w:spacing w:line="240" w:lineRule="auto"/>
        <w:ind w:firstLine="567"/>
        <w:contextualSpacing/>
        <w:jc w:val="center"/>
        <w:rPr>
          <w:rFonts w:ascii="Times New Roman" w:hAnsi="Times New Roman" w:cs="Times New Roman"/>
          <w:b/>
          <w:szCs w:val="24"/>
          <w:u w:val="single"/>
        </w:rPr>
      </w:pPr>
    </w:p>
    <w:p w:rsidR="00A66ACF" w:rsidRPr="00A12429" w:rsidRDefault="00A66ACF" w:rsidP="00A66ACF">
      <w:pPr>
        <w:spacing w:line="240" w:lineRule="auto"/>
        <w:ind w:firstLine="567"/>
        <w:contextualSpacing/>
        <w:jc w:val="center"/>
        <w:rPr>
          <w:rFonts w:ascii="Times New Roman" w:hAnsi="Times New Roman" w:cs="Times New Roman"/>
          <w:b/>
          <w:szCs w:val="24"/>
          <w:u w:val="single"/>
        </w:rPr>
      </w:pPr>
      <w:r w:rsidRPr="00A12429">
        <w:rPr>
          <w:rFonts w:ascii="Times New Roman" w:hAnsi="Times New Roman" w:cs="Times New Roman"/>
          <w:b/>
          <w:szCs w:val="24"/>
          <w:u w:val="single"/>
        </w:rPr>
        <w:t>Климатические параметры холодного периода года.</w:t>
      </w:r>
    </w:p>
    <w:p w:rsidR="00A66ACF" w:rsidRPr="00A12429" w:rsidRDefault="00A66ACF" w:rsidP="00A66ACF">
      <w:pPr>
        <w:pStyle w:val="af3"/>
        <w:jc w:val="both"/>
        <w:rPr>
          <w:rFonts w:ascii="Times New Roman" w:hAnsi="Times New Roman" w:cs="Times New Roman"/>
          <w:szCs w:val="24"/>
        </w:rPr>
      </w:pPr>
    </w:p>
    <w:tbl>
      <w:tblPr>
        <w:tblW w:w="10206" w:type="dxa"/>
        <w:jc w:val="center"/>
        <w:tblLayout w:type="fixed"/>
        <w:tblLook w:val="0000" w:firstRow="0" w:lastRow="0" w:firstColumn="0" w:lastColumn="0" w:noHBand="0" w:noVBand="0"/>
      </w:tblPr>
      <w:tblGrid>
        <w:gridCol w:w="2864"/>
        <w:gridCol w:w="1080"/>
        <w:gridCol w:w="3711"/>
        <w:gridCol w:w="851"/>
        <w:gridCol w:w="1700"/>
      </w:tblGrid>
      <w:tr w:rsidR="00A66ACF" w:rsidRPr="00A12429" w:rsidTr="007C6BAD">
        <w:trPr>
          <w:trHeight w:val="64"/>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center"/>
              <w:rPr>
                <w:rFonts w:ascii="Times New Roman" w:hAnsi="Times New Roman" w:cs="Times New Roman"/>
                <w:b/>
                <w:sz w:val="20"/>
              </w:rPr>
            </w:pPr>
            <w:r w:rsidRPr="00A12429">
              <w:rPr>
                <w:rFonts w:ascii="Times New Roman" w:hAnsi="Times New Roman" w:cs="Times New Roman"/>
                <w:b/>
                <w:sz w:val="20"/>
              </w:rPr>
              <w:t>Параметры</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b/>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b/>
                <w:sz w:val="20"/>
              </w:rPr>
            </w:pPr>
            <w:r w:rsidRPr="00A12429">
              <w:rPr>
                <w:rFonts w:ascii="Times New Roman" w:hAnsi="Times New Roman" w:cs="Times New Roman"/>
                <w:b/>
                <w:sz w:val="20"/>
              </w:rPr>
              <w:t>Показатели</w:t>
            </w:r>
          </w:p>
        </w:tc>
      </w:tr>
      <w:tr w:rsidR="00A66ACF" w:rsidRPr="00A12429" w:rsidTr="007C6BAD">
        <w:trPr>
          <w:trHeight w:val="64"/>
          <w:jc w:val="center"/>
        </w:trPr>
        <w:tc>
          <w:tcPr>
            <w:tcW w:w="7655" w:type="dxa"/>
            <w:gridSpan w:val="3"/>
            <w:vMerge w:val="restart"/>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Температура воздуха наиболее холодных суток, ºС</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0,98</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-41 ºС</w:t>
            </w:r>
          </w:p>
        </w:tc>
      </w:tr>
      <w:tr w:rsidR="00A66ACF" w:rsidRPr="00A12429" w:rsidTr="007C6BAD">
        <w:trPr>
          <w:trHeight w:val="64"/>
          <w:jc w:val="center"/>
        </w:trPr>
        <w:tc>
          <w:tcPr>
            <w:tcW w:w="7655" w:type="dxa"/>
            <w:gridSpan w:val="3"/>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0,92</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-39 ºС</w:t>
            </w:r>
          </w:p>
        </w:tc>
      </w:tr>
      <w:tr w:rsidR="00A66ACF" w:rsidRPr="00A12429" w:rsidTr="007C6BAD">
        <w:trPr>
          <w:trHeight w:val="64"/>
          <w:jc w:val="center"/>
        </w:trPr>
        <w:tc>
          <w:tcPr>
            <w:tcW w:w="7655" w:type="dxa"/>
            <w:gridSpan w:val="3"/>
            <w:vMerge w:val="restart"/>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Температура  воздуха наиболее холодной пятидневки</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0,98</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-38 ºС</w:t>
            </w:r>
          </w:p>
        </w:tc>
      </w:tr>
      <w:tr w:rsidR="00A66ACF" w:rsidRPr="00A12429" w:rsidTr="007C6BAD">
        <w:trPr>
          <w:trHeight w:val="64"/>
          <w:jc w:val="center"/>
        </w:trPr>
        <w:tc>
          <w:tcPr>
            <w:tcW w:w="7655" w:type="dxa"/>
            <w:gridSpan w:val="3"/>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0,92</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-35 ºС</w:t>
            </w:r>
          </w:p>
        </w:tc>
      </w:tr>
      <w:tr w:rsidR="00A66ACF" w:rsidRPr="00A12429" w:rsidTr="007C6BAD">
        <w:trPr>
          <w:trHeight w:val="64"/>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Температура воздуха обеспеченностью</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0,94</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-20 ºС</w:t>
            </w:r>
          </w:p>
        </w:tc>
      </w:tr>
      <w:tr w:rsidR="00A66ACF" w:rsidRPr="00A12429" w:rsidTr="007C6BAD">
        <w:trPr>
          <w:trHeight w:val="64"/>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 xml:space="preserve">Удельная энтальпия при температуре воздуха заданной  обеспеченностью, КДж/кг </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0,01</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-36,1</w:t>
            </w:r>
          </w:p>
        </w:tc>
      </w:tr>
      <w:tr w:rsidR="00A66ACF" w:rsidRPr="00A12429" w:rsidTr="007C6BAD">
        <w:trPr>
          <w:trHeight w:val="416"/>
          <w:jc w:val="center"/>
        </w:trPr>
        <w:tc>
          <w:tcPr>
            <w:tcW w:w="7655" w:type="dxa"/>
            <w:gridSpan w:val="3"/>
            <w:vMerge w:val="restart"/>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 xml:space="preserve">Удельная энтальпия при температуре воздуха заданной  обеспеченностью, КДж/кг </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0,01</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-34,5</w:t>
            </w:r>
          </w:p>
        </w:tc>
      </w:tr>
      <w:tr w:rsidR="00A66ACF" w:rsidRPr="00A12429" w:rsidTr="007C6BAD">
        <w:trPr>
          <w:trHeight w:val="242"/>
          <w:jc w:val="center"/>
        </w:trPr>
        <w:tc>
          <w:tcPr>
            <w:tcW w:w="7655" w:type="dxa"/>
            <w:gridSpan w:val="3"/>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0,05</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-34,1</w:t>
            </w:r>
          </w:p>
        </w:tc>
      </w:tr>
      <w:tr w:rsidR="00A66ACF" w:rsidRPr="00A12429" w:rsidTr="007C6BAD">
        <w:trPr>
          <w:trHeight w:val="242"/>
          <w:jc w:val="center"/>
        </w:trPr>
        <w:tc>
          <w:tcPr>
            <w:tcW w:w="7655" w:type="dxa"/>
            <w:gridSpan w:val="3"/>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0,06</w:t>
            </w: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-16,2</w:t>
            </w:r>
          </w:p>
        </w:tc>
      </w:tr>
      <w:tr w:rsidR="00A66ACF" w:rsidRPr="00A12429" w:rsidTr="007C6BAD">
        <w:trPr>
          <w:trHeight w:val="416"/>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Абсолютная минимальная температура воздуха</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-49 ºС</w:t>
            </w:r>
          </w:p>
        </w:tc>
      </w:tr>
      <w:tr w:rsidR="00A66ACF" w:rsidRPr="00A12429" w:rsidTr="007C6BAD">
        <w:trPr>
          <w:trHeight w:val="416"/>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суточная амплитуда  температуры воздуха наиболее холодного месяца</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9,5</w:t>
            </w:r>
          </w:p>
        </w:tc>
      </w:tr>
      <w:tr w:rsidR="00A66ACF" w:rsidRPr="00A12429" w:rsidTr="007C6BAD">
        <w:trPr>
          <w:trHeight w:val="416"/>
          <w:jc w:val="center"/>
        </w:trPr>
        <w:tc>
          <w:tcPr>
            <w:tcW w:w="2864" w:type="dxa"/>
            <w:vMerge w:val="restart"/>
            <w:tcBorders>
              <w:top w:val="single" w:sz="4" w:space="0" w:color="000000"/>
              <w:left w:val="single" w:sz="4" w:space="0" w:color="000000"/>
              <w:bottom w:val="single" w:sz="4" w:space="0" w:color="000000"/>
            </w:tcBorders>
          </w:tcPr>
          <w:p w:rsidR="00A66ACF" w:rsidRPr="00A12429" w:rsidRDefault="00A66ACF" w:rsidP="007C6BAD">
            <w:pPr>
              <w:pStyle w:val="af3"/>
              <w:tabs>
                <w:tab w:val="left" w:pos="-142"/>
              </w:tabs>
              <w:snapToGrid w:val="0"/>
              <w:ind w:right="-112"/>
              <w:jc w:val="center"/>
              <w:rPr>
                <w:rFonts w:ascii="Times New Roman" w:hAnsi="Times New Roman" w:cs="Times New Roman"/>
                <w:sz w:val="20"/>
              </w:rPr>
            </w:pPr>
            <w:r w:rsidRPr="00A12429">
              <w:rPr>
                <w:rFonts w:ascii="Times New Roman" w:hAnsi="Times New Roman" w:cs="Times New Roman"/>
                <w:sz w:val="20"/>
              </w:rPr>
              <w:t>Продолжительность, сут. и средняя темпе</w:t>
            </w:r>
            <w:r w:rsidRPr="00A12429">
              <w:rPr>
                <w:rFonts w:ascii="Times New Roman" w:hAnsi="Times New Roman" w:cs="Times New Roman"/>
                <w:sz w:val="20"/>
              </w:rPr>
              <w:softHyphen/>
              <w:t>ратура периода со среднесуточной температурой воздуха</w:t>
            </w:r>
          </w:p>
        </w:tc>
        <w:tc>
          <w:tcPr>
            <w:tcW w:w="1080" w:type="dxa"/>
            <w:vMerge w:val="restart"/>
            <w:tcBorders>
              <w:top w:val="single" w:sz="4" w:space="0" w:color="000000"/>
              <w:left w:val="single" w:sz="4" w:space="0" w:color="000000"/>
              <w:bottom w:val="single" w:sz="4" w:space="0" w:color="000000"/>
            </w:tcBorders>
            <w:vAlign w:val="center"/>
          </w:tcPr>
          <w:p w:rsidR="00A66ACF" w:rsidRPr="00A12429" w:rsidRDefault="00A66ACF" w:rsidP="007C6BAD">
            <w:pPr>
              <w:pStyle w:val="af3"/>
              <w:tabs>
                <w:tab w:val="left" w:pos="-108"/>
              </w:tabs>
              <w:snapToGrid w:val="0"/>
              <w:ind w:right="-108"/>
              <w:jc w:val="center"/>
              <w:rPr>
                <w:rFonts w:ascii="Times New Roman" w:hAnsi="Times New Roman" w:cs="Times New Roman"/>
                <w:sz w:val="20"/>
              </w:rPr>
            </w:pPr>
            <w:r w:rsidRPr="00A12429">
              <w:rPr>
                <w:rFonts w:ascii="Times New Roman" w:hAnsi="Times New Roman" w:cs="Times New Roman"/>
                <w:sz w:val="20"/>
              </w:rPr>
              <w:t>0</w:t>
            </w:r>
            <w:r w:rsidRPr="00A12429">
              <w:rPr>
                <w:rFonts w:ascii="Times New Roman" w:hAnsi="Times New Roman" w:cs="Times New Roman"/>
                <w:sz w:val="20"/>
              </w:rPr>
              <w:t>С</w:t>
            </w: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продолжительность</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159</w:t>
            </w:r>
          </w:p>
        </w:tc>
      </w:tr>
      <w:tr w:rsidR="00A66ACF" w:rsidRPr="00A12429" w:rsidTr="007C6BAD">
        <w:trPr>
          <w:trHeight w:val="242"/>
          <w:jc w:val="center"/>
        </w:trPr>
        <w:tc>
          <w:tcPr>
            <w:tcW w:w="2864" w:type="dxa"/>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1080" w:type="dxa"/>
            <w:vMerge/>
            <w:tcBorders>
              <w:top w:val="single" w:sz="4" w:space="0" w:color="000000"/>
              <w:left w:val="single" w:sz="4" w:space="0" w:color="000000"/>
              <w:bottom w:val="single" w:sz="4" w:space="0" w:color="000000"/>
            </w:tcBorders>
            <w:vAlign w:val="center"/>
          </w:tcPr>
          <w:p w:rsidR="00A66ACF" w:rsidRPr="00A12429" w:rsidRDefault="00A66ACF" w:rsidP="007C6BAD">
            <w:pPr>
              <w:rPr>
                <w:rFonts w:ascii="Times New Roman" w:hAnsi="Times New Roman" w:cs="Times New Roman"/>
                <w:sz w:val="20"/>
              </w:rPr>
            </w:pP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температура</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-9,4</w:t>
            </w:r>
          </w:p>
        </w:tc>
      </w:tr>
      <w:tr w:rsidR="00A66ACF" w:rsidRPr="00A12429" w:rsidTr="007C6BAD">
        <w:trPr>
          <w:trHeight w:val="242"/>
          <w:jc w:val="center"/>
        </w:trPr>
        <w:tc>
          <w:tcPr>
            <w:tcW w:w="2864" w:type="dxa"/>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1080" w:type="dxa"/>
            <w:vMerge w:val="restart"/>
            <w:tcBorders>
              <w:top w:val="single" w:sz="4" w:space="0" w:color="000000"/>
              <w:left w:val="single" w:sz="4" w:space="0" w:color="000000"/>
              <w:bottom w:val="single" w:sz="4" w:space="0" w:color="000000"/>
            </w:tcBorders>
            <w:vAlign w:val="center"/>
          </w:tcPr>
          <w:p w:rsidR="00A66ACF" w:rsidRPr="00A12429" w:rsidRDefault="00A66ACF" w:rsidP="007C6BAD">
            <w:pPr>
              <w:pStyle w:val="af3"/>
              <w:tabs>
                <w:tab w:val="left" w:pos="-108"/>
              </w:tabs>
              <w:snapToGrid w:val="0"/>
              <w:ind w:right="-108"/>
              <w:jc w:val="center"/>
              <w:rPr>
                <w:rFonts w:ascii="Times New Roman" w:hAnsi="Times New Roman" w:cs="Times New Roman"/>
                <w:sz w:val="20"/>
              </w:rPr>
            </w:pPr>
            <w:r w:rsidRPr="00A12429">
              <w:rPr>
                <w:rFonts w:ascii="Times New Roman" w:hAnsi="Times New Roman" w:cs="Times New Roman"/>
                <w:sz w:val="20"/>
              </w:rPr>
              <w:t>8</w:t>
            </w:r>
            <w:r w:rsidRPr="00A12429">
              <w:rPr>
                <w:rFonts w:ascii="Times New Roman" w:hAnsi="Times New Roman" w:cs="Times New Roman"/>
                <w:sz w:val="20"/>
              </w:rPr>
              <w:t>С</w:t>
            </w: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продолжительность</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213</w:t>
            </w:r>
          </w:p>
        </w:tc>
      </w:tr>
      <w:tr w:rsidR="00A66ACF" w:rsidRPr="00A12429" w:rsidTr="007C6BAD">
        <w:trPr>
          <w:trHeight w:val="439"/>
          <w:jc w:val="center"/>
        </w:trPr>
        <w:tc>
          <w:tcPr>
            <w:tcW w:w="2864" w:type="dxa"/>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1080" w:type="dxa"/>
            <w:vMerge/>
            <w:tcBorders>
              <w:top w:val="single" w:sz="4" w:space="0" w:color="000000"/>
              <w:left w:val="single" w:sz="4" w:space="0" w:color="000000"/>
              <w:bottom w:val="single" w:sz="4" w:space="0" w:color="000000"/>
            </w:tcBorders>
            <w:vAlign w:val="center"/>
          </w:tcPr>
          <w:p w:rsidR="00A66ACF" w:rsidRPr="00A12429" w:rsidRDefault="00A66ACF" w:rsidP="007C6BAD">
            <w:pPr>
              <w:rPr>
                <w:rFonts w:ascii="Times New Roman" w:hAnsi="Times New Roman" w:cs="Times New Roman"/>
                <w:sz w:val="20"/>
              </w:rPr>
            </w:pP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температура</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-5,9</w:t>
            </w:r>
          </w:p>
        </w:tc>
      </w:tr>
      <w:tr w:rsidR="00A66ACF" w:rsidRPr="00A12429" w:rsidTr="007C6BAD">
        <w:trPr>
          <w:trHeight w:val="242"/>
          <w:jc w:val="center"/>
        </w:trPr>
        <w:tc>
          <w:tcPr>
            <w:tcW w:w="2864" w:type="dxa"/>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1080" w:type="dxa"/>
            <w:vMerge w:val="restart"/>
            <w:tcBorders>
              <w:top w:val="single" w:sz="4" w:space="0" w:color="000000"/>
              <w:left w:val="single" w:sz="4" w:space="0" w:color="000000"/>
              <w:bottom w:val="single" w:sz="4" w:space="0" w:color="000000"/>
            </w:tcBorders>
            <w:vAlign w:val="center"/>
          </w:tcPr>
          <w:p w:rsidR="00A66ACF" w:rsidRPr="00A12429" w:rsidRDefault="00A66ACF" w:rsidP="007C6BAD">
            <w:pPr>
              <w:pStyle w:val="af3"/>
              <w:tabs>
                <w:tab w:val="left" w:pos="-108"/>
              </w:tabs>
              <w:snapToGrid w:val="0"/>
              <w:ind w:right="-108" w:hanging="108"/>
              <w:jc w:val="center"/>
              <w:rPr>
                <w:rFonts w:ascii="Times New Roman" w:hAnsi="Times New Roman" w:cs="Times New Roman"/>
                <w:sz w:val="20"/>
              </w:rPr>
            </w:pPr>
            <w:r w:rsidRPr="00A12429">
              <w:rPr>
                <w:rFonts w:ascii="Times New Roman" w:hAnsi="Times New Roman" w:cs="Times New Roman"/>
                <w:sz w:val="20"/>
              </w:rPr>
              <w:t>10</w:t>
            </w:r>
            <w:r w:rsidRPr="00A12429">
              <w:rPr>
                <w:rFonts w:ascii="Times New Roman" w:hAnsi="Times New Roman" w:cs="Times New Roman"/>
                <w:sz w:val="20"/>
              </w:rPr>
              <w:t>С</w:t>
            </w: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продолжительность</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227</w:t>
            </w:r>
          </w:p>
        </w:tc>
      </w:tr>
      <w:tr w:rsidR="00A66ACF" w:rsidRPr="00A12429" w:rsidTr="007C6BAD">
        <w:trPr>
          <w:trHeight w:val="242"/>
          <w:jc w:val="center"/>
        </w:trPr>
        <w:tc>
          <w:tcPr>
            <w:tcW w:w="2864" w:type="dxa"/>
            <w:vMerge/>
            <w:tcBorders>
              <w:top w:val="single" w:sz="4" w:space="0" w:color="000000"/>
              <w:left w:val="single" w:sz="4" w:space="0" w:color="000000"/>
              <w:bottom w:val="single" w:sz="4" w:space="0" w:color="000000"/>
            </w:tcBorders>
          </w:tcPr>
          <w:p w:rsidR="00A66ACF" w:rsidRPr="00A12429" w:rsidRDefault="00A66ACF" w:rsidP="007C6BAD">
            <w:pPr>
              <w:rPr>
                <w:rFonts w:ascii="Times New Roman" w:hAnsi="Times New Roman" w:cs="Times New Roman"/>
                <w:sz w:val="20"/>
              </w:rPr>
            </w:pPr>
          </w:p>
        </w:tc>
        <w:tc>
          <w:tcPr>
            <w:tcW w:w="1080" w:type="dxa"/>
            <w:vMerge/>
            <w:tcBorders>
              <w:top w:val="single" w:sz="4" w:space="0" w:color="000000"/>
              <w:left w:val="single" w:sz="4" w:space="0" w:color="000000"/>
              <w:bottom w:val="single" w:sz="4" w:space="0" w:color="000000"/>
            </w:tcBorders>
            <w:vAlign w:val="center"/>
          </w:tcPr>
          <w:p w:rsidR="00A66ACF" w:rsidRPr="00A12429" w:rsidRDefault="00A66ACF" w:rsidP="007C6BAD">
            <w:pPr>
              <w:rPr>
                <w:rFonts w:ascii="Times New Roman" w:hAnsi="Times New Roman" w:cs="Times New Roman"/>
                <w:sz w:val="20"/>
              </w:rPr>
            </w:pPr>
          </w:p>
        </w:tc>
        <w:tc>
          <w:tcPr>
            <w:tcW w:w="371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температура</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-5,0</w:t>
            </w:r>
          </w:p>
        </w:tc>
      </w:tr>
      <w:tr w:rsidR="00A66ACF" w:rsidRPr="00A12429" w:rsidTr="007C6BAD">
        <w:trPr>
          <w:trHeight w:val="416"/>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относительная влажность воздуха наиболее холодного месяца, %</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81</w:t>
            </w:r>
          </w:p>
        </w:tc>
      </w:tr>
      <w:tr w:rsidR="00A66ACF" w:rsidRPr="00A12429" w:rsidTr="007C6BAD">
        <w:trPr>
          <w:trHeight w:val="416"/>
          <w:jc w:val="center"/>
        </w:trPr>
        <w:tc>
          <w:tcPr>
            <w:tcW w:w="7655" w:type="dxa"/>
            <w:gridSpan w:val="3"/>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r w:rsidRPr="00A12429">
              <w:rPr>
                <w:rFonts w:ascii="Times New Roman" w:hAnsi="Times New Roman" w:cs="Times New Roman"/>
                <w:sz w:val="20"/>
              </w:rPr>
              <w:t>Средняя относительная влажность воздуха в 15 ч. наиболее холодного месяца, %</w:t>
            </w:r>
          </w:p>
        </w:tc>
        <w:tc>
          <w:tcPr>
            <w:tcW w:w="851" w:type="dxa"/>
            <w:tcBorders>
              <w:top w:val="single" w:sz="4" w:space="0" w:color="000000"/>
              <w:left w:val="single" w:sz="4" w:space="0" w:color="000000"/>
              <w:bottom w:val="single" w:sz="4" w:space="0" w:color="000000"/>
            </w:tcBorders>
          </w:tcPr>
          <w:p w:rsidR="00A66ACF" w:rsidRPr="00A12429" w:rsidRDefault="00A66ACF" w:rsidP="007C6BAD">
            <w:pPr>
              <w:pStyle w:val="af3"/>
              <w:snapToGrid w:val="0"/>
              <w:jc w:val="both"/>
              <w:rPr>
                <w:rFonts w:ascii="Times New Roman" w:hAnsi="Times New Roman" w:cs="Times New Roman"/>
                <w:sz w:val="20"/>
              </w:rPr>
            </w:pPr>
          </w:p>
        </w:tc>
        <w:tc>
          <w:tcPr>
            <w:tcW w:w="170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pStyle w:val="af3"/>
              <w:snapToGrid w:val="0"/>
              <w:jc w:val="center"/>
              <w:rPr>
                <w:rFonts w:ascii="Times New Roman" w:hAnsi="Times New Roman" w:cs="Times New Roman"/>
                <w:sz w:val="20"/>
              </w:rPr>
            </w:pPr>
            <w:r w:rsidRPr="00A12429">
              <w:rPr>
                <w:rFonts w:ascii="Times New Roman" w:hAnsi="Times New Roman" w:cs="Times New Roman"/>
                <w:sz w:val="20"/>
              </w:rPr>
              <w:t>78</w:t>
            </w:r>
          </w:p>
        </w:tc>
      </w:tr>
    </w:tbl>
    <w:p w:rsidR="00A66ACF" w:rsidRPr="00A12429" w:rsidRDefault="00A66ACF" w:rsidP="00A66ACF">
      <w:pPr>
        <w:spacing w:line="240" w:lineRule="auto"/>
        <w:contextualSpacing/>
        <w:jc w:val="center"/>
        <w:rPr>
          <w:rFonts w:ascii="Times New Roman" w:hAnsi="Times New Roman" w:cs="Times New Roman"/>
          <w:szCs w:val="24"/>
        </w:rPr>
      </w:pPr>
      <w:r w:rsidRPr="00A12429">
        <w:rPr>
          <w:rFonts w:ascii="Times New Roman" w:hAnsi="Times New Roman" w:cs="Times New Roman"/>
          <w:szCs w:val="24"/>
        </w:rPr>
        <w:tab/>
      </w:r>
    </w:p>
    <w:p w:rsidR="00A66ACF" w:rsidRPr="00A12429" w:rsidRDefault="00A66ACF" w:rsidP="00A66ACF">
      <w:pPr>
        <w:spacing w:line="240" w:lineRule="auto"/>
        <w:contextualSpacing/>
        <w:jc w:val="center"/>
        <w:rPr>
          <w:rFonts w:ascii="Times New Roman" w:hAnsi="Times New Roman" w:cs="Times New Roman"/>
          <w:b/>
          <w:szCs w:val="24"/>
          <w:u w:val="single"/>
        </w:rPr>
      </w:pPr>
      <w:r w:rsidRPr="00A12429">
        <w:rPr>
          <w:rFonts w:ascii="Times New Roman" w:hAnsi="Times New Roman" w:cs="Times New Roman"/>
          <w:b/>
          <w:szCs w:val="24"/>
          <w:u w:val="single"/>
        </w:rPr>
        <w:t>Климатические параметры теплого периода года.</w:t>
      </w:r>
    </w:p>
    <w:p w:rsidR="00A66ACF" w:rsidRPr="00A12429" w:rsidRDefault="00A66ACF" w:rsidP="00A66ACF">
      <w:pPr>
        <w:rPr>
          <w:rFonts w:ascii="Times New Roman" w:hAnsi="Times New Roman" w:cs="Times New Roman"/>
          <w:szCs w:val="24"/>
        </w:rPr>
      </w:pPr>
    </w:p>
    <w:tbl>
      <w:tblPr>
        <w:tblW w:w="10206" w:type="dxa"/>
        <w:jc w:val="center"/>
        <w:tblInd w:w="-5" w:type="dxa"/>
        <w:tblLayout w:type="fixed"/>
        <w:tblLook w:val="0000" w:firstRow="0" w:lastRow="0" w:firstColumn="0" w:lastColumn="0" w:noHBand="0" w:noVBand="0"/>
      </w:tblPr>
      <w:tblGrid>
        <w:gridCol w:w="3964"/>
        <w:gridCol w:w="4135"/>
        <w:gridCol w:w="2107"/>
      </w:tblGrid>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jc w:val="center"/>
              <w:rPr>
                <w:rFonts w:ascii="Times New Roman" w:hAnsi="Times New Roman" w:cs="Times New Roman"/>
                <w:b/>
                <w:sz w:val="20"/>
              </w:rPr>
            </w:pPr>
            <w:r w:rsidRPr="00A12429">
              <w:rPr>
                <w:rFonts w:ascii="Times New Roman" w:hAnsi="Times New Roman" w:cs="Times New Roman"/>
                <w:b/>
                <w:sz w:val="20"/>
              </w:rPr>
              <w:t>Параметры</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b/>
                <w:sz w:val="20"/>
              </w:rPr>
            </w:pPr>
            <w:r w:rsidRPr="00A12429">
              <w:rPr>
                <w:rFonts w:ascii="Times New Roman" w:hAnsi="Times New Roman" w:cs="Times New Roman"/>
                <w:b/>
                <w:sz w:val="20"/>
              </w:rPr>
              <w:t>Показатели</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Барометрическое давление гПа</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1005,0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Температура воздуха, обеспеченностью 0,99</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28,3</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Удельная энтальпия, кДж/кг, при температуре воздуха </w:t>
            </w:r>
            <w:r w:rsidRPr="00A12429">
              <w:rPr>
                <w:rFonts w:ascii="Times New Roman" w:hAnsi="Times New Roman" w:cs="Times New Roman"/>
                <w:sz w:val="20"/>
                <w:lang w:val="en-US"/>
              </w:rPr>
              <w:t>t</w:t>
            </w:r>
            <w:r w:rsidRPr="00A12429">
              <w:rPr>
                <w:rFonts w:ascii="Times New Roman" w:hAnsi="Times New Roman" w:cs="Times New Roman"/>
                <w:sz w:val="20"/>
              </w:rPr>
              <w:t>.0,99</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55,9</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Температура воздуха, обеспеченностью, 0,98</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26,7</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Удельная энтальпия, кДж/кг, при температуре воздуха </w:t>
            </w:r>
            <w:r w:rsidRPr="00A12429">
              <w:rPr>
                <w:rFonts w:ascii="Times New Roman" w:hAnsi="Times New Roman" w:cs="Times New Roman"/>
                <w:sz w:val="20"/>
                <w:lang w:val="en-US"/>
              </w:rPr>
              <w:t>t</w:t>
            </w:r>
            <w:r w:rsidRPr="00A12429">
              <w:rPr>
                <w:rFonts w:ascii="Times New Roman" w:hAnsi="Times New Roman" w:cs="Times New Roman"/>
                <w:sz w:val="20"/>
              </w:rPr>
              <w:t>.0,98</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52.0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Температура воздуха, обеспеченностью, 0,96</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24,8</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Удельная энтальпия, кДж/кг, при температуре воздуха </w:t>
            </w:r>
            <w:r w:rsidRPr="00A12429">
              <w:rPr>
                <w:rFonts w:ascii="Times New Roman" w:hAnsi="Times New Roman" w:cs="Times New Roman"/>
                <w:sz w:val="20"/>
                <w:lang w:val="en-US"/>
              </w:rPr>
              <w:t>t</w:t>
            </w:r>
            <w:r w:rsidRPr="00A12429">
              <w:rPr>
                <w:rFonts w:ascii="Times New Roman" w:hAnsi="Times New Roman" w:cs="Times New Roman"/>
                <w:sz w:val="20"/>
              </w:rPr>
              <w:t>.0,96</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47,0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Температура воздуха, обеспеченностью, 0,95</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24,1</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Удельная энтальпия, кДж/кг, при температуре воздуха </w:t>
            </w:r>
            <w:r w:rsidRPr="00A12429">
              <w:rPr>
                <w:rFonts w:ascii="Times New Roman" w:hAnsi="Times New Roman" w:cs="Times New Roman"/>
                <w:sz w:val="20"/>
                <w:lang w:val="en-US"/>
              </w:rPr>
              <w:t>t</w:t>
            </w:r>
            <w:r w:rsidRPr="00A12429">
              <w:rPr>
                <w:rFonts w:ascii="Times New Roman" w:hAnsi="Times New Roman" w:cs="Times New Roman"/>
                <w:sz w:val="20"/>
              </w:rPr>
              <w:t>.0,95</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44.1</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 максимальная температура воздуха наиболее теплого месяца</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26.4</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Абсолютная максимальная температура воздуха</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39,0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 суточная амплитуда температуры воздуха наиболее теплого месяца</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12,5</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 месячная относительная влажность воздуха наиболее теплого месяца, %</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69</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ind w:right="-108"/>
              <w:rPr>
                <w:rFonts w:ascii="Times New Roman" w:hAnsi="Times New Roman" w:cs="Times New Roman"/>
                <w:sz w:val="20"/>
              </w:rPr>
            </w:pPr>
            <w:r w:rsidRPr="00A12429">
              <w:rPr>
                <w:rFonts w:ascii="Times New Roman" w:hAnsi="Times New Roman" w:cs="Times New Roman"/>
                <w:sz w:val="20"/>
              </w:rPr>
              <w:t>Средняя месячная относительная влажность воздуха в 15 ч. наиболее теплого месяца, %</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54</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Количество осадков за апрель-октябрь, мм</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370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Суточный максимум осадков, мм</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58</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 продолжительность охладительного периода, дни</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45</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 температура охладительного периода</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19</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Минимальная из средних скоростей ветра за июль, м/с</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0,0</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Преобладающее направление ветра за июль-август, м/с</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С</w:t>
            </w:r>
          </w:p>
        </w:tc>
      </w:tr>
      <w:tr w:rsidR="00A66ACF" w:rsidRPr="00A12429" w:rsidTr="007C6BAD">
        <w:trPr>
          <w:trHeight w:val="317"/>
          <w:jc w:val="center"/>
        </w:trPr>
        <w:tc>
          <w:tcPr>
            <w:tcW w:w="7282" w:type="dxa"/>
            <w:gridSpan w:val="2"/>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Среднее число дней с росой за год</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97</w:t>
            </w:r>
          </w:p>
        </w:tc>
      </w:tr>
      <w:tr w:rsidR="00A66ACF" w:rsidRPr="00A12429" w:rsidTr="007C6BAD">
        <w:trPr>
          <w:trHeight w:val="317"/>
          <w:jc w:val="center"/>
        </w:trPr>
        <w:tc>
          <w:tcPr>
            <w:tcW w:w="3564"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Интенсивность дождя за 20 мин, мм/мин.</w:t>
            </w:r>
          </w:p>
        </w:tc>
        <w:tc>
          <w:tcPr>
            <w:tcW w:w="3718"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средняя</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0,14</w:t>
            </w:r>
          </w:p>
        </w:tc>
      </w:tr>
      <w:tr w:rsidR="00A66ACF" w:rsidRPr="00A12429" w:rsidTr="007C6BAD">
        <w:trPr>
          <w:trHeight w:val="317"/>
          <w:jc w:val="center"/>
        </w:trPr>
        <w:tc>
          <w:tcPr>
            <w:tcW w:w="3564" w:type="dxa"/>
            <w:vMerge/>
            <w:tcBorders>
              <w:top w:val="single" w:sz="4" w:space="0" w:color="000000"/>
              <w:left w:val="single" w:sz="4" w:space="0" w:color="000000"/>
              <w:bottom w:val="single" w:sz="4" w:space="0" w:color="000000"/>
            </w:tcBorders>
          </w:tcPr>
          <w:p w:rsidR="00A66ACF" w:rsidRPr="00A12429" w:rsidRDefault="00A66ACF" w:rsidP="007C6BAD">
            <w:pPr>
              <w:spacing w:line="240" w:lineRule="auto"/>
              <w:rPr>
                <w:rFonts w:ascii="Times New Roman" w:hAnsi="Times New Roman" w:cs="Times New Roman"/>
                <w:sz w:val="20"/>
              </w:rPr>
            </w:pPr>
          </w:p>
        </w:tc>
        <w:tc>
          <w:tcPr>
            <w:tcW w:w="3718"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максимальная</w:t>
            </w:r>
          </w:p>
        </w:tc>
        <w:tc>
          <w:tcPr>
            <w:tcW w:w="1894"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1,6</w:t>
            </w:r>
          </w:p>
        </w:tc>
      </w:tr>
    </w:tbl>
    <w:p w:rsidR="00A66ACF" w:rsidRPr="00A12429" w:rsidRDefault="00A66ACF" w:rsidP="00A66ACF">
      <w:pPr>
        <w:rPr>
          <w:rFonts w:ascii="Times New Roman" w:hAnsi="Times New Roman" w:cs="Times New Roman"/>
          <w:szCs w:val="24"/>
        </w:rPr>
      </w:pPr>
    </w:p>
    <w:p w:rsidR="00A66ACF" w:rsidRPr="00A12429" w:rsidRDefault="00A66ACF" w:rsidP="00A66ACF">
      <w:pPr>
        <w:shd w:val="clear" w:color="auto" w:fill="FFFFFF"/>
        <w:spacing w:line="240" w:lineRule="auto"/>
        <w:ind w:left="50" w:firstLine="659"/>
        <w:contextualSpacing/>
        <w:jc w:val="center"/>
        <w:rPr>
          <w:rFonts w:ascii="Times New Roman" w:hAnsi="Times New Roman" w:cs="Times New Roman"/>
          <w:b/>
          <w:szCs w:val="24"/>
        </w:rPr>
      </w:pPr>
      <w:r w:rsidRPr="00A12429">
        <w:rPr>
          <w:rFonts w:ascii="Times New Roman" w:hAnsi="Times New Roman" w:cs="Times New Roman"/>
          <w:b/>
          <w:spacing w:val="-1"/>
          <w:szCs w:val="24"/>
          <w:u w:val="single"/>
        </w:rPr>
        <w:t>Средняя месячная и годовая температура воздуха, С.</w:t>
      </w:r>
    </w:p>
    <w:p w:rsidR="00A66ACF" w:rsidRPr="00A12429" w:rsidRDefault="00A66ACF" w:rsidP="00A66ACF">
      <w:pPr>
        <w:rPr>
          <w:rFonts w:ascii="Times New Roman" w:hAnsi="Times New Roman" w:cs="Times New Roman"/>
          <w:color w:val="C00000"/>
          <w:szCs w:val="24"/>
        </w:rPr>
      </w:pPr>
    </w:p>
    <w:tbl>
      <w:tblPr>
        <w:tblW w:w="4037" w:type="dxa"/>
        <w:jc w:val="center"/>
        <w:tblInd w:w="-5" w:type="dxa"/>
        <w:tblLayout w:type="fixed"/>
        <w:tblLook w:val="0000" w:firstRow="0" w:lastRow="0" w:firstColumn="0" w:lastColumn="0" w:noHBand="0" w:noVBand="0"/>
      </w:tblPr>
      <w:tblGrid>
        <w:gridCol w:w="2052"/>
        <w:gridCol w:w="1985"/>
      </w:tblGrid>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jc w:val="center"/>
              <w:rPr>
                <w:rFonts w:ascii="Times New Roman" w:hAnsi="Times New Roman" w:cs="Times New Roman"/>
                <w:b/>
                <w:sz w:val="20"/>
              </w:rPr>
            </w:pPr>
            <w:r w:rsidRPr="00A12429">
              <w:rPr>
                <w:rFonts w:ascii="Times New Roman" w:hAnsi="Times New Roman" w:cs="Times New Roman"/>
                <w:b/>
                <w:sz w:val="20"/>
              </w:rPr>
              <w:t>период</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b/>
                <w:sz w:val="20"/>
                <w:lang w:val="en-US"/>
              </w:rPr>
            </w:pPr>
            <w:r w:rsidRPr="00A12429">
              <w:rPr>
                <w:rFonts w:ascii="Times New Roman" w:hAnsi="Times New Roman" w:cs="Times New Roman"/>
                <w:b/>
                <w:sz w:val="20"/>
                <w:lang w:val="en-US"/>
              </w:rPr>
              <w:t>t</w:t>
            </w:r>
            <w:r w:rsidRPr="00A12429">
              <w:rPr>
                <w:rFonts w:ascii="Times New Roman" w:hAnsi="Times New Roman" w:cs="Times New Roman"/>
                <w:b/>
                <w:sz w:val="20"/>
              </w:rPr>
              <w:t xml:space="preserve"> º</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lastRenderedPageBreak/>
              <w:t>1</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jc w:val="center"/>
              <w:rPr>
                <w:rFonts w:ascii="Times New Roman" w:hAnsi="Times New Roman" w:cs="Times New Roman"/>
                <w:sz w:val="20"/>
              </w:rPr>
            </w:pPr>
            <w:r w:rsidRPr="00A12429">
              <w:rPr>
                <w:rFonts w:ascii="Times New Roman" w:hAnsi="Times New Roman" w:cs="Times New Roman"/>
                <w:sz w:val="20"/>
              </w:rPr>
              <w:t>2</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январь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-14,1</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февраль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-12,8</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март</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-6,2</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апрель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 4,7</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март</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13,2</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июнь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17,6</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июль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19,2</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август</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16,5</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11,0</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октябрь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 3,4</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ноябрь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-4,8</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декабрь</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-10,9</w:t>
            </w:r>
          </w:p>
        </w:tc>
      </w:tr>
      <w:tr w:rsidR="00A66ACF" w:rsidRPr="00A12429" w:rsidTr="007C6BAD">
        <w:trPr>
          <w:trHeight w:val="317"/>
          <w:jc w:val="center"/>
        </w:trPr>
        <w:tc>
          <w:tcPr>
            <w:tcW w:w="2052"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год</w:t>
            </w:r>
          </w:p>
        </w:tc>
        <w:tc>
          <w:tcPr>
            <w:tcW w:w="1985"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 xml:space="preserve">  3,1</w:t>
            </w:r>
          </w:p>
        </w:tc>
      </w:tr>
    </w:tbl>
    <w:p w:rsidR="00A66ACF" w:rsidRPr="00A12429" w:rsidRDefault="00A66ACF" w:rsidP="00A66ACF">
      <w:pPr>
        <w:spacing w:line="240" w:lineRule="auto"/>
        <w:contextualSpacing/>
        <w:rPr>
          <w:rFonts w:ascii="Times New Roman" w:hAnsi="Times New Roman" w:cs="Times New Roman"/>
          <w:szCs w:val="24"/>
        </w:rPr>
      </w:pPr>
    </w:p>
    <w:p w:rsidR="00A66ACF" w:rsidRPr="00A12429" w:rsidRDefault="00A66ACF" w:rsidP="00A66ACF">
      <w:pPr>
        <w:shd w:val="clear" w:color="auto" w:fill="FFFFFF"/>
        <w:spacing w:line="240" w:lineRule="auto"/>
        <w:ind w:left="22" w:firstLine="687"/>
        <w:contextualSpacing/>
        <w:jc w:val="center"/>
        <w:rPr>
          <w:rFonts w:ascii="Times New Roman" w:hAnsi="Times New Roman" w:cs="Times New Roman"/>
          <w:b/>
          <w:szCs w:val="24"/>
        </w:rPr>
      </w:pPr>
      <w:r w:rsidRPr="00A12429">
        <w:rPr>
          <w:rFonts w:ascii="Times New Roman" w:hAnsi="Times New Roman" w:cs="Times New Roman"/>
          <w:b/>
          <w:spacing w:val="-2"/>
          <w:szCs w:val="24"/>
          <w:u w:val="single"/>
        </w:rPr>
        <w:t>Средняя скорость ветра (год) по направлениям, м/с.</w:t>
      </w:r>
    </w:p>
    <w:p w:rsidR="00A66ACF" w:rsidRPr="00A12429" w:rsidRDefault="00A66ACF" w:rsidP="00A66ACF">
      <w:pPr>
        <w:rPr>
          <w:rFonts w:ascii="Times New Roman" w:hAnsi="Times New Roman" w:cs="Times New Roman"/>
          <w:szCs w:val="24"/>
        </w:rPr>
      </w:pPr>
    </w:p>
    <w:tbl>
      <w:tblPr>
        <w:tblW w:w="9208" w:type="dxa"/>
        <w:jc w:val="center"/>
        <w:tblInd w:w="-5" w:type="dxa"/>
        <w:tblLayout w:type="fixed"/>
        <w:tblLook w:val="0000" w:firstRow="0" w:lastRow="0" w:firstColumn="0" w:lastColumn="0" w:noHBand="0" w:noVBand="0"/>
      </w:tblPr>
      <w:tblGrid>
        <w:gridCol w:w="1120"/>
        <w:gridCol w:w="1009"/>
        <w:gridCol w:w="1009"/>
        <w:gridCol w:w="1010"/>
        <w:gridCol w:w="1010"/>
        <w:gridCol w:w="1010"/>
        <w:gridCol w:w="1010"/>
        <w:gridCol w:w="1010"/>
        <w:gridCol w:w="1020"/>
      </w:tblGrid>
      <w:tr w:rsidR="00A66ACF" w:rsidRPr="00A12429" w:rsidTr="007C6BAD">
        <w:trPr>
          <w:trHeight w:val="404"/>
          <w:jc w:val="center"/>
        </w:trPr>
        <w:tc>
          <w:tcPr>
            <w:tcW w:w="112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p>
        </w:tc>
        <w:tc>
          <w:tcPr>
            <w:tcW w:w="1009"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С</w:t>
            </w:r>
          </w:p>
        </w:tc>
        <w:tc>
          <w:tcPr>
            <w:tcW w:w="1009"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СВ</w:t>
            </w:r>
          </w:p>
        </w:tc>
        <w:tc>
          <w:tcPr>
            <w:tcW w:w="101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В</w:t>
            </w:r>
          </w:p>
        </w:tc>
        <w:tc>
          <w:tcPr>
            <w:tcW w:w="101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ЮВ</w:t>
            </w:r>
          </w:p>
        </w:tc>
        <w:tc>
          <w:tcPr>
            <w:tcW w:w="101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Ю</w:t>
            </w:r>
          </w:p>
        </w:tc>
        <w:tc>
          <w:tcPr>
            <w:tcW w:w="101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ЮЗ</w:t>
            </w:r>
          </w:p>
        </w:tc>
        <w:tc>
          <w:tcPr>
            <w:tcW w:w="1010" w:type="dxa"/>
            <w:vMerge w:val="restart"/>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З</w:t>
            </w:r>
          </w:p>
        </w:tc>
        <w:tc>
          <w:tcPr>
            <w:tcW w:w="1020" w:type="dxa"/>
            <w:vMerge w:val="restart"/>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b/>
                <w:sz w:val="20"/>
              </w:rPr>
            </w:pPr>
            <w:r w:rsidRPr="00A12429">
              <w:rPr>
                <w:rFonts w:ascii="Times New Roman" w:hAnsi="Times New Roman" w:cs="Times New Roman"/>
                <w:b/>
                <w:sz w:val="20"/>
              </w:rPr>
              <w:t>СЗ</w:t>
            </w:r>
          </w:p>
        </w:tc>
      </w:tr>
      <w:tr w:rsidR="00A66ACF" w:rsidRPr="00A12429" w:rsidTr="007C6BAD">
        <w:trPr>
          <w:trHeight w:val="341"/>
          <w:jc w:val="center"/>
        </w:trPr>
        <w:tc>
          <w:tcPr>
            <w:tcW w:w="112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Уфа</w:t>
            </w:r>
          </w:p>
        </w:tc>
        <w:tc>
          <w:tcPr>
            <w:tcW w:w="1009"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3,0</w:t>
            </w:r>
          </w:p>
        </w:tc>
        <w:tc>
          <w:tcPr>
            <w:tcW w:w="1009"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3,1</w:t>
            </w:r>
          </w:p>
        </w:tc>
        <w:tc>
          <w:tcPr>
            <w:tcW w:w="101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2,6</w:t>
            </w:r>
          </w:p>
        </w:tc>
        <w:tc>
          <w:tcPr>
            <w:tcW w:w="101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2,9</w:t>
            </w:r>
          </w:p>
        </w:tc>
        <w:tc>
          <w:tcPr>
            <w:tcW w:w="101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3,5</w:t>
            </w:r>
          </w:p>
        </w:tc>
        <w:tc>
          <w:tcPr>
            <w:tcW w:w="101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3,5</w:t>
            </w:r>
          </w:p>
        </w:tc>
        <w:tc>
          <w:tcPr>
            <w:tcW w:w="1010" w:type="dxa"/>
            <w:tcBorders>
              <w:top w:val="single" w:sz="4" w:space="0" w:color="000000"/>
              <w:left w:val="single" w:sz="4" w:space="0" w:color="000000"/>
              <w:bottom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3,7</w:t>
            </w:r>
          </w:p>
        </w:tc>
        <w:tc>
          <w:tcPr>
            <w:tcW w:w="1020" w:type="dxa"/>
            <w:tcBorders>
              <w:top w:val="single" w:sz="4" w:space="0" w:color="000000"/>
              <w:left w:val="single" w:sz="4" w:space="0" w:color="000000"/>
              <w:bottom w:val="single" w:sz="4" w:space="0" w:color="000000"/>
              <w:right w:val="single" w:sz="4" w:space="0" w:color="000000"/>
            </w:tcBorders>
          </w:tcPr>
          <w:p w:rsidR="00A66ACF" w:rsidRPr="00A12429" w:rsidRDefault="00A66ACF" w:rsidP="007C6BAD">
            <w:pPr>
              <w:snapToGrid w:val="0"/>
              <w:spacing w:line="240" w:lineRule="auto"/>
              <w:rPr>
                <w:rFonts w:ascii="Times New Roman" w:hAnsi="Times New Roman" w:cs="Times New Roman"/>
                <w:sz w:val="20"/>
              </w:rPr>
            </w:pPr>
            <w:r w:rsidRPr="00A12429">
              <w:rPr>
                <w:rFonts w:ascii="Times New Roman" w:hAnsi="Times New Roman" w:cs="Times New Roman"/>
                <w:sz w:val="20"/>
              </w:rPr>
              <w:t>3,6</w:t>
            </w:r>
          </w:p>
        </w:tc>
      </w:tr>
    </w:tbl>
    <w:p w:rsidR="00A66ACF" w:rsidRPr="00A12429" w:rsidRDefault="00A66ACF" w:rsidP="00A66ACF">
      <w:pPr>
        <w:spacing w:line="240" w:lineRule="auto"/>
        <w:contextualSpacing/>
        <w:rPr>
          <w:rFonts w:ascii="Times New Roman" w:hAnsi="Times New Roman" w:cs="Times New Roman"/>
          <w:highlight w:val="yellow"/>
          <w:shd w:val="clear" w:color="auto" w:fill="FFFFFF"/>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ab/>
        <w:t xml:space="preserve">Рельеф </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bCs/>
          <w:szCs w:val="24"/>
        </w:rPr>
        <w:t xml:space="preserve">Рельеф спокойный. Имеются незначительные понижения в северо-западном направлении. </w:t>
      </w:r>
      <w:r w:rsidRPr="00A12429">
        <w:rPr>
          <w:rFonts w:ascii="Times New Roman" w:hAnsi="Times New Roman" w:cs="Times New Roman"/>
          <w:szCs w:val="24"/>
        </w:rPr>
        <w:t>В геоморфологическом отношении участок приурочен к первой надпойменной</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левобережной террасе реки Белая. Рельеф ровный. Абсолютные отметки поверхности</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изменяются от 165,15 до 169,30 м Балтийской системы высот.</w:t>
      </w: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highlight w:val="yellow"/>
        </w:rPr>
      </w:pPr>
    </w:p>
    <w:p w:rsidR="00A66ACF" w:rsidRPr="00A12429" w:rsidRDefault="00A66ACF" w:rsidP="00A66ACF">
      <w:pPr>
        <w:autoSpaceDE w:val="0"/>
        <w:autoSpaceDN w:val="0"/>
        <w:adjustRightInd w:val="0"/>
        <w:spacing w:line="240" w:lineRule="auto"/>
        <w:ind w:firstLine="709"/>
        <w:rPr>
          <w:rFonts w:ascii="Times New Roman" w:hAnsi="Times New Roman" w:cs="Times New Roman"/>
          <w:bCs/>
          <w:szCs w:val="24"/>
        </w:rPr>
      </w:pPr>
      <w:r w:rsidRPr="00A12429">
        <w:rPr>
          <w:rFonts w:ascii="Times New Roman" w:hAnsi="Times New Roman" w:cs="Times New Roman"/>
          <w:b/>
          <w:bCs/>
          <w:szCs w:val="24"/>
        </w:rPr>
        <w:t>Инженерно-геологическая характеристика</w:t>
      </w:r>
    </w:p>
    <w:p w:rsidR="00A66ACF" w:rsidRPr="00A12429" w:rsidRDefault="00A66ACF" w:rsidP="00A66ACF">
      <w:pPr>
        <w:widowControl w:val="0"/>
        <w:spacing w:line="240" w:lineRule="auto"/>
        <w:ind w:firstLine="709"/>
        <w:contextualSpacing/>
        <w:rPr>
          <w:rFonts w:ascii="Times New Roman" w:hAnsi="Times New Roman" w:cs="Times New Roman"/>
          <w:b/>
          <w:bCs/>
          <w:szCs w:val="24"/>
          <w:highlight w:val="yellow"/>
        </w:rPr>
      </w:pPr>
      <w:r w:rsidRPr="00A12429">
        <w:rPr>
          <w:rFonts w:ascii="Times New Roman" w:hAnsi="Times New Roman" w:cs="Times New Roman"/>
        </w:rPr>
        <w:t>Строительству должны предшествовать инженерно-геологические изыскания. Предварительно инженерно-геологические условия соответствуют типу предлагаемых к размещению объектов капитального строительства (отсутствуют карстовые провалы).</w:t>
      </w:r>
    </w:p>
    <w:p w:rsidR="00A66ACF" w:rsidRPr="00A12429" w:rsidRDefault="00A66ACF" w:rsidP="00A66ACF">
      <w:pPr>
        <w:widowControl w:val="0"/>
        <w:spacing w:line="240" w:lineRule="auto"/>
        <w:ind w:firstLine="709"/>
        <w:contextualSpacing/>
        <w:rPr>
          <w:rFonts w:ascii="Times New Roman" w:hAnsi="Times New Roman" w:cs="Times New Roman"/>
          <w:b/>
          <w:bCs/>
          <w:szCs w:val="24"/>
          <w:highlight w:val="yellow"/>
        </w:rPr>
      </w:pPr>
    </w:p>
    <w:p w:rsidR="00A66ACF" w:rsidRPr="00A12429" w:rsidRDefault="00A66ACF" w:rsidP="00A66ACF">
      <w:pPr>
        <w:widowControl w:val="0"/>
        <w:spacing w:line="240" w:lineRule="auto"/>
        <w:ind w:firstLine="709"/>
        <w:contextualSpacing/>
        <w:rPr>
          <w:rFonts w:ascii="Times New Roman" w:hAnsi="Times New Roman" w:cs="Times New Roman"/>
          <w:szCs w:val="24"/>
        </w:rPr>
      </w:pPr>
      <w:r w:rsidRPr="00A12429">
        <w:rPr>
          <w:rFonts w:ascii="Times New Roman" w:hAnsi="Times New Roman" w:cs="Times New Roman"/>
          <w:b/>
          <w:bCs/>
          <w:szCs w:val="24"/>
        </w:rPr>
        <w:t>Гидрогеологические условия</w:t>
      </w:r>
    </w:p>
    <w:p w:rsidR="00A66ACF" w:rsidRPr="00A12429" w:rsidRDefault="00A66ACF" w:rsidP="00A66ACF">
      <w:pPr>
        <w:widowControl w:val="0"/>
        <w:spacing w:line="240" w:lineRule="auto"/>
        <w:ind w:firstLine="709"/>
        <w:contextualSpacing/>
        <w:rPr>
          <w:rFonts w:ascii="Times New Roman" w:hAnsi="Times New Roman" w:cs="Times New Roman"/>
        </w:rPr>
      </w:pPr>
      <w:r w:rsidRPr="00A12429">
        <w:rPr>
          <w:rFonts w:ascii="Times New Roman" w:hAnsi="Times New Roman" w:cs="Times New Roman"/>
        </w:rPr>
        <w:t>Строительству должны предшествовать инженерно-метеорологические изыскания. Предварительно инженерно-гидрогеологические условия соответствуют типу предлагаемых к размещению объектов капитального строительства (затапливаемые и подтапливаемые территории отсутствуют).</w:t>
      </w:r>
    </w:p>
    <w:p w:rsidR="00A66ACF" w:rsidRPr="00A12429" w:rsidRDefault="00A66ACF" w:rsidP="00A66ACF">
      <w:pPr>
        <w:widowControl w:val="0"/>
        <w:spacing w:line="240" w:lineRule="auto"/>
        <w:ind w:firstLine="709"/>
        <w:contextualSpacing/>
        <w:rPr>
          <w:rFonts w:ascii="Times New Roman" w:hAnsi="Times New Roman" w:cs="Times New Roman"/>
          <w:b/>
          <w:bCs/>
          <w:szCs w:val="24"/>
          <w:highlight w:val="yellow"/>
        </w:rPr>
      </w:pPr>
    </w:p>
    <w:p w:rsidR="00A66ACF" w:rsidRPr="00A12429" w:rsidRDefault="00A66ACF" w:rsidP="00A66ACF">
      <w:pPr>
        <w:widowControl w:val="0"/>
        <w:spacing w:line="240" w:lineRule="auto"/>
        <w:ind w:firstLine="709"/>
        <w:contextualSpacing/>
        <w:rPr>
          <w:rFonts w:ascii="Times New Roman" w:hAnsi="Times New Roman" w:cs="Times New Roman"/>
          <w:b/>
          <w:bCs/>
          <w:szCs w:val="24"/>
        </w:rPr>
      </w:pPr>
      <w:r w:rsidRPr="00A12429">
        <w:rPr>
          <w:rFonts w:ascii="Times New Roman" w:hAnsi="Times New Roman" w:cs="Times New Roman"/>
          <w:b/>
          <w:bCs/>
          <w:szCs w:val="24"/>
        </w:rPr>
        <w:t>Растительность. Почвы</w:t>
      </w:r>
    </w:p>
    <w:p w:rsidR="00A66ACF" w:rsidRPr="00A12429" w:rsidRDefault="00A66ACF" w:rsidP="00A66ACF">
      <w:pPr>
        <w:widowControl w:val="0"/>
        <w:spacing w:line="240" w:lineRule="auto"/>
        <w:ind w:firstLine="709"/>
        <w:contextualSpacing/>
        <w:rPr>
          <w:rFonts w:ascii="Times New Roman" w:hAnsi="Times New Roman" w:cs="Times New Roman"/>
          <w:highlight w:val="yellow"/>
        </w:rPr>
      </w:pPr>
      <w:r w:rsidRPr="00A12429">
        <w:rPr>
          <w:rFonts w:ascii="Times New Roman" w:hAnsi="Times New Roman" w:cs="Times New Roman"/>
          <w:szCs w:val="24"/>
        </w:rPr>
        <w:t xml:space="preserve">Основной почвенный фон проектируемой территории представлен почвами черноземного типа. Преобладают черноземы, выщелочные среднегумусные среднемощные, механический состав </w:t>
      </w:r>
      <w:r w:rsidRPr="00A12429">
        <w:rPr>
          <w:rFonts w:ascii="Times New Roman" w:hAnsi="Times New Roman" w:cs="Times New Roman"/>
          <w:szCs w:val="24"/>
        </w:rPr>
        <w:lastRenderedPageBreak/>
        <w:t xml:space="preserve">почв в основном глинистый. </w:t>
      </w:r>
      <w:r w:rsidRPr="00A12429">
        <w:rPr>
          <w:rFonts w:ascii="Times New Roman" w:hAnsi="Times New Roman" w:cs="Times New Roman"/>
        </w:rPr>
        <w:t>Строительству должны предшествовать инженерно-экологические изыскания по уточнению состояния почв, воздуха. Предварительно инженерно-экологические условия соответствуют типу предлагаемых к размещению объектов капитального строительства с учетом предполагаемого экологического воздействия на сопредельную территорию.</w:t>
      </w:r>
    </w:p>
    <w:p w:rsidR="00A66ACF" w:rsidRPr="00A12429" w:rsidRDefault="00A66ACF" w:rsidP="00A66ACF">
      <w:pPr>
        <w:tabs>
          <w:tab w:val="num" w:pos="180"/>
          <w:tab w:val="num" w:pos="1365"/>
        </w:tabs>
        <w:spacing w:line="240" w:lineRule="auto"/>
        <w:ind w:firstLine="709"/>
        <w:contextualSpacing/>
        <w:rPr>
          <w:rFonts w:ascii="Times New Roman" w:hAnsi="Times New Roman" w:cs="Times New Roman"/>
          <w:highlight w:val="yellow"/>
        </w:rPr>
      </w:pPr>
    </w:p>
    <w:p w:rsidR="00A66ACF" w:rsidRPr="00A12429" w:rsidRDefault="00A66ACF" w:rsidP="00A66ACF">
      <w:pPr>
        <w:tabs>
          <w:tab w:val="left" w:pos="142"/>
        </w:tabs>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ab/>
        <w:t>3.Общая характеристика территории проектирования.</w:t>
      </w:r>
    </w:p>
    <w:p w:rsidR="00A66ACF" w:rsidRPr="00A12429" w:rsidRDefault="00A66ACF" w:rsidP="00A66ACF">
      <w:pPr>
        <w:pStyle w:val="2"/>
        <w:tabs>
          <w:tab w:val="left" w:pos="142"/>
        </w:tabs>
        <w:spacing w:before="0"/>
        <w:ind w:firstLine="709"/>
        <w:jc w:val="both"/>
        <w:rPr>
          <w:rFonts w:ascii="Times New Roman" w:hAnsi="Times New Roman" w:cs="Times New Roman"/>
          <w:b w:val="0"/>
          <w:color w:val="000000"/>
          <w:sz w:val="24"/>
          <w:szCs w:val="24"/>
          <w:u w:val="single"/>
        </w:rPr>
      </w:pPr>
      <w:bookmarkStart w:id="1" w:name="_Toc32845919"/>
      <w:r w:rsidRPr="00A12429">
        <w:rPr>
          <w:rFonts w:ascii="Times New Roman" w:hAnsi="Times New Roman" w:cs="Times New Roman"/>
          <w:b w:val="0"/>
          <w:color w:val="000000"/>
          <w:sz w:val="24"/>
          <w:szCs w:val="24"/>
          <w:u w:val="single"/>
        </w:rPr>
        <w:t>Существующая застройка и земельные участки</w:t>
      </w:r>
      <w:bookmarkEnd w:id="1"/>
    </w:p>
    <w:p w:rsidR="00A66ACF" w:rsidRPr="00A12429" w:rsidRDefault="00A66ACF" w:rsidP="00A66ACF">
      <w:pPr>
        <w:tabs>
          <w:tab w:val="left" w:pos="142"/>
        </w:tabs>
        <w:overflowPunct w:val="0"/>
        <w:autoSpaceDE w:val="0"/>
        <w:ind w:left="11" w:firstLine="709"/>
        <w:contextualSpacing/>
        <w:rPr>
          <w:rFonts w:ascii="Times New Roman" w:hAnsi="Times New Roman" w:cs="Times New Roman"/>
          <w:szCs w:val="24"/>
        </w:rPr>
      </w:pPr>
      <w:r w:rsidRPr="00A12429">
        <w:rPr>
          <w:rFonts w:ascii="Times New Roman" w:hAnsi="Times New Roman" w:cs="Times New Roman"/>
          <w:bCs/>
          <w:szCs w:val="24"/>
        </w:rPr>
        <w:t>Территория не застроена. Проходят инженерные коммуникации (линии электропередач, газопровод, кабель связи).</w:t>
      </w:r>
    </w:p>
    <w:p w:rsidR="00A66ACF" w:rsidRPr="00A12429" w:rsidRDefault="00A66ACF" w:rsidP="00A66ACF">
      <w:pPr>
        <w:tabs>
          <w:tab w:val="left" w:pos="142"/>
        </w:tabs>
        <w:overflowPunct w:val="0"/>
        <w:autoSpaceDE w:val="0"/>
        <w:ind w:left="11" w:firstLine="709"/>
        <w:contextualSpacing/>
        <w:rPr>
          <w:rFonts w:ascii="Times New Roman" w:hAnsi="Times New Roman" w:cs="Times New Roman"/>
          <w:szCs w:val="24"/>
        </w:rPr>
      </w:pPr>
      <w:r w:rsidRPr="00A12429">
        <w:rPr>
          <w:rFonts w:ascii="Times New Roman" w:hAnsi="Times New Roman" w:cs="Times New Roman"/>
          <w:szCs w:val="24"/>
        </w:rPr>
        <w:t>Границы проектирования - на территории кадастрового квартала 02:31:050407.</w:t>
      </w:r>
    </w:p>
    <w:p w:rsidR="00A66ACF" w:rsidRPr="00A12429" w:rsidRDefault="00A66ACF" w:rsidP="00A66ACF">
      <w:pPr>
        <w:tabs>
          <w:tab w:val="left" w:pos="142"/>
        </w:tabs>
        <w:overflowPunct w:val="0"/>
        <w:autoSpaceDE w:val="0"/>
        <w:spacing w:line="240" w:lineRule="auto"/>
        <w:ind w:firstLine="709"/>
        <w:rPr>
          <w:rFonts w:ascii="Times New Roman" w:hAnsi="Times New Roman" w:cs="Times New Roman"/>
          <w:szCs w:val="24"/>
        </w:rPr>
      </w:pPr>
      <w:r w:rsidRPr="00A12429">
        <w:rPr>
          <w:rFonts w:ascii="Times New Roman" w:hAnsi="Times New Roman" w:cs="Times New Roman"/>
          <w:szCs w:val="24"/>
        </w:rPr>
        <w:t xml:space="preserve">Площадь проекта планировки </w:t>
      </w:r>
      <w:r w:rsidRPr="00A12429">
        <w:rPr>
          <w:rFonts w:ascii="Times New Roman" w:hAnsi="Times New Roman" w:cs="Times New Roman"/>
          <w:szCs w:val="24"/>
          <w:lang w:eastAsia="zh-CN"/>
        </w:rPr>
        <w:t xml:space="preserve">76,59 </w:t>
      </w:r>
      <w:r w:rsidRPr="00A12429">
        <w:rPr>
          <w:rFonts w:ascii="Times New Roman" w:hAnsi="Times New Roman" w:cs="Times New Roman"/>
          <w:szCs w:val="24"/>
        </w:rPr>
        <w:t>и проекта межевания 11,40 га.</w:t>
      </w:r>
    </w:p>
    <w:p w:rsidR="00A66ACF" w:rsidRPr="00A12429" w:rsidRDefault="00A66ACF" w:rsidP="00A66ACF">
      <w:pPr>
        <w:tabs>
          <w:tab w:val="left" w:pos="142"/>
        </w:tabs>
        <w:overflowPunct w:val="0"/>
        <w:autoSpaceDE w:val="0"/>
        <w:spacing w:line="240" w:lineRule="auto"/>
        <w:ind w:firstLine="709"/>
        <w:rPr>
          <w:rFonts w:ascii="Times New Roman" w:hAnsi="Times New Roman" w:cs="Times New Roman"/>
          <w:szCs w:val="24"/>
        </w:rPr>
      </w:pPr>
      <w:r w:rsidRPr="00A12429">
        <w:rPr>
          <w:rFonts w:ascii="Times New Roman" w:hAnsi="Times New Roman" w:cs="Times New Roman"/>
          <w:szCs w:val="24"/>
          <w:lang w:eastAsia="zh-CN"/>
        </w:rPr>
        <w:t>На сопредельной территории расположены земли сельскохозяйственного использования.</w:t>
      </w:r>
    </w:p>
    <w:p w:rsidR="00A66ACF" w:rsidRPr="00A12429" w:rsidRDefault="008A7612" w:rsidP="00A66ACF">
      <w:pPr>
        <w:overflowPunct w:val="0"/>
        <w:autoSpaceDE w:val="0"/>
        <w:spacing w:line="240" w:lineRule="auto"/>
        <w:jc w:val="center"/>
        <w:rPr>
          <w:rFonts w:ascii="Times New Roman" w:hAnsi="Times New Roman" w:cs="Times New Roman"/>
          <w:szCs w:val="24"/>
        </w:rPr>
      </w:pPr>
      <w:r w:rsidRPr="00A12429">
        <w:rPr>
          <w:rFonts w:ascii="Times New Roman" w:hAnsi="Times New Roman" w:cs="Times New Roman"/>
          <w:noProof/>
        </w:rPr>
        <w:pict>
          <v:shapetype id="_x0000_t202" coordsize="21600,21600" o:spt="202" path="m,l,21600r21600,l21600,xe">
            <v:stroke joinstyle="miter"/>
            <v:path gradientshapeok="t" o:connecttype="rect"/>
          </v:shapetype>
          <v:shape id="_x0000_s1039" type="#_x0000_t202" style="position:absolute;left:0;text-align:left;margin-left:71.4pt;margin-top:208.55pt;width:197.2pt;height:20.6pt;z-index:251672576;mso-position-horizontal-relative:page;mso-position-vertical-relative:page;v-text-anchor:middle" strokeweight="1.5pt">
            <v:fill opacity="0"/>
            <v:textbox style="mso-next-textbox:#_x0000_s1039" inset="0,0,0,0">
              <w:txbxContent>
                <w:p w:rsidR="00A66ACF" w:rsidRPr="00DA3D5A" w:rsidRDefault="00A66ACF" w:rsidP="00A66ACF">
                  <w:pPr>
                    <w:jc w:val="center"/>
                  </w:pPr>
                  <w:r>
                    <w:rPr>
                      <w:szCs w:val="24"/>
                    </w:rPr>
                    <w:t>Территория проектирования</w:t>
                  </w:r>
                </w:p>
                <w:p w:rsidR="00A66ACF" w:rsidRDefault="00A66ACF" w:rsidP="00A66ACF">
                  <w:pPr>
                    <w:jc w:val="center"/>
                  </w:pPr>
                </w:p>
              </w:txbxContent>
            </v:textbox>
            <w10:wrap anchorx="page" anchory="page"/>
          </v:shape>
        </w:pict>
      </w:r>
      <w:r w:rsidRPr="00A12429">
        <w:rPr>
          <w:rFonts w:ascii="Times New Roman" w:hAnsi="Times New Roman" w:cs="Times New Roman"/>
          <w:noProof/>
        </w:rPr>
        <w:pict>
          <v:shapetype id="_x0000_t32" coordsize="21600,21600" o:spt="32" o:oned="t" path="m,l21600,21600e" filled="f">
            <v:path arrowok="t" fillok="f" o:connecttype="none"/>
            <o:lock v:ext="edit" shapetype="t"/>
          </v:shapetype>
          <v:shape id="_x0000_s1038" type="#_x0000_t32" style="position:absolute;left:0;text-align:left;margin-left:268.6pt;margin-top:229.15pt;width:102.15pt;height:97pt;z-index:251671552;mso-position-horizontal-relative:page;mso-position-vertical-relative:page;v-text-anchor:middle" o:connectortype="straight" strokeweight="1.5pt">
            <v:stroke endarrow="block"/>
            <w10:wrap anchorx="page" anchory="page"/>
          </v:shape>
        </w:pict>
      </w:r>
      <w:r w:rsidR="00A66ACF" w:rsidRPr="00A12429">
        <w:rPr>
          <w:rFonts w:ascii="Times New Roman" w:hAnsi="Times New Roman" w:cs="Times New Roman"/>
          <w:noProof/>
        </w:rPr>
        <w:t xml:space="preserve"> </w:t>
      </w:r>
      <w:r w:rsidR="00A66ACF" w:rsidRPr="00A12429">
        <w:rPr>
          <w:rFonts w:ascii="Times New Roman" w:hAnsi="Times New Roman" w:cs="Times New Roman"/>
          <w:noProof/>
          <w:lang w:eastAsia="ru-RU"/>
        </w:rPr>
        <w:drawing>
          <wp:inline distT="0" distB="0" distL="0" distR="0" wp14:anchorId="7F07096B" wp14:editId="4C014562">
            <wp:extent cx="6283960" cy="4763135"/>
            <wp:effectExtent l="0" t="0" r="0" b="0"/>
            <wp:docPr id="31" name="Рисунок 31" descr="ОСНОВНОЙ С ИЗ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СНОВНОЙ С ИЗМ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3960" cy="4763135"/>
                    </a:xfrm>
                    <a:prstGeom prst="rect">
                      <a:avLst/>
                    </a:prstGeom>
                    <a:noFill/>
                    <a:ln>
                      <a:noFill/>
                    </a:ln>
                  </pic:spPr>
                </pic:pic>
              </a:graphicData>
            </a:graphic>
          </wp:inline>
        </w:drawing>
      </w:r>
    </w:p>
    <w:p w:rsidR="00A66ACF" w:rsidRPr="00A12429" w:rsidRDefault="00A66ACF" w:rsidP="00A66ACF">
      <w:pPr>
        <w:overflowPunct w:val="0"/>
        <w:autoSpaceDE w:val="0"/>
        <w:spacing w:line="240" w:lineRule="auto"/>
        <w:jc w:val="center"/>
        <w:rPr>
          <w:rFonts w:ascii="Times New Roman" w:hAnsi="Times New Roman" w:cs="Times New Roman"/>
          <w:szCs w:val="24"/>
        </w:rPr>
      </w:pPr>
    </w:p>
    <w:p w:rsidR="00A66ACF" w:rsidRPr="00A12429" w:rsidRDefault="00A66ACF" w:rsidP="00A66ACF">
      <w:pPr>
        <w:spacing w:line="240" w:lineRule="auto"/>
        <w:rPr>
          <w:rFonts w:ascii="Times New Roman" w:hAnsi="Times New Roman" w:cs="Times New Roman"/>
        </w:rPr>
      </w:pPr>
      <w:r w:rsidRPr="00A12429">
        <w:rPr>
          <w:rFonts w:ascii="Times New Roman" w:hAnsi="Times New Roman" w:cs="Times New Roman"/>
        </w:rPr>
        <w:tab/>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rPr>
        <w:t>В настоящий момент в границах проекта планировки располагаются 5 земельных участков</w:t>
      </w:r>
      <w:r w:rsidRPr="00A12429">
        <w:rPr>
          <w:rFonts w:ascii="Times New Roman" w:hAnsi="Times New Roman" w:cs="Times New Roman"/>
          <w:szCs w:val="24"/>
        </w:rPr>
        <w:t>:</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bCs/>
          <w:color w:val="000000"/>
          <w:shd w:val="clear" w:color="auto" w:fill="FFFFFF"/>
        </w:rPr>
        <w:t>02:31:050407:151, 02:31:050407:154, 02:31:050407:155, 02:31:000000:3453, 02:31:000000:3471</w:t>
      </w:r>
      <w:r w:rsidRPr="00A12429">
        <w:rPr>
          <w:rFonts w:ascii="Times New Roman" w:hAnsi="Times New Roman" w:cs="Times New Roman"/>
          <w:szCs w:val="24"/>
        </w:rPr>
        <w:t>.</w:t>
      </w:r>
    </w:p>
    <w:p w:rsidR="00A66ACF" w:rsidRPr="00A12429" w:rsidRDefault="00A66ACF" w:rsidP="00A66ACF">
      <w:pPr>
        <w:spacing w:line="240" w:lineRule="auto"/>
        <w:rPr>
          <w:rFonts w:ascii="Times New Roman" w:hAnsi="Times New Roman" w:cs="Times New Roman"/>
          <w:szCs w:val="24"/>
        </w:rPr>
      </w:pPr>
    </w:p>
    <w:p w:rsidR="00A66ACF" w:rsidRPr="00A12429" w:rsidRDefault="00A66ACF" w:rsidP="00A66ACF">
      <w:pPr>
        <w:ind w:firstLine="284"/>
        <w:jc w:val="center"/>
        <w:rPr>
          <w:rFonts w:ascii="Times New Roman" w:hAnsi="Times New Roman" w:cs="Times New Roman"/>
          <w:i/>
          <w:color w:val="000000"/>
          <w:szCs w:val="24"/>
          <w:u w:val="single"/>
        </w:rPr>
      </w:pPr>
      <w:r w:rsidRPr="00A12429">
        <w:rPr>
          <w:rFonts w:ascii="Times New Roman" w:hAnsi="Times New Roman" w:cs="Times New Roman"/>
          <w:i/>
          <w:color w:val="000000"/>
          <w:szCs w:val="24"/>
          <w:u w:val="single"/>
        </w:rPr>
        <w:lastRenderedPageBreak/>
        <w:t>Ведомость существующих земельных участков в границах проекта планировки</w:t>
      </w:r>
    </w:p>
    <w:p w:rsidR="00A66ACF" w:rsidRPr="00A12429" w:rsidRDefault="00A66ACF" w:rsidP="00A66ACF">
      <w:pPr>
        <w:ind w:firstLine="284"/>
        <w:jc w:val="center"/>
        <w:rPr>
          <w:rFonts w:ascii="Times New Roman" w:hAnsi="Times New Roman" w:cs="Times New Roman"/>
          <w:i/>
          <w:color w:val="000000"/>
          <w:szCs w:val="24"/>
          <w:u w:val="singl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3"/>
        <w:gridCol w:w="1559"/>
        <w:gridCol w:w="1701"/>
        <w:gridCol w:w="850"/>
        <w:gridCol w:w="2268"/>
        <w:gridCol w:w="992"/>
      </w:tblGrid>
      <w:tr w:rsidR="00A66ACF" w:rsidRPr="00A12429" w:rsidTr="007C6BAD">
        <w:trPr>
          <w:trHeight w:val="300"/>
          <w:jc w:val="center"/>
        </w:trPr>
        <w:tc>
          <w:tcPr>
            <w:tcW w:w="1843"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bookmarkStart w:id="2" w:name="_Toc32845918"/>
            <w:r w:rsidRPr="00A12429">
              <w:rPr>
                <w:rFonts w:ascii="Times New Roman" w:hAnsi="Times New Roman" w:cs="Times New Roman"/>
                <w:b/>
                <w:color w:val="000000"/>
                <w:sz w:val="16"/>
                <w:szCs w:val="16"/>
              </w:rPr>
              <w:t>Кадастровый номер</w:t>
            </w:r>
          </w:p>
        </w:tc>
        <w:tc>
          <w:tcPr>
            <w:tcW w:w="993"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Статус объекта недвижимости</w:t>
            </w:r>
          </w:p>
        </w:tc>
        <w:tc>
          <w:tcPr>
            <w:tcW w:w="1559"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Категория земель</w:t>
            </w:r>
          </w:p>
        </w:tc>
        <w:tc>
          <w:tcPr>
            <w:tcW w:w="1701"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Вид использования участка по документу</w:t>
            </w:r>
          </w:p>
        </w:tc>
        <w:tc>
          <w:tcPr>
            <w:tcW w:w="850"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Площадь, м2</w:t>
            </w:r>
          </w:p>
        </w:tc>
        <w:tc>
          <w:tcPr>
            <w:tcW w:w="2268"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Ограничение (обременение) права</w:t>
            </w:r>
          </w:p>
        </w:tc>
        <w:tc>
          <w:tcPr>
            <w:tcW w:w="992" w:type="dxa"/>
            <w:shd w:val="clear" w:color="auto" w:fill="CCC0D9"/>
            <w:hideMark/>
          </w:tcPr>
          <w:p w:rsidR="00A66ACF" w:rsidRPr="00A12429" w:rsidRDefault="00A66ACF" w:rsidP="007C6BAD">
            <w:pPr>
              <w:spacing w:line="240" w:lineRule="auto"/>
              <w:rPr>
                <w:rFonts w:ascii="Times New Roman" w:hAnsi="Times New Roman" w:cs="Times New Roman"/>
                <w:b/>
                <w:color w:val="000000"/>
                <w:sz w:val="16"/>
                <w:szCs w:val="16"/>
              </w:rPr>
            </w:pPr>
            <w:r w:rsidRPr="00A12429">
              <w:rPr>
                <w:rFonts w:ascii="Times New Roman" w:hAnsi="Times New Roman" w:cs="Times New Roman"/>
                <w:b/>
                <w:color w:val="000000"/>
                <w:sz w:val="16"/>
                <w:szCs w:val="16"/>
              </w:rPr>
              <w:t>Форма собственности</w:t>
            </w:r>
          </w:p>
        </w:tc>
      </w:tr>
      <w:tr w:rsidR="00A66ACF" w:rsidRPr="00A12429" w:rsidTr="007C6BAD">
        <w:trPr>
          <w:trHeight w:val="375"/>
          <w:jc w:val="center"/>
        </w:trPr>
        <w:tc>
          <w:tcPr>
            <w:tcW w:w="1843"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bCs/>
                <w:color w:val="000000"/>
                <w:sz w:val="16"/>
                <w:szCs w:val="16"/>
                <w:shd w:val="clear" w:color="auto" w:fill="FFFFFF"/>
              </w:rPr>
              <w:t>02:31:050407:151</w:t>
            </w:r>
          </w:p>
        </w:tc>
        <w:tc>
          <w:tcPr>
            <w:tcW w:w="993"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353535"/>
                <w:sz w:val="16"/>
                <w:szCs w:val="16"/>
              </w:rPr>
              <w:t>учтенный</w:t>
            </w:r>
          </w:p>
        </w:tc>
        <w:tc>
          <w:tcPr>
            <w:tcW w:w="1559"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000000"/>
                <w:sz w:val="16"/>
                <w:szCs w:val="16"/>
                <w:shd w:val="clear" w:color="auto" w:fill="FFFFFF"/>
              </w:rPr>
              <w:t>Земли населённых пунктов</w:t>
            </w:r>
          </w:p>
        </w:tc>
        <w:tc>
          <w:tcPr>
            <w:tcW w:w="1701"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000000"/>
                <w:sz w:val="16"/>
                <w:szCs w:val="16"/>
                <w:shd w:val="clear" w:color="auto" w:fill="F8F9FA"/>
              </w:rPr>
              <w:t>Для ведения сельскохозяйственного производства</w:t>
            </w:r>
          </w:p>
        </w:tc>
        <w:tc>
          <w:tcPr>
            <w:tcW w:w="850"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000000"/>
                <w:sz w:val="16"/>
                <w:szCs w:val="16"/>
                <w:shd w:val="clear" w:color="auto" w:fill="FFFFFF"/>
              </w:rPr>
              <w:t>101 888</w:t>
            </w:r>
          </w:p>
        </w:tc>
        <w:tc>
          <w:tcPr>
            <w:tcW w:w="2268" w:type="dxa"/>
            <w:hideMark/>
          </w:tcPr>
          <w:p w:rsidR="00A66ACF" w:rsidRPr="00A12429" w:rsidRDefault="00A66ACF" w:rsidP="007C6BAD">
            <w:pPr>
              <w:spacing w:line="240" w:lineRule="auto"/>
              <w:rPr>
                <w:rFonts w:ascii="Times New Roman" w:hAnsi="Times New Roman" w:cs="Times New Roman"/>
                <w:color w:val="3399FF"/>
                <w:sz w:val="16"/>
                <w:szCs w:val="16"/>
              </w:rPr>
            </w:pPr>
            <w:r w:rsidRPr="00A12429">
              <w:rPr>
                <w:rFonts w:ascii="Times New Roman" w:hAnsi="Times New Roman" w:cs="Times New Roman"/>
                <w:sz w:val="16"/>
                <w:szCs w:val="16"/>
              </w:rPr>
              <w:t>Охранная зона объекта "Кабельные линии связи" в границах Кармаскалинского района Республики Башкортостан</w:t>
            </w:r>
          </w:p>
        </w:tc>
        <w:tc>
          <w:tcPr>
            <w:tcW w:w="992" w:type="dxa"/>
            <w:hideMark/>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353535"/>
                <w:sz w:val="16"/>
                <w:szCs w:val="16"/>
              </w:rPr>
              <w:t>Частная</w:t>
            </w:r>
          </w:p>
        </w:tc>
      </w:tr>
      <w:tr w:rsidR="00A66ACF" w:rsidRPr="00A12429" w:rsidTr="007C6BAD">
        <w:trPr>
          <w:trHeight w:val="375"/>
          <w:jc w:val="center"/>
        </w:trPr>
        <w:tc>
          <w:tcPr>
            <w:tcW w:w="1843" w:type="dxa"/>
          </w:tcPr>
          <w:p w:rsidR="00A66ACF" w:rsidRPr="00A12429" w:rsidRDefault="00A66ACF" w:rsidP="007C6BAD">
            <w:pPr>
              <w:spacing w:line="240" w:lineRule="auto"/>
              <w:rPr>
                <w:rFonts w:ascii="Times New Roman" w:hAnsi="Times New Roman" w:cs="Times New Roman"/>
                <w:bCs/>
                <w:sz w:val="16"/>
                <w:szCs w:val="16"/>
              </w:rPr>
            </w:pPr>
            <w:r w:rsidRPr="00A12429">
              <w:rPr>
                <w:rFonts w:ascii="Times New Roman" w:hAnsi="Times New Roman" w:cs="Times New Roman"/>
                <w:bCs/>
                <w:color w:val="000000"/>
                <w:sz w:val="16"/>
                <w:szCs w:val="16"/>
                <w:shd w:val="clear" w:color="auto" w:fill="FFFFFF"/>
              </w:rPr>
              <w:t>02:31:050407:154</w:t>
            </w:r>
          </w:p>
        </w:tc>
        <w:tc>
          <w:tcPr>
            <w:tcW w:w="993"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color w:val="353535"/>
                <w:sz w:val="16"/>
                <w:szCs w:val="16"/>
              </w:rPr>
              <w:t>учтенный</w:t>
            </w:r>
          </w:p>
        </w:tc>
        <w:tc>
          <w:tcPr>
            <w:tcW w:w="1559"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color w:val="000000"/>
                <w:sz w:val="16"/>
                <w:szCs w:val="16"/>
                <w:shd w:val="clear" w:color="auto" w:fill="FFFFFF"/>
              </w:rPr>
              <w:t>Земли сельскохозяйственного назначения</w:t>
            </w:r>
          </w:p>
        </w:tc>
        <w:tc>
          <w:tcPr>
            <w:tcW w:w="1701"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color w:val="000000"/>
                <w:sz w:val="16"/>
                <w:szCs w:val="16"/>
                <w:shd w:val="clear" w:color="auto" w:fill="F8F9FA"/>
              </w:rPr>
              <w:t>Обеспечение сельскохозяйственного производства</w:t>
            </w:r>
          </w:p>
        </w:tc>
        <w:tc>
          <w:tcPr>
            <w:tcW w:w="850"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color w:val="000000"/>
                <w:sz w:val="16"/>
                <w:szCs w:val="16"/>
                <w:shd w:val="clear" w:color="auto" w:fill="FFFFFF"/>
              </w:rPr>
              <w:t>8 390</w:t>
            </w:r>
          </w:p>
        </w:tc>
        <w:tc>
          <w:tcPr>
            <w:tcW w:w="2268"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Охранная зона объекта "Кабельные линии связи" в границах Кармаскалинского района Республики Башкортостан</w:t>
            </w:r>
          </w:p>
        </w:tc>
        <w:tc>
          <w:tcPr>
            <w:tcW w:w="992" w:type="dxa"/>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353535"/>
                <w:sz w:val="16"/>
                <w:szCs w:val="16"/>
              </w:rPr>
              <w:t>не разграничено</w:t>
            </w:r>
          </w:p>
        </w:tc>
      </w:tr>
      <w:tr w:rsidR="00A66ACF" w:rsidRPr="00A12429" w:rsidTr="007C6BAD">
        <w:trPr>
          <w:trHeight w:val="375"/>
          <w:jc w:val="center"/>
        </w:trPr>
        <w:tc>
          <w:tcPr>
            <w:tcW w:w="1843" w:type="dxa"/>
          </w:tcPr>
          <w:p w:rsidR="00A66ACF" w:rsidRPr="00A12429" w:rsidRDefault="00A66ACF" w:rsidP="007C6BAD">
            <w:pPr>
              <w:spacing w:line="240" w:lineRule="auto"/>
              <w:rPr>
                <w:rFonts w:ascii="Times New Roman" w:hAnsi="Times New Roman" w:cs="Times New Roman"/>
                <w:bCs/>
                <w:sz w:val="16"/>
                <w:szCs w:val="16"/>
              </w:rPr>
            </w:pPr>
            <w:r w:rsidRPr="00A12429">
              <w:rPr>
                <w:rFonts w:ascii="Times New Roman" w:hAnsi="Times New Roman" w:cs="Times New Roman"/>
                <w:bCs/>
                <w:color w:val="000000"/>
                <w:sz w:val="16"/>
                <w:szCs w:val="16"/>
                <w:shd w:val="clear" w:color="auto" w:fill="FFFFFF"/>
              </w:rPr>
              <w:t>02:31:050407:155</w:t>
            </w:r>
          </w:p>
        </w:tc>
        <w:tc>
          <w:tcPr>
            <w:tcW w:w="993"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color w:val="353535"/>
                <w:sz w:val="16"/>
                <w:szCs w:val="16"/>
              </w:rPr>
              <w:t>учтенный</w:t>
            </w:r>
          </w:p>
        </w:tc>
        <w:tc>
          <w:tcPr>
            <w:tcW w:w="1559"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Земли сельскохозяйственного назначения</w:t>
            </w:r>
          </w:p>
        </w:tc>
        <w:tc>
          <w:tcPr>
            <w:tcW w:w="1701"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для ведения сельскохозяйственного производства</w:t>
            </w:r>
          </w:p>
        </w:tc>
        <w:tc>
          <w:tcPr>
            <w:tcW w:w="850"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3 376</w:t>
            </w:r>
          </w:p>
        </w:tc>
        <w:tc>
          <w:tcPr>
            <w:tcW w:w="2268"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РБ, Кармаскалинский район. Зона с особыми условиями использования территорий. Придорожная полоса автомобильной дороги общего пользования межмуниципального значения Республики Башкортостан "Кармаскалы-Константиновка".</w:t>
            </w:r>
          </w:p>
        </w:tc>
        <w:tc>
          <w:tcPr>
            <w:tcW w:w="992" w:type="dxa"/>
          </w:tcPr>
          <w:p w:rsidR="00A66ACF" w:rsidRPr="00A12429" w:rsidRDefault="00A66ACF" w:rsidP="007C6BAD">
            <w:pPr>
              <w:spacing w:line="240" w:lineRule="auto"/>
              <w:rPr>
                <w:rFonts w:ascii="Times New Roman" w:hAnsi="Times New Roman" w:cs="Times New Roman"/>
                <w:color w:val="353535"/>
                <w:sz w:val="16"/>
                <w:szCs w:val="16"/>
              </w:rPr>
            </w:pPr>
            <w:r w:rsidRPr="00A12429">
              <w:rPr>
                <w:rFonts w:ascii="Times New Roman" w:hAnsi="Times New Roman" w:cs="Times New Roman"/>
                <w:color w:val="353535"/>
                <w:sz w:val="16"/>
                <w:szCs w:val="16"/>
              </w:rPr>
              <w:t>не разграничено</w:t>
            </w:r>
          </w:p>
        </w:tc>
      </w:tr>
      <w:tr w:rsidR="00A66ACF" w:rsidRPr="00A12429" w:rsidTr="007C6BAD">
        <w:trPr>
          <w:trHeight w:val="375"/>
          <w:jc w:val="center"/>
        </w:trPr>
        <w:tc>
          <w:tcPr>
            <w:tcW w:w="1843" w:type="dxa"/>
          </w:tcPr>
          <w:p w:rsidR="00A66ACF" w:rsidRPr="00A12429" w:rsidRDefault="00A66ACF" w:rsidP="007C6BAD">
            <w:pPr>
              <w:spacing w:line="240" w:lineRule="auto"/>
              <w:rPr>
                <w:rFonts w:ascii="Times New Roman" w:hAnsi="Times New Roman" w:cs="Times New Roman"/>
                <w:bCs/>
                <w:sz w:val="16"/>
                <w:szCs w:val="16"/>
              </w:rPr>
            </w:pPr>
            <w:r w:rsidRPr="00A12429">
              <w:rPr>
                <w:rFonts w:ascii="Times New Roman" w:hAnsi="Times New Roman" w:cs="Times New Roman"/>
                <w:bCs/>
                <w:color w:val="000000"/>
                <w:sz w:val="16"/>
                <w:szCs w:val="16"/>
                <w:shd w:val="clear" w:color="auto" w:fill="FFFFFF"/>
              </w:rPr>
              <w:t>02:31:000000:3453</w:t>
            </w:r>
          </w:p>
        </w:tc>
        <w:tc>
          <w:tcPr>
            <w:tcW w:w="993"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color w:val="353535"/>
                <w:sz w:val="16"/>
                <w:szCs w:val="16"/>
              </w:rPr>
              <w:t>учтенный</w:t>
            </w:r>
          </w:p>
        </w:tc>
        <w:tc>
          <w:tcPr>
            <w:tcW w:w="1559"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color w:val="000000"/>
                <w:sz w:val="16"/>
                <w:szCs w:val="16"/>
                <w:shd w:val="clear" w:color="auto" w:fill="FFFFFF"/>
              </w:rPr>
              <w:t>Земли населённых пунктов</w:t>
            </w:r>
          </w:p>
        </w:tc>
        <w:tc>
          <w:tcPr>
            <w:tcW w:w="1701" w:type="dxa"/>
          </w:tcPr>
          <w:p w:rsidR="00A66ACF" w:rsidRPr="00A12429" w:rsidRDefault="00A66ACF" w:rsidP="007C6BAD">
            <w:pPr>
              <w:spacing w:line="240" w:lineRule="auto"/>
              <w:rPr>
                <w:rFonts w:ascii="Times New Roman" w:hAnsi="Times New Roman" w:cs="Times New Roman"/>
                <w:sz w:val="16"/>
                <w:szCs w:val="16"/>
                <w:highlight w:val="yellow"/>
              </w:rPr>
            </w:pPr>
            <w:r w:rsidRPr="00A12429">
              <w:rPr>
                <w:rFonts w:ascii="Times New Roman" w:hAnsi="Times New Roman" w:cs="Times New Roman"/>
                <w:color w:val="000000"/>
                <w:sz w:val="16"/>
                <w:szCs w:val="16"/>
                <w:shd w:val="clear" w:color="auto" w:fill="F8F9FA"/>
              </w:rPr>
              <w:t>для выпаса скота, сенокошения, ЛПХ</w:t>
            </w:r>
          </w:p>
        </w:tc>
        <w:tc>
          <w:tcPr>
            <w:tcW w:w="850"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97 126</w:t>
            </w:r>
          </w:p>
        </w:tc>
        <w:tc>
          <w:tcPr>
            <w:tcW w:w="2268" w:type="dxa"/>
          </w:tcPr>
          <w:p w:rsidR="00A66ACF" w:rsidRPr="00A12429" w:rsidRDefault="00A66ACF" w:rsidP="007C6BAD">
            <w:pPr>
              <w:spacing w:line="240" w:lineRule="auto"/>
              <w:rPr>
                <w:rFonts w:ascii="Times New Roman" w:hAnsi="Times New Roman" w:cs="Times New Roman"/>
                <w:sz w:val="16"/>
                <w:szCs w:val="16"/>
              </w:rPr>
            </w:pPr>
            <w:r w:rsidRPr="00A12429">
              <w:rPr>
                <w:rFonts w:ascii="Times New Roman" w:hAnsi="Times New Roman" w:cs="Times New Roman"/>
                <w:sz w:val="16"/>
                <w:szCs w:val="16"/>
              </w:rPr>
              <w:t>отсутствуют</w:t>
            </w:r>
          </w:p>
        </w:tc>
        <w:tc>
          <w:tcPr>
            <w:tcW w:w="992" w:type="dxa"/>
          </w:tcPr>
          <w:p w:rsidR="00A66ACF" w:rsidRPr="00A12429" w:rsidRDefault="00A66ACF" w:rsidP="007C6BAD">
            <w:pPr>
              <w:spacing w:line="240" w:lineRule="auto"/>
              <w:rPr>
                <w:rFonts w:ascii="Times New Roman" w:hAnsi="Times New Roman" w:cs="Times New Roman"/>
                <w:color w:val="353535"/>
                <w:sz w:val="16"/>
                <w:szCs w:val="16"/>
                <w:highlight w:val="yellow"/>
              </w:rPr>
            </w:pPr>
            <w:r w:rsidRPr="00A12429">
              <w:rPr>
                <w:rFonts w:ascii="Times New Roman" w:hAnsi="Times New Roman" w:cs="Times New Roman"/>
                <w:color w:val="000000"/>
                <w:sz w:val="16"/>
                <w:szCs w:val="16"/>
                <w:shd w:val="clear" w:color="auto" w:fill="FFFFFF"/>
              </w:rPr>
              <w:t>Собственность публично-правовых образований</w:t>
            </w:r>
          </w:p>
        </w:tc>
      </w:tr>
      <w:tr w:rsidR="00A66ACF" w:rsidRPr="00A12429" w:rsidTr="007C6BAD">
        <w:trPr>
          <w:trHeight w:val="375"/>
          <w:jc w:val="center"/>
        </w:trPr>
        <w:tc>
          <w:tcPr>
            <w:tcW w:w="1843" w:type="dxa"/>
          </w:tcPr>
          <w:p w:rsidR="00A66ACF" w:rsidRPr="00A12429" w:rsidRDefault="00A66ACF" w:rsidP="007C6BAD">
            <w:pPr>
              <w:spacing w:line="240" w:lineRule="auto"/>
              <w:rPr>
                <w:rFonts w:ascii="Times New Roman" w:hAnsi="Times New Roman" w:cs="Times New Roman"/>
                <w:bCs/>
                <w:sz w:val="16"/>
                <w:szCs w:val="16"/>
                <w:highlight w:val="cyan"/>
              </w:rPr>
            </w:pPr>
            <w:r w:rsidRPr="00A12429">
              <w:rPr>
                <w:rFonts w:ascii="Times New Roman" w:hAnsi="Times New Roman" w:cs="Times New Roman"/>
                <w:bCs/>
                <w:color w:val="000000"/>
                <w:sz w:val="16"/>
                <w:szCs w:val="16"/>
                <w:shd w:val="clear" w:color="auto" w:fill="FFFFFF"/>
              </w:rPr>
              <w:t>02:31:000000:3471</w:t>
            </w:r>
          </w:p>
        </w:tc>
        <w:tc>
          <w:tcPr>
            <w:tcW w:w="993" w:type="dxa"/>
          </w:tcPr>
          <w:p w:rsidR="00A66ACF" w:rsidRPr="00A12429" w:rsidRDefault="00A66ACF" w:rsidP="007C6BAD">
            <w:pPr>
              <w:rPr>
                <w:rFonts w:ascii="Times New Roman" w:hAnsi="Times New Roman" w:cs="Times New Roman"/>
                <w:sz w:val="16"/>
                <w:szCs w:val="16"/>
                <w:highlight w:val="cyan"/>
              </w:rPr>
            </w:pPr>
            <w:r w:rsidRPr="00A12429">
              <w:rPr>
                <w:rFonts w:ascii="Times New Roman" w:hAnsi="Times New Roman" w:cs="Times New Roman"/>
                <w:sz w:val="16"/>
                <w:szCs w:val="16"/>
              </w:rPr>
              <w:t>учтенный</w:t>
            </w:r>
          </w:p>
        </w:tc>
        <w:tc>
          <w:tcPr>
            <w:tcW w:w="1559" w:type="dxa"/>
          </w:tcPr>
          <w:p w:rsidR="00A66ACF" w:rsidRPr="00A12429" w:rsidRDefault="00A66ACF" w:rsidP="007C6BAD">
            <w:pPr>
              <w:spacing w:line="240" w:lineRule="auto"/>
              <w:rPr>
                <w:rFonts w:ascii="Times New Roman" w:hAnsi="Times New Roman" w:cs="Times New Roman"/>
                <w:sz w:val="16"/>
                <w:szCs w:val="16"/>
                <w:highlight w:val="cyan"/>
              </w:rPr>
            </w:pPr>
            <w:r w:rsidRPr="00A12429">
              <w:rPr>
                <w:rFonts w:ascii="Times New Roman" w:hAnsi="Times New Roman" w:cs="Times New Roman"/>
                <w:sz w:val="16"/>
                <w:szCs w:val="16"/>
              </w:rPr>
              <w:t>Земли сельскохозяйственного назначения</w:t>
            </w:r>
          </w:p>
        </w:tc>
        <w:tc>
          <w:tcPr>
            <w:tcW w:w="1701" w:type="dxa"/>
          </w:tcPr>
          <w:p w:rsidR="00A66ACF" w:rsidRPr="00A12429" w:rsidRDefault="00A66ACF" w:rsidP="007C6BAD">
            <w:pPr>
              <w:spacing w:line="240" w:lineRule="auto"/>
              <w:rPr>
                <w:rFonts w:ascii="Times New Roman" w:hAnsi="Times New Roman" w:cs="Times New Roman"/>
                <w:sz w:val="16"/>
                <w:szCs w:val="16"/>
                <w:highlight w:val="cyan"/>
              </w:rPr>
            </w:pPr>
            <w:r w:rsidRPr="00A12429">
              <w:rPr>
                <w:rFonts w:ascii="Times New Roman" w:hAnsi="Times New Roman" w:cs="Times New Roman"/>
                <w:color w:val="000000"/>
                <w:sz w:val="16"/>
                <w:szCs w:val="16"/>
                <w:shd w:val="clear" w:color="auto" w:fill="F8F9FA"/>
              </w:rPr>
              <w:t>для ведения сельскохозяйственного производства</w:t>
            </w:r>
          </w:p>
        </w:tc>
        <w:tc>
          <w:tcPr>
            <w:tcW w:w="850" w:type="dxa"/>
          </w:tcPr>
          <w:p w:rsidR="00A66ACF" w:rsidRPr="00A12429" w:rsidRDefault="00A66ACF" w:rsidP="007C6BAD">
            <w:pPr>
              <w:spacing w:line="240" w:lineRule="auto"/>
              <w:rPr>
                <w:rFonts w:ascii="Times New Roman" w:hAnsi="Times New Roman" w:cs="Times New Roman"/>
                <w:sz w:val="16"/>
                <w:szCs w:val="16"/>
                <w:highlight w:val="cyan"/>
              </w:rPr>
            </w:pPr>
            <w:r w:rsidRPr="00A12429">
              <w:rPr>
                <w:rFonts w:ascii="Times New Roman" w:hAnsi="Times New Roman" w:cs="Times New Roman"/>
                <w:color w:val="000000"/>
                <w:sz w:val="16"/>
                <w:szCs w:val="16"/>
                <w:shd w:val="clear" w:color="auto" w:fill="FFFFFF"/>
              </w:rPr>
              <w:t>177 190 </w:t>
            </w:r>
          </w:p>
        </w:tc>
        <w:tc>
          <w:tcPr>
            <w:tcW w:w="2268" w:type="dxa"/>
          </w:tcPr>
          <w:p w:rsidR="00A66ACF" w:rsidRPr="00A12429" w:rsidRDefault="00A66ACF" w:rsidP="007C6BAD">
            <w:pPr>
              <w:spacing w:line="240" w:lineRule="auto"/>
              <w:rPr>
                <w:rFonts w:ascii="Times New Roman" w:hAnsi="Times New Roman" w:cs="Times New Roman"/>
                <w:sz w:val="16"/>
                <w:szCs w:val="16"/>
                <w:highlight w:val="cyan"/>
              </w:rPr>
            </w:pPr>
            <w:r w:rsidRPr="00A12429">
              <w:rPr>
                <w:rFonts w:ascii="Times New Roman" w:hAnsi="Times New Roman" w:cs="Times New Roman"/>
                <w:sz w:val="16"/>
                <w:szCs w:val="16"/>
              </w:rPr>
              <w:t>РБ, Кармаскалинский район. Зона с особыми условиями использования территорий. Придорожная полоса автомобильной дороги общего пользования межмуниципального значения Республики Башкортостан "Кармаскалы-Константиновка".</w:t>
            </w:r>
          </w:p>
        </w:tc>
        <w:tc>
          <w:tcPr>
            <w:tcW w:w="992" w:type="dxa"/>
          </w:tcPr>
          <w:p w:rsidR="00A66ACF" w:rsidRPr="00A12429" w:rsidRDefault="00A66ACF" w:rsidP="007C6BAD">
            <w:pPr>
              <w:spacing w:line="240" w:lineRule="auto"/>
              <w:rPr>
                <w:rFonts w:ascii="Times New Roman" w:hAnsi="Times New Roman" w:cs="Times New Roman"/>
                <w:sz w:val="16"/>
                <w:szCs w:val="16"/>
                <w:highlight w:val="cyan"/>
              </w:rPr>
            </w:pPr>
            <w:r w:rsidRPr="00A12429">
              <w:rPr>
                <w:rFonts w:ascii="Times New Roman" w:hAnsi="Times New Roman" w:cs="Times New Roman"/>
                <w:color w:val="000000"/>
                <w:sz w:val="16"/>
                <w:szCs w:val="16"/>
                <w:shd w:val="clear" w:color="auto" w:fill="FFFFFF"/>
              </w:rPr>
              <w:t>Собственность публично-правовых образований</w:t>
            </w:r>
          </w:p>
        </w:tc>
      </w:tr>
      <w:tr w:rsidR="00A66ACF" w:rsidRPr="00A12429" w:rsidTr="007C6BAD">
        <w:trPr>
          <w:trHeight w:val="375"/>
          <w:jc w:val="center"/>
        </w:trPr>
        <w:tc>
          <w:tcPr>
            <w:tcW w:w="1843" w:type="dxa"/>
          </w:tcPr>
          <w:p w:rsidR="00A66ACF" w:rsidRPr="00A12429" w:rsidRDefault="00A66ACF" w:rsidP="007C6BAD">
            <w:pPr>
              <w:spacing w:line="240" w:lineRule="auto"/>
              <w:rPr>
                <w:rFonts w:ascii="Times New Roman" w:hAnsi="Times New Roman" w:cs="Times New Roman"/>
                <w:bCs/>
                <w:sz w:val="16"/>
                <w:szCs w:val="16"/>
              </w:rPr>
            </w:pPr>
          </w:p>
        </w:tc>
        <w:tc>
          <w:tcPr>
            <w:tcW w:w="993" w:type="dxa"/>
          </w:tcPr>
          <w:p w:rsidR="00A66ACF" w:rsidRPr="00A12429" w:rsidRDefault="00A66ACF" w:rsidP="007C6BAD">
            <w:pPr>
              <w:rPr>
                <w:rFonts w:ascii="Times New Roman" w:hAnsi="Times New Roman" w:cs="Times New Roman"/>
                <w:color w:val="353535"/>
                <w:sz w:val="16"/>
                <w:szCs w:val="16"/>
              </w:rPr>
            </w:pPr>
          </w:p>
        </w:tc>
        <w:tc>
          <w:tcPr>
            <w:tcW w:w="1559" w:type="dxa"/>
          </w:tcPr>
          <w:p w:rsidR="00A66ACF" w:rsidRPr="00A12429" w:rsidRDefault="00A66ACF" w:rsidP="007C6BAD">
            <w:pPr>
              <w:spacing w:line="240" w:lineRule="auto"/>
              <w:rPr>
                <w:rFonts w:ascii="Times New Roman" w:hAnsi="Times New Roman" w:cs="Times New Roman"/>
                <w:sz w:val="16"/>
                <w:szCs w:val="16"/>
              </w:rPr>
            </w:pPr>
          </w:p>
        </w:tc>
        <w:tc>
          <w:tcPr>
            <w:tcW w:w="1701" w:type="dxa"/>
          </w:tcPr>
          <w:p w:rsidR="00A66ACF" w:rsidRPr="00A12429" w:rsidRDefault="00A66ACF" w:rsidP="007C6BAD">
            <w:pPr>
              <w:spacing w:line="240" w:lineRule="auto"/>
              <w:rPr>
                <w:rFonts w:ascii="Times New Roman" w:hAnsi="Times New Roman" w:cs="Times New Roman"/>
                <w:sz w:val="16"/>
                <w:szCs w:val="16"/>
              </w:rPr>
            </w:pPr>
          </w:p>
        </w:tc>
        <w:tc>
          <w:tcPr>
            <w:tcW w:w="850" w:type="dxa"/>
          </w:tcPr>
          <w:p w:rsidR="00A66ACF" w:rsidRPr="00A12429" w:rsidRDefault="00A66ACF" w:rsidP="007C6BAD">
            <w:pPr>
              <w:spacing w:line="240" w:lineRule="auto"/>
              <w:jc w:val="center"/>
              <w:rPr>
                <w:rFonts w:ascii="Times New Roman" w:hAnsi="Times New Roman" w:cs="Times New Roman"/>
                <w:b/>
                <w:sz w:val="16"/>
                <w:szCs w:val="16"/>
              </w:rPr>
            </w:pPr>
            <w:r w:rsidRPr="00A12429">
              <w:rPr>
                <w:rFonts w:ascii="Times New Roman" w:hAnsi="Times New Roman" w:cs="Times New Roman"/>
                <w:b/>
                <w:sz w:val="16"/>
                <w:szCs w:val="16"/>
              </w:rPr>
              <w:t>387970 м2</w:t>
            </w:r>
          </w:p>
          <w:p w:rsidR="00A66ACF" w:rsidRPr="00A12429" w:rsidRDefault="00A66ACF" w:rsidP="007C6BAD">
            <w:pPr>
              <w:spacing w:line="240" w:lineRule="auto"/>
              <w:jc w:val="center"/>
              <w:rPr>
                <w:rFonts w:ascii="Times New Roman" w:hAnsi="Times New Roman" w:cs="Times New Roman"/>
                <w:sz w:val="16"/>
                <w:szCs w:val="16"/>
              </w:rPr>
            </w:pPr>
            <w:r w:rsidRPr="00A12429">
              <w:rPr>
                <w:rFonts w:ascii="Times New Roman" w:hAnsi="Times New Roman" w:cs="Times New Roman"/>
                <w:b/>
                <w:sz w:val="16"/>
                <w:szCs w:val="16"/>
              </w:rPr>
              <w:t>(38,80 га)</w:t>
            </w:r>
          </w:p>
        </w:tc>
        <w:tc>
          <w:tcPr>
            <w:tcW w:w="2268" w:type="dxa"/>
          </w:tcPr>
          <w:p w:rsidR="00A66ACF" w:rsidRPr="00A12429" w:rsidRDefault="00A66ACF" w:rsidP="007C6BAD">
            <w:pPr>
              <w:spacing w:line="240" w:lineRule="auto"/>
              <w:rPr>
                <w:rFonts w:ascii="Times New Roman" w:hAnsi="Times New Roman" w:cs="Times New Roman"/>
                <w:sz w:val="16"/>
                <w:szCs w:val="16"/>
              </w:rPr>
            </w:pPr>
          </w:p>
        </w:tc>
        <w:tc>
          <w:tcPr>
            <w:tcW w:w="992" w:type="dxa"/>
          </w:tcPr>
          <w:p w:rsidR="00A66ACF" w:rsidRPr="00A12429" w:rsidRDefault="00A66ACF" w:rsidP="007C6BAD">
            <w:pPr>
              <w:spacing w:line="240" w:lineRule="auto"/>
              <w:rPr>
                <w:rFonts w:ascii="Times New Roman" w:hAnsi="Times New Roman" w:cs="Times New Roman"/>
                <w:color w:val="353535"/>
                <w:sz w:val="16"/>
                <w:szCs w:val="16"/>
              </w:rPr>
            </w:pPr>
          </w:p>
        </w:tc>
      </w:tr>
    </w:tbl>
    <w:p w:rsidR="00A66ACF" w:rsidRPr="00A12429" w:rsidRDefault="00A66ACF" w:rsidP="00A66ACF">
      <w:pPr>
        <w:pStyle w:val="2"/>
        <w:spacing w:before="0"/>
        <w:jc w:val="center"/>
        <w:rPr>
          <w:rFonts w:ascii="Times New Roman" w:hAnsi="Times New Roman" w:cs="Times New Roman"/>
          <w:b w:val="0"/>
          <w:color w:val="000000"/>
          <w:sz w:val="24"/>
          <w:szCs w:val="24"/>
          <w:u w:val="single"/>
        </w:rPr>
      </w:pPr>
    </w:p>
    <w:bookmarkEnd w:id="2"/>
    <w:p w:rsidR="00A66ACF" w:rsidRPr="00A12429" w:rsidRDefault="00A66ACF" w:rsidP="00A66ACF">
      <w:pPr>
        <w:pStyle w:val="2"/>
        <w:spacing w:before="0"/>
        <w:jc w:val="center"/>
        <w:rPr>
          <w:rFonts w:ascii="Times New Roman" w:hAnsi="Times New Roman" w:cs="Times New Roman"/>
          <w:b w:val="0"/>
          <w:color w:val="000000"/>
          <w:sz w:val="24"/>
          <w:szCs w:val="24"/>
          <w:u w:val="single"/>
        </w:rPr>
      </w:pPr>
      <w:r w:rsidRPr="00A12429">
        <w:rPr>
          <w:rFonts w:ascii="Times New Roman" w:hAnsi="Times New Roman" w:cs="Times New Roman"/>
          <w:b w:val="0"/>
          <w:color w:val="000000"/>
          <w:sz w:val="24"/>
          <w:szCs w:val="24"/>
          <w:u w:val="single"/>
        </w:rPr>
        <w:t>Красные линии</w:t>
      </w:r>
    </w:p>
    <w:p w:rsidR="00A66ACF" w:rsidRPr="00A12429" w:rsidRDefault="00A66ACF" w:rsidP="00A66ACF">
      <w:pPr>
        <w:widowControl w:val="0"/>
        <w:suppressAutoHyphens/>
        <w:overflowPunct w:val="0"/>
        <w:autoSpaceDE w:val="0"/>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Существующие красные линии представлены ранее запроектированной градостроительной документацией, но не установленных</w:t>
      </w:r>
      <w:r w:rsidRPr="00A12429">
        <w:rPr>
          <w:rFonts w:ascii="Times New Roman" w:hAnsi="Times New Roman" w:cs="Times New Roman"/>
          <w:szCs w:val="24"/>
        </w:rPr>
        <w:t xml:space="preserve">. </w:t>
      </w:r>
    </w:p>
    <w:p w:rsidR="00A66ACF" w:rsidRPr="00A12429" w:rsidRDefault="00A66ACF" w:rsidP="00A66ACF">
      <w:pPr>
        <w:pStyle w:val="2"/>
        <w:spacing w:before="0"/>
        <w:jc w:val="center"/>
        <w:rPr>
          <w:rFonts w:ascii="Times New Roman" w:hAnsi="Times New Roman" w:cs="Times New Roman"/>
          <w:b w:val="0"/>
          <w:sz w:val="24"/>
          <w:szCs w:val="24"/>
          <w:u w:val="single"/>
        </w:rPr>
      </w:pPr>
      <w:bookmarkStart w:id="3" w:name="_Toc32845921"/>
    </w:p>
    <w:p w:rsidR="00A66ACF" w:rsidRPr="00A12429" w:rsidRDefault="00A66ACF" w:rsidP="00A66ACF">
      <w:pPr>
        <w:pStyle w:val="2"/>
        <w:spacing w:before="0"/>
        <w:jc w:val="center"/>
        <w:rPr>
          <w:rFonts w:ascii="Times New Roman" w:hAnsi="Times New Roman" w:cs="Times New Roman"/>
          <w:b w:val="0"/>
          <w:sz w:val="24"/>
          <w:szCs w:val="24"/>
          <w:u w:val="single"/>
        </w:rPr>
      </w:pPr>
      <w:r w:rsidRPr="00A12429">
        <w:rPr>
          <w:rFonts w:ascii="Times New Roman" w:hAnsi="Times New Roman" w:cs="Times New Roman"/>
          <w:b w:val="0"/>
          <w:sz w:val="24"/>
          <w:szCs w:val="24"/>
          <w:u w:val="single"/>
        </w:rPr>
        <w:t>Транспорт</w:t>
      </w:r>
      <w:bookmarkEnd w:id="3"/>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ab/>
        <w:t>На территории отсутствуют объекты транспортной инфраструктуры. Вокруг территории проходят автомобильные автодороги местного значения и дорога регионального значения</w:t>
      </w:r>
      <w:r w:rsidRPr="00A12429">
        <w:rPr>
          <w:rFonts w:ascii="Times New Roman" w:hAnsi="Times New Roman" w:cs="Times New Roman"/>
          <w:color w:val="000000"/>
          <w:shd w:val="clear" w:color="auto" w:fill="FFFFFF"/>
        </w:rPr>
        <w:t>.</w:t>
      </w:r>
    </w:p>
    <w:p w:rsidR="00A66ACF" w:rsidRPr="00A12429" w:rsidRDefault="00A66ACF" w:rsidP="00A66ACF">
      <w:pPr>
        <w:spacing w:line="240" w:lineRule="auto"/>
        <w:jc w:val="center"/>
        <w:rPr>
          <w:rFonts w:ascii="Times New Roman" w:hAnsi="Times New Roman" w:cs="Times New Roman"/>
          <w:i/>
          <w:szCs w:val="24"/>
        </w:rPr>
      </w:pPr>
    </w:p>
    <w:p w:rsidR="00A66ACF" w:rsidRPr="00A12429" w:rsidRDefault="00A66ACF" w:rsidP="00A66ACF">
      <w:pPr>
        <w:spacing w:line="240" w:lineRule="auto"/>
        <w:jc w:val="center"/>
        <w:rPr>
          <w:rFonts w:ascii="Times New Roman" w:hAnsi="Times New Roman" w:cs="Times New Roman"/>
          <w:i/>
          <w:szCs w:val="24"/>
          <w:u w:val="single"/>
        </w:rPr>
      </w:pPr>
      <w:r w:rsidRPr="00A12429">
        <w:rPr>
          <w:rFonts w:ascii="Times New Roman" w:hAnsi="Times New Roman" w:cs="Times New Roman"/>
          <w:i/>
          <w:szCs w:val="24"/>
          <w:u w:val="single"/>
        </w:rPr>
        <w:t xml:space="preserve">Объекты транспортной инфраструктуры </w:t>
      </w:r>
    </w:p>
    <w:p w:rsidR="00A66ACF" w:rsidRPr="00A12429" w:rsidRDefault="00A66ACF" w:rsidP="00A66ACF">
      <w:pPr>
        <w:spacing w:line="240" w:lineRule="auto"/>
        <w:jc w:val="center"/>
        <w:rPr>
          <w:rFonts w:ascii="Times New Roman" w:hAnsi="Times New Roman" w:cs="Times New Roman"/>
          <w:i/>
          <w:szCs w:val="24"/>
          <w:u w:val="single"/>
        </w:rPr>
      </w:pPr>
      <w:r w:rsidRPr="00A12429">
        <w:rPr>
          <w:rFonts w:ascii="Times New Roman" w:hAnsi="Times New Roman" w:cs="Times New Roman"/>
          <w:i/>
          <w:szCs w:val="24"/>
          <w:u w:val="single"/>
        </w:rPr>
        <w:lastRenderedPageBreak/>
        <w:t>в соответствии с утвержденным генеральным планом</w:t>
      </w:r>
    </w:p>
    <w:p w:rsidR="00A66ACF" w:rsidRPr="00A12429" w:rsidRDefault="00A66ACF" w:rsidP="00A66ACF">
      <w:pPr>
        <w:spacing w:line="240" w:lineRule="auto"/>
        <w:rPr>
          <w:rFonts w:ascii="Times New Roman" w:hAnsi="Times New Roman" w:cs="Times New Roman"/>
          <w:szCs w:val="24"/>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692"/>
        <w:gridCol w:w="1444"/>
        <w:gridCol w:w="1571"/>
        <w:gridCol w:w="1992"/>
        <w:gridCol w:w="1825"/>
        <w:gridCol w:w="1731"/>
        <w:gridCol w:w="1784"/>
        <w:gridCol w:w="1026"/>
      </w:tblGrid>
      <w:tr w:rsidR="00A66ACF" w:rsidRPr="00A12429" w:rsidTr="007C6BAD">
        <w:trPr>
          <w:trHeight w:val="300"/>
          <w:tblHeader/>
        </w:trPr>
        <w:tc>
          <w:tcPr>
            <w:tcW w:w="1143"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Номер согласно Положению о территориальном планировании</w:t>
            </w:r>
          </w:p>
        </w:tc>
        <w:tc>
          <w:tcPr>
            <w:tcW w:w="1209"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Наименование объекта</w:t>
            </w:r>
          </w:p>
        </w:tc>
        <w:tc>
          <w:tcPr>
            <w:tcW w:w="997"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Вид разрешенного использования</w:t>
            </w:r>
          </w:p>
        </w:tc>
        <w:tc>
          <w:tcPr>
            <w:tcW w:w="1078"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Категория автомобильной дороги (существующая)</w:t>
            </w:r>
          </w:p>
        </w:tc>
        <w:tc>
          <w:tcPr>
            <w:tcW w:w="1346"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Вид покрытия (существующий)</w:t>
            </w:r>
          </w:p>
        </w:tc>
        <w:tc>
          <w:tcPr>
            <w:tcW w:w="1240"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Период функционирования дороги</w:t>
            </w:r>
          </w:p>
        </w:tc>
        <w:tc>
          <w:tcPr>
            <w:tcW w:w="1180"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Статус объекта</w:t>
            </w:r>
          </w:p>
        </w:tc>
        <w:tc>
          <w:tcPr>
            <w:tcW w:w="1214"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Значение объекта</w:t>
            </w:r>
          </w:p>
        </w:tc>
        <w:tc>
          <w:tcPr>
            <w:tcW w:w="731" w:type="dxa"/>
            <w:shd w:val="clear" w:color="auto" w:fill="CCC0D9"/>
            <w:hideMark/>
          </w:tcPr>
          <w:p w:rsidR="00A66ACF" w:rsidRPr="00A12429" w:rsidRDefault="00A66ACF" w:rsidP="007C6BAD">
            <w:pPr>
              <w:spacing w:line="240" w:lineRule="auto"/>
              <w:rPr>
                <w:rFonts w:ascii="Times New Roman" w:hAnsi="Times New Roman" w:cs="Times New Roman"/>
                <w:b/>
                <w:color w:val="000000"/>
                <w:sz w:val="18"/>
                <w:szCs w:val="18"/>
              </w:rPr>
            </w:pPr>
            <w:r w:rsidRPr="00A12429">
              <w:rPr>
                <w:rFonts w:ascii="Times New Roman" w:hAnsi="Times New Roman" w:cs="Times New Roman"/>
                <w:b/>
                <w:color w:val="000000"/>
                <w:sz w:val="18"/>
                <w:szCs w:val="18"/>
              </w:rPr>
              <w:t>Код объекта</w:t>
            </w:r>
          </w:p>
        </w:tc>
      </w:tr>
      <w:tr w:rsidR="00A66ACF" w:rsidRPr="00A12429" w:rsidTr="007C6BAD">
        <w:trPr>
          <w:trHeight w:val="300"/>
        </w:trPr>
        <w:tc>
          <w:tcPr>
            <w:tcW w:w="1143"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7</w:t>
            </w:r>
          </w:p>
        </w:tc>
        <w:tc>
          <w:tcPr>
            <w:tcW w:w="1209"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 xml:space="preserve">Местная дорога </w:t>
            </w:r>
            <w:r w:rsidRPr="00A12429">
              <w:rPr>
                <w:rFonts w:ascii="Times New Roman" w:hAnsi="Times New Roman" w:cs="Times New Roman"/>
                <w:sz w:val="20"/>
              </w:rPr>
              <w:t>"Кармаскалы-Константиновка"</w:t>
            </w:r>
          </w:p>
        </w:tc>
        <w:tc>
          <w:tcPr>
            <w:tcW w:w="997"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Общего пользования</w:t>
            </w:r>
          </w:p>
        </w:tc>
        <w:tc>
          <w:tcPr>
            <w:tcW w:w="1078"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lang w:val="en-US"/>
              </w:rPr>
              <w:t>III</w:t>
            </w:r>
          </w:p>
        </w:tc>
        <w:tc>
          <w:tcPr>
            <w:tcW w:w="1346"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Усовершенствованный</w:t>
            </w:r>
          </w:p>
        </w:tc>
        <w:tc>
          <w:tcPr>
            <w:tcW w:w="1240"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Круглогодичное функционирование (вне зависимости от сезонно-климатических условий)</w:t>
            </w:r>
          </w:p>
        </w:tc>
        <w:tc>
          <w:tcPr>
            <w:tcW w:w="1180"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Существующий, реконструируемый, строящийся</w:t>
            </w:r>
          </w:p>
        </w:tc>
        <w:tc>
          <w:tcPr>
            <w:tcW w:w="1214"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Межмуниципальное</w:t>
            </w:r>
          </w:p>
        </w:tc>
        <w:tc>
          <w:tcPr>
            <w:tcW w:w="731" w:type="dxa"/>
            <w:shd w:val="clear" w:color="auto" w:fill="auto"/>
            <w:hideMark/>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602030303</w:t>
            </w:r>
          </w:p>
        </w:tc>
      </w:tr>
      <w:tr w:rsidR="00A66ACF" w:rsidRPr="00A12429" w:rsidTr="007C6BAD">
        <w:trPr>
          <w:trHeight w:val="300"/>
        </w:trPr>
        <w:tc>
          <w:tcPr>
            <w:tcW w:w="1143"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highlight w:val="yellow"/>
              </w:rPr>
            </w:pPr>
            <w:r w:rsidRPr="00A12429">
              <w:rPr>
                <w:rFonts w:ascii="Times New Roman" w:hAnsi="Times New Roman" w:cs="Times New Roman"/>
                <w:color w:val="353535"/>
                <w:sz w:val="18"/>
                <w:szCs w:val="18"/>
              </w:rPr>
              <w:t>14</w:t>
            </w:r>
          </w:p>
        </w:tc>
        <w:tc>
          <w:tcPr>
            <w:tcW w:w="1209"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Автомобильная дорога общего пользования регионального значения Республики Башкортостан "Уфа-Инзер-Белорецк"</w:t>
            </w:r>
          </w:p>
        </w:tc>
        <w:tc>
          <w:tcPr>
            <w:tcW w:w="997"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Общего пользования</w:t>
            </w:r>
          </w:p>
        </w:tc>
        <w:tc>
          <w:tcPr>
            <w:tcW w:w="1078"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lang w:val="en-US"/>
              </w:rPr>
              <w:t>II</w:t>
            </w:r>
          </w:p>
        </w:tc>
        <w:tc>
          <w:tcPr>
            <w:tcW w:w="1346"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Усовершенствованный</w:t>
            </w:r>
          </w:p>
        </w:tc>
        <w:tc>
          <w:tcPr>
            <w:tcW w:w="1240"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Круглогодичное функционирование (вне зависимости от сезонно-климатических условий)</w:t>
            </w:r>
          </w:p>
        </w:tc>
        <w:tc>
          <w:tcPr>
            <w:tcW w:w="1180"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Существующий, реконструируемый, строящийся</w:t>
            </w:r>
          </w:p>
        </w:tc>
        <w:tc>
          <w:tcPr>
            <w:tcW w:w="1214"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r w:rsidRPr="00A12429">
              <w:rPr>
                <w:rFonts w:ascii="Times New Roman" w:hAnsi="Times New Roman" w:cs="Times New Roman"/>
                <w:color w:val="353535"/>
                <w:sz w:val="18"/>
                <w:szCs w:val="18"/>
              </w:rPr>
              <w:t>Межмуниципальное</w:t>
            </w:r>
          </w:p>
        </w:tc>
        <w:tc>
          <w:tcPr>
            <w:tcW w:w="731" w:type="dxa"/>
            <w:shd w:val="clear" w:color="auto" w:fill="auto"/>
          </w:tcPr>
          <w:p w:rsidR="00A66ACF" w:rsidRPr="00A12429" w:rsidRDefault="00A66ACF" w:rsidP="007C6BAD">
            <w:pPr>
              <w:spacing w:line="240" w:lineRule="auto"/>
              <w:rPr>
                <w:rFonts w:ascii="Times New Roman" w:hAnsi="Times New Roman" w:cs="Times New Roman"/>
                <w:color w:val="353535"/>
                <w:sz w:val="18"/>
                <w:szCs w:val="18"/>
              </w:rPr>
            </w:pPr>
          </w:p>
        </w:tc>
      </w:tr>
    </w:tbl>
    <w:p w:rsidR="00A66ACF" w:rsidRPr="00A12429" w:rsidRDefault="00A66ACF" w:rsidP="00A66ACF">
      <w:pPr>
        <w:spacing w:line="240" w:lineRule="auto"/>
        <w:rPr>
          <w:rFonts w:ascii="Times New Roman" w:hAnsi="Times New Roman" w:cs="Times New Roman"/>
          <w:szCs w:val="24"/>
        </w:rPr>
      </w:pPr>
    </w:p>
    <w:p w:rsidR="00A66ACF" w:rsidRPr="00A12429" w:rsidRDefault="00A66ACF" w:rsidP="00A66ACF">
      <w:pPr>
        <w:ind w:firstLine="284"/>
        <w:jc w:val="center"/>
        <w:rPr>
          <w:rFonts w:ascii="Times New Roman" w:hAnsi="Times New Roman" w:cs="Times New Roman"/>
          <w:i/>
          <w:color w:val="000000"/>
          <w:szCs w:val="24"/>
          <w:u w:val="single"/>
        </w:rPr>
      </w:pPr>
      <w:r w:rsidRPr="00A12429">
        <w:rPr>
          <w:rFonts w:ascii="Times New Roman" w:hAnsi="Times New Roman" w:cs="Times New Roman"/>
          <w:i/>
          <w:color w:val="000000"/>
          <w:szCs w:val="24"/>
          <w:u w:val="single"/>
        </w:rPr>
        <w:t>Обслуживание населения</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Отсутствуют объекты, так как территория не осваивалась.</w:t>
      </w:r>
    </w:p>
    <w:p w:rsidR="00A66ACF" w:rsidRPr="00A12429" w:rsidRDefault="00A66ACF" w:rsidP="00A66ACF">
      <w:pPr>
        <w:spacing w:line="240" w:lineRule="auto"/>
        <w:jc w:val="center"/>
        <w:rPr>
          <w:rFonts w:ascii="Times New Roman" w:hAnsi="Times New Roman" w:cs="Times New Roman"/>
          <w:i/>
          <w:u w:val="single"/>
          <w:shd w:val="clear" w:color="auto" w:fill="FFFFFF"/>
        </w:rPr>
      </w:pPr>
    </w:p>
    <w:p w:rsidR="00A66ACF" w:rsidRPr="00A12429" w:rsidRDefault="00A66ACF" w:rsidP="00A66ACF">
      <w:pPr>
        <w:spacing w:line="240" w:lineRule="auto"/>
        <w:jc w:val="center"/>
        <w:rPr>
          <w:rFonts w:ascii="Times New Roman" w:hAnsi="Times New Roman" w:cs="Times New Roman"/>
          <w:i/>
          <w:u w:val="single"/>
          <w:shd w:val="clear" w:color="auto" w:fill="FFFFFF"/>
        </w:rPr>
      </w:pPr>
      <w:r w:rsidRPr="00A12429">
        <w:rPr>
          <w:rFonts w:ascii="Times New Roman" w:hAnsi="Times New Roman" w:cs="Times New Roman"/>
          <w:i/>
          <w:u w:val="single"/>
          <w:shd w:val="clear" w:color="auto" w:fill="FFFFFF"/>
        </w:rPr>
        <w:t>Зоны с особыми условиями использования территорий</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Границы зон с особыми условиями использования территории установлены в соответствии с законодательством Российской Федерации.</w:t>
      </w:r>
    </w:p>
    <w:p w:rsidR="00A66ACF" w:rsidRPr="00A12429" w:rsidRDefault="00A66ACF" w:rsidP="00A66ACF">
      <w:pPr>
        <w:shd w:val="clear" w:color="auto" w:fill="FFFFFF"/>
        <w:spacing w:line="240" w:lineRule="auto"/>
        <w:ind w:firstLine="709"/>
        <w:contextualSpacing/>
        <w:outlineLvl w:val="0"/>
        <w:rPr>
          <w:rFonts w:ascii="Times New Roman" w:hAnsi="Times New Roman" w:cs="Times New Roman"/>
          <w:szCs w:val="24"/>
        </w:rPr>
      </w:pPr>
      <w:r w:rsidRPr="00A12429">
        <w:rPr>
          <w:rFonts w:ascii="Times New Roman" w:hAnsi="Times New Roman" w:cs="Times New Roman"/>
          <w:b/>
          <w:bCs/>
          <w:kern w:val="36"/>
          <w:szCs w:val="24"/>
        </w:rPr>
        <w:t xml:space="preserve">ЗК РФ Статья 105. Виды зон с особыми условиями использования территорий </w:t>
      </w:r>
      <w:r w:rsidRPr="00A12429">
        <w:rPr>
          <w:rFonts w:ascii="Times New Roman" w:hAnsi="Times New Roman" w:cs="Times New Roman"/>
          <w:szCs w:val="24"/>
        </w:rPr>
        <w:t>(введена Федеральным </w:t>
      </w:r>
      <w:hyperlink r:id="rId22" w:anchor="dst100553" w:history="1">
        <w:r w:rsidRPr="00A12429">
          <w:rPr>
            <w:rFonts w:ascii="Times New Roman" w:hAnsi="Times New Roman" w:cs="Times New Roman"/>
            <w:szCs w:val="24"/>
          </w:rPr>
          <w:t>законом</w:t>
        </w:r>
      </w:hyperlink>
      <w:r w:rsidRPr="00A12429">
        <w:rPr>
          <w:rFonts w:ascii="Times New Roman" w:hAnsi="Times New Roman" w:cs="Times New Roman"/>
          <w:szCs w:val="24"/>
        </w:rPr>
        <w:t>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w:t>
      </w:r>
      <w:hyperlink r:id="rId23" w:anchor="dst100906" w:history="1">
        <w:r w:rsidRPr="00A12429">
          <w:rPr>
            <w:rFonts w:ascii="Times New Roman" w:hAnsi="Times New Roman" w:cs="Times New Roman"/>
            <w:szCs w:val="24"/>
          </w:rPr>
          <w:t>N 342-ФЗ</w:t>
        </w:r>
      </w:hyperlink>
      <w:r w:rsidRPr="00A12429">
        <w:rPr>
          <w:rFonts w:ascii="Times New Roman" w:hAnsi="Times New Roman" w:cs="Times New Roman"/>
          <w:szCs w:val="24"/>
        </w:rPr>
        <w:t>).</w:t>
      </w:r>
      <w:bookmarkStart w:id="4" w:name="dst1864"/>
      <w:bookmarkEnd w:id="4"/>
    </w:p>
    <w:p w:rsidR="00A66ACF" w:rsidRPr="00A12429" w:rsidRDefault="00A66ACF" w:rsidP="00A66ACF">
      <w:pPr>
        <w:shd w:val="clear" w:color="auto" w:fill="FFFFFF"/>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По результатам комплексной оценки современного состояния территории выявлено: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531"/>
        <w:gridCol w:w="4961"/>
        <w:gridCol w:w="1759"/>
        <w:gridCol w:w="1325"/>
      </w:tblGrid>
      <w:tr w:rsidR="00A66ACF" w:rsidRPr="00A12429" w:rsidTr="007C6BAD">
        <w:trPr>
          <w:tblHeader/>
        </w:trPr>
        <w:tc>
          <w:tcPr>
            <w:tcW w:w="562" w:type="dxa"/>
            <w:shd w:val="clear" w:color="auto" w:fill="CCC0D9"/>
          </w:tcPr>
          <w:p w:rsidR="00A66ACF" w:rsidRPr="00A12429" w:rsidRDefault="00A66ACF" w:rsidP="007C6BAD">
            <w:pPr>
              <w:jc w:val="center"/>
              <w:rPr>
                <w:rFonts w:ascii="Times New Roman" w:hAnsi="Times New Roman" w:cs="Times New Roman"/>
                <w:b/>
                <w:sz w:val="16"/>
                <w:szCs w:val="16"/>
              </w:rPr>
            </w:pPr>
            <w:r w:rsidRPr="00A12429">
              <w:rPr>
                <w:rFonts w:ascii="Times New Roman" w:hAnsi="Times New Roman" w:cs="Times New Roman"/>
                <w:b/>
                <w:sz w:val="16"/>
                <w:szCs w:val="16"/>
              </w:rPr>
              <w:t>№ п/п</w:t>
            </w:r>
          </w:p>
        </w:tc>
        <w:tc>
          <w:tcPr>
            <w:tcW w:w="1531" w:type="dxa"/>
            <w:shd w:val="clear" w:color="auto" w:fill="CCC0D9"/>
          </w:tcPr>
          <w:p w:rsidR="00A66ACF" w:rsidRPr="00A12429" w:rsidRDefault="00A66ACF" w:rsidP="007C6BAD">
            <w:pPr>
              <w:jc w:val="center"/>
              <w:rPr>
                <w:rFonts w:ascii="Times New Roman" w:hAnsi="Times New Roman" w:cs="Times New Roman"/>
                <w:b/>
                <w:sz w:val="16"/>
                <w:szCs w:val="16"/>
              </w:rPr>
            </w:pPr>
            <w:r w:rsidRPr="00A12429">
              <w:rPr>
                <w:rFonts w:ascii="Times New Roman" w:hAnsi="Times New Roman" w:cs="Times New Roman"/>
                <w:b/>
                <w:sz w:val="16"/>
                <w:szCs w:val="16"/>
              </w:rPr>
              <w:t>Вид зоны</w:t>
            </w:r>
          </w:p>
        </w:tc>
        <w:tc>
          <w:tcPr>
            <w:tcW w:w="4961" w:type="dxa"/>
            <w:shd w:val="clear" w:color="auto" w:fill="CCC0D9"/>
          </w:tcPr>
          <w:p w:rsidR="00A66ACF" w:rsidRPr="00A12429" w:rsidRDefault="00A66ACF" w:rsidP="007C6BAD">
            <w:pPr>
              <w:jc w:val="center"/>
              <w:rPr>
                <w:rFonts w:ascii="Times New Roman" w:hAnsi="Times New Roman" w:cs="Times New Roman"/>
                <w:b/>
                <w:sz w:val="16"/>
                <w:szCs w:val="16"/>
              </w:rPr>
            </w:pPr>
            <w:r w:rsidRPr="00A12429">
              <w:rPr>
                <w:rFonts w:ascii="Times New Roman" w:hAnsi="Times New Roman" w:cs="Times New Roman"/>
                <w:b/>
                <w:sz w:val="16"/>
                <w:szCs w:val="16"/>
              </w:rPr>
              <w:t>Основание</w:t>
            </w:r>
          </w:p>
        </w:tc>
        <w:tc>
          <w:tcPr>
            <w:tcW w:w="1759" w:type="dxa"/>
            <w:shd w:val="clear" w:color="auto" w:fill="CCC0D9"/>
          </w:tcPr>
          <w:p w:rsidR="00A66ACF" w:rsidRPr="00A12429" w:rsidRDefault="00A66ACF" w:rsidP="007C6BAD">
            <w:pPr>
              <w:jc w:val="center"/>
              <w:rPr>
                <w:rFonts w:ascii="Times New Roman" w:hAnsi="Times New Roman" w:cs="Times New Roman"/>
                <w:b/>
                <w:sz w:val="16"/>
                <w:szCs w:val="16"/>
              </w:rPr>
            </w:pPr>
            <w:r w:rsidRPr="00A12429">
              <w:rPr>
                <w:rFonts w:ascii="Times New Roman" w:hAnsi="Times New Roman" w:cs="Times New Roman"/>
                <w:b/>
                <w:sz w:val="16"/>
                <w:szCs w:val="16"/>
              </w:rPr>
              <w:t>Возможность градостроительного освоения территории</w:t>
            </w:r>
          </w:p>
        </w:tc>
        <w:tc>
          <w:tcPr>
            <w:tcW w:w="1325" w:type="dxa"/>
            <w:shd w:val="clear" w:color="auto" w:fill="CCC0D9"/>
          </w:tcPr>
          <w:p w:rsidR="00A66ACF" w:rsidRPr="00A12429" w:rsidRDefault="00A66ACF" w:rsidP="007C6BAD">
            <w:pPr>
              <w:jc w:val="center"/>
              <w:rPr>
                <w:rFonts w:ascii="Times New Roman" w:hAnsi="Times New Roman" w:cs="Times New Roman"/>
                <w:b/>
                <w:sz w:val="16"/>
                <w:szCs w:val="16"/>
              </w:rPr>
            </w:pPr>
            <w:r w:rsidRPr="00A12429">
              <w:rPr>
                <w:rFonts w:ascii="Times New Roman" w:hAnsi="Times New Roman" w:cs="Times New Roman"/>
                <w:b/>
                <w:sz w:val="16"/>
                <w:szCs w:val="16"/>
              </w:rPr>
              <w:t>Наличие на проектируемой территории</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w:t>
            </w:r>
          </w:p>
        </w:tc>
        <w:tc>
          <w:tcPr>
            <w:tcW w:w="1531" w:type="dxa"/>
          </w:tcPr>
          <w:p w:rsidR="00A66ACF" w:rsidRPr="00A12429" w:rsidRDefault="008A7612" w:rsidP="007C6BAD">
            <w:pPr>
              <w:rPr>
                <w:rFonts w:ascii="Times New Roman" w:hAnsi="Times New Roman" w:cs="Times New Roman"/>
                <w:sz w:val="16"/>
                <w:szCs w:val="16"/>
              </w:rPr>
            </w:pPr>
            <w:hyperlink r:id="rId24">
              <w:r w:rsidR="00A66ACF" w:rsidRPr="00A12429">
                <w:rPr>
                  <w:rFonts w:ascii="Times New Roman" w:hAnsi="Times New Roman" w:cs="Times New Roman"/>
                  <w:sz w:val="16"/>
                  <w:szCs w:val="16"/>
                </w:rPr>
                <w:t xml:space="preserve">зоны </w:t>
              </w:r>
            </w:hyperlink>
            <w:r w:rsidR="00A66ACF" w:rsidRPr="00A12429">
              <w:rPr>
                <w:rFonts w:ascii="Times New Roman" w:hAnsi="Times New Roman" w:cs="Times New Roman"/>
                <w:sz w:val="16"/>
                <w:szCs w:val="16"/>
              </w:rPr>
              <w:t>охраны объектов культурного наследия</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25.06.2002 № 73-ФЗ «Об объектах культурного наследия (памятниках истории и культуры) народов Российской Федерации», статья 34; 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25">
              <w:r w:rsidRPr="00A12429">
                <w:rPr>
                  <w:rFonts w:ascii="Times New Roman" w:hAnsi="Times New Roman" w:cs="Times New Roman"/>
                  <w:sz w:val="16"/>
                  <w:szCs w:val="16"/>
                </w:rPr>
                <w:t>статьи 106</w:t>
              </w:r>
            </w:hyperlink>
            <w:r w:rsidRPr="00A12429">
              <w:rPr>
                <w:rFonts w:ascii="Times New Roman" w:hAnsi="Times New Roman" w:cs="Times New Roman"/>
                <w:sz w:val="16"/>
                <w:szCs w:val="16"/>
              </w:rPr>
              <w:t xml:space="preserve"> Земельного кодекса РФ в соответствии с </w:t>
            </w:r>
            <w:hyperlink r:id="rId26">
              <w:r w:rsidRPr="00A12429">
                <w:rPr>
                  <w:rFonts w:ascii="Times New Roman" w:hAnsi="Times New Roman" w:cs="Times New Roman"/>
                  <w:sz w:val="16"/>
                  <w:szCs w:val="16"/>
                </w:rPr>
                <w:t>частью 16 статьи</w:t>
              </w:r>
            </w:hyperlink>
            <w:r w:rsidRPr="00A12429">
              <w:rPr>
                <w:rFonts w:ascii="Times New Roman" w:hAnsi="Times New Roman" w:cs="Times New Roman"/>
                <w:sz w:val="16"/>
                <w:szCs w:val="16"/>
              </w:rPr>
              <w:t xml:space="preserve"> </w:t>
            </w:r>
            <w:hyperlink r:id="rId27">
              <w:r w:rsidRPr="00A12429">
                <w:rPr>
                  <w:rFonts w:ascii="Times New Roman" w:hAnsi="Times New Roman" w:cs="Times New Roman"/>
                  <w:sz w:val="16"/>
                  <w:szCs w:val="16"/>
                </w:rPr>
                <w:t xml:space="preserve">26 </w:t>
              </w:r>
            </w:hyperlink>
            <w:r w:rsidRPr="00A12429">
              <w:rPr>
                <w:rFonts w:ascii="Times New Roman" w:hAnsi="Times New Roman" w:cs="Times New Roman"/>
                <w:sz w:val="16"/>
                <w:szCs w:val="16"/>
              </w:rPr>
              <w:t>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p w:rsidR="00A66ACF" w:rsidRPr="00A12429" w:rsidRDefault="00A66ACF" w:rsidP="007C6BAD">
            <w:pPr>
              <w:rPr>
                <w:rFonts w:ascii="Times New Roman" w:hAnsi="Times New Roman" w:cs="Times New Roman"/>
                <w:sz w:val="16"/>
                <w:szCs w:val="16"/>
              </w:rPr>
            </w:pP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защитна</w:t>
            </w:r>
            <w:hyperlink r:id="rId28">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 xml:space="preserve">объекта культурного </w:t>
            </w:r>
            <w:r w:rsidRPr="00A12429">
              <w:rPr>
                <w:rFonts w:ascii="Times New Roman" w:hAnsi="Times New Roman" w:cs="Times New Roman"/>
                <w:sz w:val="16"/>
                <w:szCs w:val="16"/>
              </w:rPr>
              <w:lastRenderedPageBreak/>
              <w:t>наследия</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Федеральный закон от 25.06.2002 № 73-ФЗ «Об</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объектах культурного наследия (памятниках истории и культуры) </w:t>
            </w:r>
            <w:r w:rsidRPr="00A12429">
              <w:rPr>
                <w:rFonts w:ascii="Times New Roman" w:hAnsi="Times New Roman" w:cs="Times New Roman"/>
                <w:sz w:val="16"/>
                <w:szCs w:val="16"/>
              </w:rPr>
              <w:lastRenderedPageBreak/>
              <w:t>народов Российской Федерации», статья 34.1</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3</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охранная зона объектов электроэнергетики (объектов электросетевого хозяйства и объектов по производству электрической энергии)</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4</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29">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железных дорог</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30">
              <w:r w:rsidRPr="00A12429">
                <w:rPr>
                  <w:rFonts w:ascii="Times New Roman" w:hAnsi="Times New Roman" w:cs="Times New Roman"/>
                  <w:sz w:val="16"/>
                  <w:szCs w:val="16"/>
                </w:rPr>
                <w:t>статьи 106</w:t>
              </w:r>
            </w:hyperlink>
            <w:r w:rsidRPr="00A12429">
              <w:rPr>
                <w:rFonts w:ascii="Times New Roman" w:hAnsi="Times New Roman" w:cs="Times New Roman"/>
                <w:sz w:val="16"/>
                <w:szCs w:val="16"/>
              </w:rPr>
              <w:t xml:space="preserve"> Земельного Кодекса РФ в соответствии с </w:t>
            </w:r>
            <w:hyperlink r:id="rId31">
              <w:r w:rsidRPr="00A12429">
                <w:rPr>
                  <w:rFonts w:ascii="Times New Roman" w:hAnsi="Times New Roman" w:cs="Times New Roman"/>
                  <w:sz w:val="16"/>
                  <w:szCs w:val="16"/>
                </w:rPr>
                <w:t>частью 16 статьи</w:t>
              </w:r>
            </w:hyperlink>
            <w:r w:rsidRPr="00A12429">
              <w:rPr>
                <w:rFonts w:ascii="Times New Roman" w:hAnsi="Times New Roman" w:cs="Times New Roman"/>
                <w:sz w:val="16"/>
                <w:szCs w:val="16"/>
              </w:rPr>
              <w:t xml:space="preserve"> </w:t>
            </w:r>
            <w:hyperlink r:id="rId32">
              <w:r w:rsidRPr="00A12429">
                <w:rPr>
                  <w:rFonts w:ascii="Times New Roman" w:hAnsi="Times New Roman" w:cs="Times New Roman"/>
                  <w:sz w:val="16"/>
                  <w:szCs w:val="16"/>
                </w:rPr>
                <w:t xml:space="preserve">26 </w:t>
              </w:r>
            </w:hyperlink>
            <w:r w:rsidRPr="00A12429">
              <w:rPr>
                <w:rFonts w:ascii="Times New Roman" w:hAnsi="Times New Roman" w:cs="Times New Roman"/>
                <w:sz w:val="16"/>
                <w:szCs w:val="16"/>
              </w:rPr>
              <w:t>ФЗ от 03.08.2018 № 342-ФЗ);</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5</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придорожные </w:t>
            </w:r>
            <w:hyperlink r:id="rId33">
              <w:r w:rsidRPr="00A12429">
                <w:rPr>
                  <w:rFonts w:ascii="Times New Roman" w:hAnsi="Times New Roman" w:cs="Times New Roman"/>
                  <w:sz w:val="16"/>
                  <w:szCs w:val="16"/>
                </w:rPr>
                <w:t>полосы</w:t>
              </w:r>
            </w:hyperlink>
            <w:r w:rsidRPr="00A12429">
              <w:rPr>
                <w:rFonts w:ascii="Times New Roman" w:hAnsi="Times New Roman" w:cs="Times New Roman"/>
                <w:sz w:val="16"/>
                <w:szCs w:val="16"/>
              </w:rPr>
              <w:t xml:space="preserve"> автомобильных дорог</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Приказ Минтранса России от 13.01.2010 № 4 «Об установлении и использовании придорожных полос автомобильных дорог федерального значения» (применяется с учетом требований </w:t>
            </w:r>
            <w:hyperlink r:id="rId34">
              <w:r w:rsidRPr="00A12429">
                <w:rPr>
                  <w:rFonts w:ascii="Times New Roman" w:hAnsi="Times New Roman" w:cs="Times New Roman"/>
                  <w:sz w:val="16"/>
                  <w:szCs w:val="16"/>
                </w:rPr>
                <w:t xml:space="preserve">статьи 106 </w:t>
              </w:r>
            </w:hyperlink>
            <w:r w:rsidRPr="00A12429">
              <w:rPr>
                <w:rFonts w:ascii="Times New Roman" w:hAnsi="Times New Roman" w:cs="Times New Roman"/>
                <w:sz w:val="16"/>
                <w:szCs w:val="16"/>
              </w:rPr>
              <w:t xml:space="preserve">Земельного Кодекса РФ в соответствии с </w:t>
            </w:r>
            <w:hyperlink r:id="rId35">
              <w:r w:rsidRPr="00A12429">
                <w:rPr>
                  <w:rFonts w:ascii="Times New Roman" w:hAnsi="Times New Roman" w:cs="Times New Roman"/>
                  <w:sz w:val="16"/>
                  <w:szCs w:val="16"/>
                </w:rPr>
                <w:t xml:space="preserve">частью 16 статьи 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6</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36">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трубопроводов</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(газопроводов, нефтепроводов и нефтепродуктопроводов, аммиакопроводов)</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31.03.1999 № 69-ФЗ «О газоснабжении в Российской Федерации», статья 28; Правила охраны магистральных трубопроводов, </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20.11.2000 № 878 «Об утверждении Правил охраны газораспределительных сетей»;</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7</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37">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линий и сооружений связи</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38">
              <w:r w:rsidRPr="00A12429">
                <w:rPr>
                  <w:rFonts w:ascii="Times New Roman" w:hAnsi="Times New Roman" w:cs="Times New Roman"/>
                  <w:sz w:val="16"/>
                  <w:szCs w:val="16"/>
                </w:rPr>
                <w:t xml:space="preserve">статьи 106 </w:t>
              </w:r>
            </w:hyperlink>
            <w:r w:rsidRPr="00A12429">
              <w:rPr>
                <w:rFonts w:ascii="Times New Roman" w:hAnsi="Times New Roman" w:cs="Times New Roman"/>
                <w:sz w:val="16"/>
                <w:szCs w:val="16"/>
              </w:rPr>
              <w:t xml:space="preserve">Земельного Кодекса РФ в соответствии с </w:t>
            </w:r>
            <w:hyperlink r:id="rId39">
              <w:r w:rsidRPr="00A12429">
                <w:rPr>
                  <w:rFonts w:ascii="Times New Roman" w:hAnsi="Times New Roman" w:cs="Times New Roman"/>
                  <w:sz w:val="16"/>
                  <w:szCs w:val="16"/>
                </w:rPr>
                <w:t xml:space="preserve">частью 16 статьи 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не подлежащие градостроительному освоению </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8</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приаэродромна</w:t>
            </w:r>
            <w:hyperlink r:id="rId40">
              <w:r w:rsidRPr="00A12429">
                <w:rPr>
                  <w:rFonts w:ascii="Times New Roman" w:hAnsi="Times New Roman" w:cs="Times New Roman"/>
                  <w:sz w:val="16"/>
                  <w:szCs w:val="16"/>
                </w:rPr>
                <w:t>я территория</w:t>
              </w:r>
            </w:hyperlink>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Воздушный кодекс Российской Федерации, статья 47; 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применяется с учетом требований </w:t>
            </w:r>
            <w:hyperlink r:id="rId41">
              <w:r w:rsidRPr="00A12429">
                <w:rPr>
                  <w:rFonts w:ascii="Times New Roman" w:hAnsi="Times New Roman" w:cs="Times New Roman"/>
                  <w:sz w:val="16"/>
                  <w:szCs w:val="16"/>
                </w:rPr>
                <w:t>статьи 106</w:t>
              </w:r>
            </w:hyperlink>
            <w:r w:rsidRPr="00A12429">
              <w:rPr>
                <w:rFonts w:ascii="Times New Roman" w:hAnsi="Times New Roman" w:cs="Times New Roman"/>
                <w:sz w:val="16"/>
                <w:szCs w:val="16"/>
              </w:rPr>
              <w:t xml:space="preserve"> Земельного Кодекса РФ в соответствии с </w:t>
            </w:r>
            <w:hyperlink r:id="rId42">
              <w:r w:rsidRPr="00A12429">
                <w:rPr>
                  <w:rFonts w:ascii="Times New Roman" w:hAnsi="Times New Roman" w:cs="Times New Roman"/>
                  <w:sz w:val="16"/>
                  <w:szCs w:val="16"/>
                </w:rPr>
                <w:t>частью 16 статьи</w:t>
              </w:r>
            </w:hyperlink>
            <w:r w:rsidRPr="00A12429">
              <w:rPr>
                <w:rFonts w:ascii="Times New Roman" w:hAnsi="Times New Roman" w:cs="Times New Roman"/>
                <w:sz w:val="16"/>
                <w:szCs w:val="16"/>
              </w:rPr>
              <w:t xml:space="preserve"> </w:t>
            </w:r>
            <w:hyperlink r:id="rId43">
              <w:r w:rsidRPr="00A12429">
                <w:rPr>
                  <w:rFonts w:ascii="Times New Roman" w:hAnsi="Times New Roman" w:cs="Times New Roman"/>
                  <w:sz w:val="16"/>
                  <w:szCs w:val="16"/>
                </w:rPr>
                <w:t xml:space="preserve">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9</w:t>
            </w:r>
          </w:p>
        </w:tc>
        <w:tc>
          <w:tcPr>
            <w:tcW w:w="1531" w:type="dxa"/>
          </w:tcPr>
          <w:p w:rsidR="00A66ACF" w:rsidRPr="00A12429" w:rsidRDefault="008A7612" w:rsidP="007C6BAD">
            <w:pPr>
              <w:rPr>
                <w:rFonts w:ascii="Times New Roman" w:hAnsi="Times New Roman" w:cs="Times New Roman"/>
                <w:sz w:val="16"/>
                <w:szCs w:val="16"/>
              </w:rPr>
            </w:pPr>
            <w:hyperlink r:id="rId44">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охраняемого объекта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27.05.1996 № 57-ФЗ «О государственной охране», статья 15; Постановление Правительства Российской Федерации от  31.08.2019 №1132 "Об утверждении Положения о зоне охраняемого объекта" (применяется с учетом требований </w:t>
            </w:r>
            <w:hyperlink r:id="rId45">
              <w:r w:rsidRPr="00A12429">
                <w:rPr>
                  <w:rFonts w:ascii="Times New Roman" w:hAnsi="Times New Roman" w:cs="Times New Roman"/>
                  <w:sz w:val="16"/>
                  <w:szCs w:val="16"/>
                </w:rPr>
                <w:t xml:space="preserve">статьи 106 </w:t>
              </w:r>
            </w:hyperlink>
            <w:r w:rsidRPr="00A12429">
              <w:rPr>
                <w:rFonts w:ascii="Times New Roman" w:hAnsi="Times New Roman" w:cs="Times New Roman"/>
                <w:sz w:val="16"/>
                <w:szCs w:val="16"/>
              </w:rPr>
              <w:t xml:space="preserve">Земельного Кодекса РФ в соответствии с </w:t>
            </w:r>
            <w:hyperlink r:id="rId46">
              <w:r w:rsidRPr="00A12429">
                <w:rPr>
                  <w:rFonts w:ascii="Times New Roman" w:hAnsi="Times New Roman" w:cs="Times New Roman"/>
                  <w:sz w:val="16"/>
                  <w:szCs w:val="16"/>
                </w:rPr>
                <w:t xml:space="preserve">ч. 16 ст. 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10</w:t>
            </w:r>
          </w:p>
        </w:tc>
        <w:tc>
          <w:tcPr>
            <w:tcW w:w="1531" w:type="dxa"/>
          </w:tcPr>
          <w:p w:rsidR="00A66ACF" w:rsidRPr="00A12429" w:rsidRDefault="008A7612" w:rsidP="007C6BAD">
            <w:pPr>
              <w:rPr>
                <w:rFonts w:ascii="Times New Roman" w:hAnsi="Times New Roman" w:cs="Times New Roman"/>
                <w:sz w:val="16"/>
                <w:szCs w:val="16"/>
              </w:rPr>
            </w:pPr>
            <w:hyperlink r:id="rId47">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охраняемого военного</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объекта, охранная зона военного объекта, запретные и специальные зоны, устанавливаемые в связи с размещением указанных объектов</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11</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48">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14.03.1995 № 33-ФЗ «Об особо охраняемых природных территориях», часть 10 статьи 2;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49">
              <w:r w:rsidRPr="00A12429">
                <w:rPr>
                  <w:rFonts w:ascii="Times New Roman" w:hAnsi="Times New Roman" w:cs="Times New Roman"/>
                  <w:sz w:val="16"/>
                  <w:szCs w:val="16"/>
                </w:rPr>
                <w:t xml:space="preserve">статьи 106 </w:t>
              </w:r>
            </w:hyperlink>
            <w:r w:rsidRPr="00A12429">
              <w:rPr>
                <w:rFonts w:ascii="Times New Roman" w:hAnsi="Times New Roman" w:cs="Times New Roman"/>
                <w:sz w:val="16"/>
                <w:szCs w:val="16"/>
              </w:rPr>
              <w:t xml:space="preserve">Земельного Кодекса РФ в соответствии с </w:t>
            </w:r>
            <w:hyperlink r:id="rId50">
              <w:r w:rsidRPr="00A12429">
                <w:rPr>
                  <w:rFonts w:ascii="Times New Roman" w:hAnsi="Times New Roman" w:cs="Times New Roman"/>
                  <w:sz w:val="16"/>
                  <w:szCs w:val="16"/>
                </w:rPr>
                <w:t xml:space="preserve">частью 16 статьи 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12</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51">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стационарных</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пунктов наблюдений за состоянием окружающей среды, ее загрязнением</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19.07.1998 № 113-ФЗ «О гидрометеорологической службе», часть 3 статьи 13; 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(применяется с учетом требований </w:t>
            </w:r>
            <w:hyperlink r:id="rId52">
              <w:r w:rsidRPr="00A12429">
                <w:rPr>
                  <w:rFonts w:ascii="Times New Roman" w:hAnsi="Times New Roman" w:cs="Times New Roman"/>
                  <w:sz w:val="16"/>
                  <w:szCs w:val="16"/>
                </w:rPr>
                <w:t>статьи</w:t>
              </w:r>
            </w:hyperlink>
            <w:r w:rsidRPr="00A12429">
              <w:rPr>
                <w:rFonts w:ascii="Times New Roman" w:hAnsi="Times New Roman" w:cs="Times New Roman"/>
                <w:sz w:val="16"/>
                <w:szCs w:val="16"/>
              </w:rPr>
              <w:t xml:space="preserve"> </w:t>
            </w:r>
            <w:hyperlink r:id="rId53">
              <w:r w:rsidRPr="00A12429">
                <w:rPr>
                  <w:rFonts w:ascii="Times New Roman" w:hAnsi="Times New Roman" w:cs="Times New Roman"/>
                  <w:sz w:val="16"/>
                  <w:szCs w:val="16"/>
                </w:rPr>
                <w:t xml:space="preserve">106 </w:t>
              </w:r>
            </w:hyperlink>
            <w:r w:rsidRPr="00A12429">
              <w:rPr>
                <w:rFonts w:ascii="Times New Roman" w:hAnsi="Times New Roman" w:cs="Times New Roman"/>
                <w:sz w:val="16"/>
                <w:szCs w:val="16"/>
              </w:rPr>
              <w:t xml:space="preserve">Земельного Кодекса РФ в соответствии с </w:t>
            </w:r>
            <w:hyperlink r:id="rId54">
              <w:r w:rsidRPr="00A12429">
                <w:rPr>
                  <w:rFonts w:ascii="Times New Roman" w:hAnsi="Times New Roman" w:cs="Times New Roman"/>
                  <w:sz w:val="16"/>
                  <w:szCs w:val="16"/>
                </w:rPr>
                <w:t>частью 16</w:t>
              </w:r>
            </w:hyperlink>
            <w:r w:rsidRPr="00A12429">
              <w:rPr>
                <w:rFonts w:ascii="Times New Roman" w:hAnsi="Times New Roman" w:cs="Times New Roman"/>
                <w:sz w:val="16"/>
                <w:szCs w:val="16"/>
              </w:rPr>
              <w:t xml:space="preserve"> </w:t>
            </w:r>
            <w:hyperlink r:id="rId55">
              <w:r w:rsidRPr="00A12429">
                <w:rPr>
                  <w:rFonts w:ascii="Times New Roman" w:hAnsi="Times New Roman" w:cs="Times New Roman"/>
                  <w:sz w:val="16"/>
                  <w:szCs w:val="16"/>
                </w:rPr>
                <w:t xml:space="preserve">статьи 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13</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водоохранная (рыбоохранная) зона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Водный кодекс Российской Федерации, ч. 1 статья 65;</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20.12.2004 № 166-ФЗ «О рыболовстве и сохранении водных биологических ресурсов», статья 48;</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 Постановление Правительства РФ от 06.10.2008 № 743 </w:t>
            </w:r>
            <w:r w:rsidRPr="00A12429">
              <w:rPr>
                <w:rFonts w:ascii="Times New Roman" w:hAnsi="Times New Roman" w:cs="Times New Roman"/>
                <w:sz w:val="16"/>
                <w:szCs w:val="16"/>
              </w:rPr>
              <w:lastRenderedPageBreak/>
              <w:t>«Об утверждении Правил установления рыбоохранных зон»</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14</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прибрежная защитная </w:t>
            </w:r>
            <w:hyperlink r:id="rId56">
              <w:r w:rsidRPr="00A12429">
                <w:rPr>
                  <w:rFonts w:ascii="Times New Roman" w:hAnsi="Times New Roman" w:cs="Times New Roman"/>
                  <w:sz w:val="16"/>
                  <w:szCs w:val="16"/>
                </w:rPr>
                <w:t>полоса</w:t>
              </w:r>
            </w:hyperlink>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Водный кодекс Российской Федерации, часть 2 статьи 65;</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15</w:t>
            </w:r>
          </w:p>
        </w:tc>
        <w:tc>
          <w:tcPr>
            <w:tcW w:w="1531" w:type="dxa"/>
          </w:tcPr>
          <w:p w:rsidR="00A66ACF" w:rsidRPr="00A12429" w:rsidRDefault="008A7612" w:rsidP="007C6BAD">
            <w:pPr>
              <w:rPr>
                <w:rFonts w:ascii="Times New Roman" w:hAnsi="Times New Roman" w:cs="Times New Roman"/>
                <w:sz w:val="16"/>
                <w:szCs w:val="16"/>
              </w:rPr>
            </w:pPr>
            <w:hyperlink r:id="rId57">
              <w:r w:rsidR="00A66ACF" w:rsidRPr="00A12429">
                <w:rPr>
                  <w:rFonts w:ascii="Times New Roman" w:hAnsi="Times New Roman" w:cs="Times New Roman"/>
                  <w:sz w:val="16"/>
                  <w:szCs w:val="16"/>
                </w:rPr>
                <w:t xml:space="preserve">округ </w:t>
              </w:r>
            </w:hyperlink>
            <w:r w:rsidR="00A66ACF" w:rsidRPr="00A12429">
              <w:rPr>
                <w:rFonts w:ascii="Times New Roman" w:hAnsi="Times New Roman" w:cs="Times New Roman"/>
                <w:sz w:val="16"/>
                <w:szCs w:val="16"/>
              </w:rPr>
              <w:t>санитарной (горно-</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санитарной) охраны лечебно- оздоровительных местностей, курортов и природных лечебных ресурсов</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23.02.1995 № 26-ФЗ «О природных лечебных ресурсах, лечебно-оздоровительных местностях и курортах»;</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07.12.1996 № 1425 «Об утверждении Положения об округах санитарной и горно-санитарной охраны лечебно- оздоровительных местностей и курортов федерального значения»</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16</w:t>
            </w:r>
          </w:p>
        </w:tc>
        <w:tc>
          <w:tcPr>
            <w:tcW w:w="1531" w:type="dxa"/>
          </w:tcPr>
          <w:p w:rsidR="00A66ACF" w:rsidRPr="00A12429" w:rsidRDefault="008A7612" w:rsidP="007C6BAD">
            <w:pPr>
              <w:rPr>
                <w:rFonts w:ascii="Times New Roman" w:hAnsi="Times New Roman" w:cs="Times New Roman"/>
                <w:sz w:val="16"/>
                <w:szCs w:val="16"/>
              </w:rPr>
            </w:pPr>
            <w:hyperlink r:id="rId58">
              <w:r w:rsidR="00A66ACF" w:rsidRPr="00A12429">
                <w:rPr>
                  <w:rFonts w:ascii="Times New Roman" w:hAnsi="Times New Roman" w:cs="Times New Roman"/>
                  <w:sz w:val="16"/>
                  <w:szCs w:val="16"/>
                </w:rPr>
                <w:t xml:space="preserve">зоны </w:t>
              </w:r>
            </w:hyperlink>
            <w:r w:rsidR="00A66ACF" w:rsidRPr="00A12429">
              <w:rPr>
                <w:rFonts w:ascii="Times New Roman" w:hAnsi="Times New Roman" w:cs="Times New Roman"/>
                <w:sz w:val="16"/>
                <w:szCs w:val="16"/>
              </w:rPr>
              <w:t>санитарной охраны</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источников питьевого и хозяйственно-бытового водоснабжения, а также устанавливаемые в случаях, предусмотренных Водным</w:t>
            </w:r>
            <w:hyperlink r:id="rId59">
              <w:r w:rsidRPr="00A12429">
                <w:rPr>
                  <w:rFonts w:ascii="Times New Roman" w:hAnsi="Times New Roman" w:cs="Times New Roman"/>
                  <w:sz w:val="16"/>
                  <w:szCs w:val="16"/>
                </w:rPr>
                <w:t xml:space="preserve"> кодексом </w:t>
              </w:r>
            </w:hyperlink>
            <w:r w:rsidRPr="00A12429">
              <w:rPr>
                <w:rFonts w:ascii="Times New Roman" w:hAnsi="Times New Roman" w:cs="Times New Roman"/>
                <w:sz w:val="16"/>
                <w:szCs w:val="16"/>
              </w:rPr>
              <w:t>Российской Федерации, в отношении подземных водных объектов зоны специальной</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охраны</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Водный кодекс Российской Федерации, статья 34;</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60">
              <w:r w:rsidRPr="00A12429">
                <w:rPr>
                  <w:rFonts w:ascii="Times New Roman" w:hAnsi="Times New Roman" w:cs="Times New Roman"/>
                  <w:sz w:val="16"/>
                  <w:szCs w:val="16"/>
                </w:rPr>
                <w:t xml:space="preserve">ст.106 </w:t>
              </w:r>
            </w:hyperlink>
            <w:r w:rsidRPr="00A12429">
              <w:rPr>
                <w:rFonts w:ascii="Times New Roman" w:hAnsi="Times New Roman" w:cs="Times New Roman"/>
                <w:sz w:val="16"/>
                <w:szCs w:val="16"/>
              </w:rPr>
              <w:t xml:space="preserve">ЗК РФ в </w:t>
            </w:r>
            <w:hyperlink r:id="rId61">
              <w:r w:rsidRPr="00A12429">
                <w:rPr>
                  <w:rFonts w:ascii="Times New Roman" w:hAnsi="Times New Roman" w:cs="Times New Roman"/>
                  <w:sz w:val="16"/>
                  <w:szCs w:val="16"/>
                </w:rPr>
                <w:t>порядке</w:t>
              </w:r>
            </w:hyperlink>
            <w:r w:rsidRPr="00A12429">
              <w:rPr>
                <w:rFonts w:ascii="Times New Roman" w:hAnsi="Times New Roman" w:cs="Times New Roman"/>
                <w:sz w:val="16"/>
                <w:szCs w:val="16"/>
              </w:rPr>
              <w:t xml:space="preserve">, установленном до 04.08.2018 (ФЗ от 03.08.2018 </w:t>
            </w:r>
            <w:hyperlink r:id="rId62">
              <w:r w:rsidRPr="00A12429">
                <w:rPr>
                  <w:rFonts w:ascii="Times New Roman" w:hAnsi="Times New Roman" w:cs="Times New Roman"/>
                  <w:sz w:val="16"/>
                  <w:szCs w:val="16"/>
                </w:rPr>
                <w:t>№ 342-ФЗ</w:t>
              </w:r>
            </w:hyperlink>
            <w:r w:rsidRPr="00A12429">
              <w:rPr>
                <w:rFonts w:ascii="Times New Roman" w:hAnsi="Times New Roman" w:cs="Times New Roman"/>
                <w:sz w:val="16"/>
                <w:szCs w:val="16"/>
              </w:rPr>
              <w:t>) СанПиН 2.1.4.1110-02 «Зоны санитарной охраны источников водоснабжения и водопроводов питьевого назначения»</w:t>
            </w:r>
            <w:r w:rsidRPr="00A12429">
              <w:rPr>
                <w:rFonts w:ascii="Times New Roman" w:hAnsi="Times New Roman" w:cs="Times New Roman"/>
                <w:sz w:val="16"/>
                <w:szCs w:val="16"/>
              </w:rPr>
              <w:tab/>
              <w:t>(введены в действие постановлением Главного государственного санитарного врача РФ от 14.03.2002 № 10);</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17</w:t>
            </w:r>
          </w:p>
        </w:tc>
        <w:tc>
          <w:tcPr>
            <w:tcW w:w="1531" w:type="dxa"/>
          </w:tcPr>
          <w:p w:rsidR="00A66ACF" w:rsidRPr="00A12429" w:rsidRDefault="008A7612" w:rsidP="007C6BAD">
            <w:pPr>
              <w:rPr>
                <w:rFonts w:ascii="Times New Roman" w:hAnsi="Times New Roman" w:cs="Times New Roman"/>
                <w:sz w:val="16"/>
                <w:szCs w:val="16"/>
              </w:rPr>
            </w:pPr>
            <w:hyperlink r:id="rId63">
              <w:r w:rsidR="00A66ACF" w:rsidRPr="00A12429">
                <w:rPr>
                  <w:rFonts w:ascii="Times New Roman" w:hAnsi="Times New Roman" w:cs="Times New Roman"/>
                  <w:sz w:val="16"/>
                  <w:szCs w:val="16"/>
                </w:rPr>
                <w:t xml:space="preserve">зоны </w:t>
              </w:r>
            </w:hyperlink>
            <w:r w:rsidR="00A66ACF" w:rsidRPr="00A12429">
              <w:rPr>
                <w:rFonts w:ascii="Times New Roman" w:hAnsi="Times New Roman" w:cs="Times New Roman"/>
                <w:sz w:val="16"/>
                <w:szCs w:val="16"/>
              </w:rPr>
              <w:t>затопления и подтопления</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Водный кодекс Российской Федерации, статья 67.1;</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18</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санитарно-защитная зона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Федеральный закон от 30.03.1999 № 52-ФЗ «О санитарно-эпидемиологическом благополучии населения», статья 12; </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64">
              <w:r w:rsidRPr="00A12429">
                <w:rPr>
                  <w:rFonts w:ascii="Times New Roman" w:hAnsi="Times New Roman" w:cs="Times New Roman"/>
                  <w:sz w:val="16"/>
                  <w:szCs w:val="16"/>
                </w:rPr>
                <w:t>статьи 106</w:t>
              </w:r>
            </w:hyperlink>
            <w:r w:rsidRPr="00A12429">
              <w:rPr>
                <w:rFonts w:ascii="Times New Roman" w:hAnsi="Times New Roman" w:cs="Times New Roman"/>
                <w:sz w:val="16"/>
                <w:szCs w:val="16"/>
              </w:rPr>
              <w:t xml:space="preserve"> Земельного Кодекса РФ в соответствии с </w:t>
            </w:r>
            <w:hyperlink r:id="rId65">
              <w:r w:rsidRPr="00A12429">
                <w:rPr>
                  <w:rFonts w:ascii="Times New Roman" w:hAnsi="Times New Roman" w:cs="Times New Roman"/>
                  <w:sz w:val="16"/>
                  <w:szCs w:val="16"/>
                </w:rPr>
                <w:t>частью 16 статьи</w:t>
              </w:r>
            </w:hyperlink>
            <w:r w:rsidRPr="00A12429">
              <w:rPr>
                <w:rFonts w:ascii="Times New Roman" w:hAnsi="Times New Roman" w:cs="Times New Roman"/>
                <w:sz w:val="16"/>
                <w:szCs w:val="16"/>
              </w:rPr>
              <w:t xml:space="preserve"> </w:t>
            </w:r>
            <w:hyperlink r:id="rId66">
              <w:r w:rsidRPr="00A12429">
                <w:rPr>
                  <w:rFonts w:ascii="Times New Roman" w:hAnsi="Times New Roman" w:cs="Times New Roman"/>
                  <w:sz w:val="16"/>
                  <w:szCs w:val="16"/>
                </w:rPr>
                <w:t xml:space="preserve">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отсутствует </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19</w:t>
            </w:r>
          </w:p>
        </w:tc>
        <w:tc>
          <w:tcPr>
            <w:tcW w:w="1531" w:type="dxa"/>
          </w:tcPr>
          <w:p w:rsidR="00A66ACF" w:rsidRPr="00A12429" w:rsidRDefault="008A7612" w:rsidP="007C6BAD">
            <w:pPr>
              <w:rPr>
                <w:rFonts w:ascii="Times New Roman" w:hAnsi="Times New Roman" w:cs="Times New Roman"/>
                <w:sz w:val="16"/>
                <w:szCs w:val="16"/>
              </w:rPr>
            </w:pPr>
            <w:hyperlink r:id="rId67">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ограничений передающего</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радиотехнического объекта, являющегося объектом капитального </w:t>
            </w:r>
            <w:r w:rsidRPr="00A12429">
              <w:rPr>
                <w:rFonts w:ascii="Times New Roman" w:hAnsi="Times New Roman" w:cs="Times New Roman"/>
                <w:sz w:val="16"/>
                <w:szCs w:val="16"/>
              </w:rPr>
              <w:lastRenderedPageBreak/>
              <w:t>строительства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 эпидемиологические правила и нормативы»)</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20</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68">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пунктов</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государственной геодезической сети, государственной нивелирной сети и государственной гравиметрической сети</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До утверждения Правительством Российской Федерации Положения об охранных зонах такие зоны устанавливаются в соответствии с требованиями </w:t>
            </w:r>
            <w:hyperlink r:id="rId69">
              <w:r w:rsidRPr="00A12429">
                <w:rPr>
                  <w:rFonts w:ascii="Times New Roman" w:hAnsi="Times New Roman" w:cs="Times New Roman"/>
                  <w:sz w:val="16"/>
                  <w:szCs w:val="16"/>
                </w:rPr>
                <w:t>ст. 106</w:t>
              </w:r>
            </w:hyperlink>
            <w:r w:rsidRPr="00A12429">
              <w:rPr>
                <w:rFonts w:ascii="Times New Roman" w:hAnsi="Times New Roman" w:cs="Times New Roman"/>
                <w:sz w:val="16"/>
                <w:szCs w:val="16"/>
              </w:rPr>
              <w:t xml:space="preserve"> ЗК РФ в </w:t>
            </w:r>
            <w:hyperlink r:id="rId70">
              <w:r w:rsidRPr="00A12429">
                <w:rPr>
                  <w:rFonts w:ascii="Times New Roman" w:hAnsi="Times New Roman" w:cs="Times New Roman"/>
                  <w:sz w:val="16"/>
                  <w:szCs w:val="16"/>
                </w:rPr>
                <w:t>порядке</w:t>
              </w:r>
            </w:hyperlink>
            <w:r w:rsidRPr="00A12429">
              <w:rPr>
                <w:rFonts w:ascii="Times New Roman" w:hAnsi="Times New Roman" w:cs="Times New Roman"/>
                <w:sz w:val="16"/>
                <w:szCs w:val="16"/>
              </w:rPr>
              <w:t xml:space="preserve">, установленном до 04.08.2018 (ФЗ от 03.08.2018 </w:t>
            </w:r>
            <w:hyperlink r:id="rId71">
              <w:r w:rsidRPr="00A12429">
                <w:rPr>
                  <w:rFonts w:ascii="Times New Roman" w:hAnsi="Times New Roman" w:cs="Times New Roman"/>
                  <w:sz w:val="16"/>
                  <w:szCs w:val="16"/>
                </w:rPr>
                <w:t>№ 342-ФЗ</w:t>
              </w:r>
            </w:hyperlink>
            <w:r w:rsidRPr="00A12429">
              <w:rPr>
                <w:rFonts w:ascii="Times New Roman" w:hAnsi="Times New Roman" w:cs="Times New Roman"/>
                <w:sz w:val="16"/>
                <w:szCs w:val="16"/>
              </w:rPr>
              <w:t>)</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21</w:t>
            </w:r>
          </w:p>
        </w:tc>
        <w:tc>
          <w:tcPr>
            <w:tcW w:w="1531" w:type="dxa"/>
          </w:tcPr>
          <w:p w:rsidR="00A66ACF" w:rsidRPr="00A12429" w:rsidRDefault="008A7612" w:rsidP="007C6BAD">
            <w:pPr>
              <w:rPr>
                <w:rFonts w:ascii="Times New Roman" w:hAnsi="Times New Roman" w:cs="Times New Roman"/>
                <w:sz w:val="16"/>
                <w:szCs w:val="16"/>
              </w:rPr>
            </w:pPr>
            <w:hyperlink r:id="rId72">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наблюдения</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21.11.1995 № 170-ФЗ «Об использовании атомной энергии», статья 31.</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73">
              <w:r w:rsidRPr="00A12429">
                <w:rPr>
                  <w:rFonts w:ascii="Times New Roman" w:hAnsi="Times New Roman" w:cs="Times New Roman"/>
                  <w:sz w:val="16"/>
                  <w:szCs w:val="16"/>
                </w:rPr>
                <w:t>порядке</w:t>
              </w:r>
            </w:hyperlink>
            <w:r w:rsidRPr="00A12429">
              <w:rPr>
                <w:rFonts w:ascii="Times New Roman" w:hAnsi="Times New Roman" w:cs="Times New Roman"/>
                <w:sz w:val="16"/>
                <w:szCs w:val="16"/>
              </w:rPr>
              <w:t xml:space="preserve">, установленном до 04.08.2018 (ФЗ от 03.08.2018 </w:t>
            </w:r>
            <w:hyperlink r:id="rId74">
              <w:r w:rsidRPr="00A12429">
                <w:rPr>
                  <w:rFonts w:ascii="Times New Roman" w:hAnsi="Times New Roman" w:cs="Times New Roman"/>
                  <w:sz w:val="16"/>
                  <w:szCs w:val="16"/>
                </w:rPr>
                <w:t>№ 342-ФЗ</w:t>
              </w:r>
            </w:hyperlink>
            <w:r w:rsidRPr="00A12429">
              <w:rPr>
                <w:rFonts w:ascii="Times New Roman" w:hAnsi="Times New Roman" w:cs="Times New Roman"/>
                <w:sz w:val="16"/>
                <w:szCs w:val="16"/>
              </w:rPr>
              <w:t>)</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22</w:t>
            </w:r>
          </w:p>
        </w:tc>
        <w:tc>
          <w:tcPr>
            <w:tcW w:w="1531" w:type="dxa"/>
          </w:tcPr>
          <w:p w:rsidR="00A66ACF" w:rsidRPr="00A12429" w:rsidRDefault="008A7612" w:rsidP="007C6BAD">
            <w:pPr>
              <w:rPr>
                <w:rFonts w:ascii="Times New Roman" w:hAnsi="Times New Roman" w:cs="Times New Roman"/>
                <w:sz w:val="16"/>
                <w:szCs w:val="16"/>
              </w:rPr>
            </w:pPr>
            <w:hyperlink r:id="rId75">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безопасности с особым</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правовым режимом</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21.11.1995 № 170-ФЗ «Об использовании атомной энергии», статья 31;</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24</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рыбохозяйственная заповедная</w:t>
            </w:r>
          </w:p>
          <w:p w:rsidR="00A66ACF" w:rsidRPr="00A12429" w:rsidRDefault="008A7612" w:rsidP="007C6BAD">
            <w:pPr>
              <w:rPr>
                <w:rFonts w:ascii="Times New Roman" w:hAnsi="Times New Roman" w:cs="Times New Roman"/>
                <w:sz w:val="16"/>
                <w:szCs w:val="16"/>
              </w:rPr>
            </w:pPr>
            <w:hyperlink r:id="rId76">
              <w:r w:rsidR="00A66ACF" w:rsidRPr="00A12429">
                <w:rPr>
                  <w:rFonts w:ascii="Times New Roman" w:hAnsi="Times New Roman" w:cs="Times New Roman"/>
                  <w:sz w:val="16"/>
                  <w:szCs w:val="16"/>
                </w:rPr>
                <w:t>зона</w:t>
              </w:r>
            </w:hyperlink>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20.12.2004 № 166-ФЗ «О</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рыболовстве и сохранении водных биологических ресурсов», статья 49;</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05.10.2016 № 1005 «Об утверждении Правил образования рыбохозяйственных заповедных зон»</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25</w:t>
            </w:r>
          </w:p>
        </w:tc>
        <w:tc>
          <w:tcPr>
            <w:tcW w:w="1531" w:type="dxa"/>
          </w:tcPr>
          <w:p w:rsidR="00A66ACF" w:rsidRPr="00A12429" w:rsidRDefault="008A7612" w:rsidP="007C6BAD">
            <w:pPr>
              <w:rPr>
                <w:rFonts w:ascii="Times New Roman" w:hAnsi="Times New Roman" w:cs="Times New Roman"/>
                <w:sz w:val="16"/>
                <w:szCs w:val="16"/>
              </w:rPr>
            </w:pPr>
            <w:hyperlink r:id="rId77">
              <w:r w:rsidR="00A66ACF" w:rsidRPr="00A12429">
                <w:rPr>
                  <w:rFonts w:ascii="Times New Roman" w:hAnsi="Times New Roman" w:cs="Times New Roman"/>
                  <w:sz w:val="16"/>
                  <w:szCs w:val="16"/>
                </w:rPr>
                <w:t xml:space="preserve">зона </w:t>
              </w:r>
            </w:hyperlink>
            <w:r w:rsidR="00A66ACF" w:rsidRPr="00A12429">
              <w:rPr>
                <w:rFonts w:ascii="Times New Roman" w:hAnsi="Times New Roman" w:cs="Times New Roman"/>
                <w:sz w:val="16"/>
                <w:szCs w:val="16"/>
              </w:rPr>
              <w:t>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Федеральный закон от 31.03.1999 № 69-ФЗ «О газоснабжении в Российской Федерации»;</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w:t>
            </w:r>
            <w:r w:rsidRPr="00A12429">
              <w:rPr>
                <w:rFonts w:ascii="Times New Roman" w:hAnsi="Times New Roman" w:cs="Times New Roman"/>
                <w:sz w:val="16"/>
                <w:szCs w:val="16"/>
              </w:rPr>
              <w:tab/>
              <w:t xml:space="preserve"> регистрации</w:t>
            </w:r>
            <w:r w:rsidRPr="00A12429">
              <w:rPr>
                <w:rFonts w:ascii="Times New Roman" w:hAnsi="Times New Roman" w:cs="Times New Roman"/>
                <w:sz w:val="16"/>
                <w:szCs w:val="16"/>
              </w:rPr>
              <w:tab/>
              <w:t xml:space="preserve"> прав, ведение Единого государственного реестра недвижимости и предоставление сведений, содержащихся в Едином государственном реестре</w:t>
            </w:r>
            <w:r w:rsidRPr="00A12429">
              <w:rPr>
                <w:rFonts w:ascii="Times New Roman" w:hAnsi="Times New Roman" w:cs="Times New Roman"/>
                <w:sz w:val="16"/>
                <w:szCs w:val="16"/>
              </w:rPr>
              <w:tab/>
              <w:t>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r w:rsidRPr="00A12429">
              <w:rPr>
                <w:rFonts w:ascii="Times New Roman" w:hAnsi="Times New Roman" w:cs="Times New Roman"/>
                <w:sz w:val="16"/>
                <w:szCs w:val="16"/>
              </w:rPr>
              <w:tab/>
              <w:t xml:space="preserve">дополнительных сведений, воспроизводимых на публичных кадастровых картах» (применяется с учетом требований </w:t>
            </w:r>
            <w:hyperlink r:id="rId78">
              <w:r w:rsidRPr="00A12429">
                <w:rPr>
                  <w:rFonts w:ascii="Times New Roman" w:hAnsi="Times New Roman" w:cs="Times New Roman"/>
                  <w:sz w:val="16"/>
                  <w:szCs w:val="16"/>
                </w:rPr>
                <w:t xml:space="preserve">статьи 106 </w:t>
              </w:r>
            </w:hyperlink>
            <w:r w:rsidRPr="00A12429">
              <w:rPr>
                <w:rFonts w:ascii="Times New Roman" w:hAnsi="Times New Roman" w:cs="Times New Roman"/>
                <w:sz w:val="16"/>
                <w:szCs w:val="16"/>
              </w:rPr>
              <w:t xml:space="preserve">Земельного Кодекса РФ в соответствии с </w:t>
            </w:r>
            <w:hyperlink r:id="rId79">
              <w:r w:rsidRPr="00A12429">
                <w:rPr>
                  <w:rFonts w:ascii="Times New Roman" w:hAnsi="Times New Roman" w:cs="Times New Roman"/>
                  <w:sz w:val="16"/>
                  <w:szCs w:val="16"/>
                </w:rPr>
                <w:t xml:space="preserve">частью 16 статьи 26 </w:t>
              </w:r>
            </w:hyperlink>
            <w:r w:rsidRPr="00A12429">
              <w:rPr>
                <w:rFonts w:ascii="Times New Roman" w:hAnsi="Times New Roman" w:cs="Times New Roman"/>
                <w:sz w:val="16"/>
                <w:szCs w:val="16"/>
              </w:rPr>
              <w:t>ФЗ от 03.08.2018 № 342-ФЗ);</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Постановление Правительства Российской Федерации от 20.11.2000 № 878 «Об утверждении Правил охраны газораспределительных сетей»;</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Правила охраны магистральных трубопроводов (утв. Минтопэнерго РФ 29.04.1992, Постановлением Госгортехнадзора РФ от 22.04.1992 </w:t>
            </w:r>
            <w:r w:rsidRPr="00A12429">
              <w:rPr>
                <w:rFonts w:ascii="Times New Roman" w:hAnsi="Times New Roman" w:cs="Times New Roman"/>
                <w:sz w:val="16"/>
                <w:szCs w:val="16"/>
              </w:rPr>
              <w:lastRenderedPageBreak/>
              <w:t>№ 9) (вместе с «Положением о взаимоотношениях предприятий, коммуникации которых проходят в одном техническом коридоре или пересекаются»)</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lastRenderedPageBreak/>
              <w:t>26</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80">
              <w:r w:rsidRPr="00A12429">
                <w:rPr>
                  <w:rFonts w:ascii="Times New Roman" w:hAnsi="Times New Roman" w:cs="Times New Roman"/>
                  <w:sz w:val="16"/>
                  <w:szCs w:val="16"/>
                </w:rPr>
                <w:t>я зона</w:t>
              </w:r>
            </w:hyperlink>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гидроэнергетического объекта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Водный кодекс Российской Федерации, часть 3 статьи 62;</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81">
              <w:r w:rsidRPr="00A12429">
                <w:rPr>
                  <w:rFonts w:ascii="Times New Roman" w:hAnsi="Times New Roman" w:cs="Times New Roman"/>
                  <w:sz w:val="16"/>
                  <w:szCs w:val="16"/>
                </w:rPr>
                <w:t>статьи 106</w:t>
              </w:r>
            </w:hyperlink>
            <w:r w:rsidRPr="00A12429">
              <w:rPr>
                <w:rFonts w:ascii="Times New Roman" w:hAnsi="Times New Roman" w:cs="Times New Roman"/>
                <w:sz w:val="16"/>
                <w:szCs w:val="16"/>
              </w:rPr>
              <w:t xml:space="preserve"> Земельного Кодекса РФ в соответствии с </w:t>
            </w:r>
            <w:hyperlink r:id="rId82">
              <w:r w:rsidRPr="00A12429">
                <w:rPr>
                  <w:rFonts w:ascii="Times New Roman" w:hAnsi="Times New Roman" w:cs="Times New Roman"/>
                  <w:sz w:val="16"/>
                  <w:szCs w:val="16"/>
                </w:rPr>
                <w:t>частью 16 статьи</w:t>
              </w:r>
            </w:hyperlink>
            <w:r w:rsidRPr="00A12429">
              <w:rPr>
                <w:rFonts w:ascii="Times New Roman" w:hAnsi="Times New Roman" w:cs="Times New Roman"/>
                <w:sz w:val="16"/>
                <w:szCs w:val="16"/>
              </w:rPr>
              <w:t xml:space="preserve"> </w:t>
            </w:r>
            <w:hyperlink r:id="rId83">
              <w:r w:rsidRPr="00A12429">
                <w:rPr>
                  <w:rFonts w:ascii="Times New Roman" w:hAnsi="Times New Roman" w:cs="Times New Roman"/>
                  <w:sz w:val="16"/>
                  <w:szCs w:val="16"/>
                </w:rPr>
                <w:t xml:space="preserve">26 </w:t>
              </w:r>
            </w:hyperlink>
            <w:r w:rsidRPr="00A12429">
              <w:rPr>
                <w:rFonts w:ascii="Times New Roman" w:hAnsi="Times New Roman" w:cs="Times New Roman"/>
                <w:sz w:val="16"/>
                <w:szCs w:val="16"/>
              </w:rPr>
              <w:t>ФЗ от 03.08.2018 № 342-ФЗ)</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подлежащие градостроительному освоению с ограничениями</w:t>
            </w:r>
          </w:p>
          <w:p w:rsidR="00A66ACF" w:rsidRPr="00A12429" w:rsidRDefault="00A66ACF" w:rsidP="007C6BAD">
            <w:pPr>
              <w:rPr>
                <w:rFonts w:ascii="Times New Roman" w:hAnsi="Times New Roman" w:cs="Times New Roman"/>
                <w:sz w:val="16"/>
                <w:szCs w:val="16"/>
              </w:rPr>
            </w:pP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27</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охранная зона объектов</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инфраструктуры метрополитена</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СП 120.13330.2012 «Свод правил. Метрополитены.</w:t>
            </w:r>
          </w:p>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 xml:space="preserve">Актуализированная редакция </w:t>
            </w:r>
            <w:hyperlink r:id="rId84">
              <w:r w:rsidRPr="00A12429">
                <w:rPr>
                  <w:rFonts w:ascii="Times New Roman" w:hAnsi="Times New Roman" w:cs="Times New Roman"/>
                  <w:sz w:val="16"/>
                  <w:szCs w:val="16"/>
                </w:rPr>
                <w:t>СНиП 32-02-2003</w:t>
              </w:r>
            </w:hyperlink>
            <w:r w:rsidRPr="00A12429">
              <w:rPr>
                <w:rFonts w:ascii="Times New Roman" w:hAnsi="Times New Roman" w:cs="Times New Roman"/>
                <w:sz w:val="16"/>
                <w:szCs w:val="16"/>
              </w:rPr>
              <w:t xml:space="preserve">» (утв. </w:t>
            </w:r>
            <w:hyperlink r:id="rId85">
              <w:r w:rsidRPr="00A12429">
                <w:rPr>
                  <w:rFonts w:ascii="Times New Roman" w:hAnsi="Times New Roman" w:cs="Times New Roman"/>
                  <w:sz w:val="16"/>
                  <w:szCs w:val="16"/>
                </w:rPr>
                <w:t xml:space="preserve">приказом </w:t>
              </w:r>
            </w:hyperlink>
            <w:r w:rsidRPr="00A12429">
              <w:rPr>
                <w:rFonts w:ascii="Times New Roman" w:hAnsi="Times New Roman" w:cs="Times New Roman"/>
                <w:sz w:val="16"/>
                <w:szCs w:val="16"/>
              </w:rPr>
              <w:t>Министерства регионального развития РФ от 30.06.2012 № 264)</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r w:rsidR="00A66ACF" w:rsidRPr="00A12429" w:rsidTr="007C6BAD">
        <w:tc>
          <w:tcPr>
            <w:tcW w:w="562"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28</w:t>
            </w:r>
          </w:p>
        </w:tc>
        <w:tc>
          <w:tcPr>
            <w:tcW w:w="153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охранна</w:t>
            </w:r>
            <w:hyperlink r:id="rId86">
              <w:r w:rsidRPr="00A12429">
                <w:rPr>
                  <w:rFonts w:ascii="Times New Roman" w:hAnsi="Times New Roman" w:cs="Times New Roman"/>
                  <w:sz w:val="16"/>
                  <w:szCs w:val="16"/>
                </w:rPr>
                <w:t xml:space="preserve">я зона </w:t>
              </w:r>
            </w:hyperlink>
            <w:r w:rsidRPr="00A12429">
              <w:rPr>
                <w:rFonts w:ascii="Times New Roman" w:hAnsi="Times New Roman" w:cs="Times New Roman"/>
                <w:sz w:val="16"/>
                <w:szCs w:val="16"/>
              </w:rPr>
              <w:t>тепловых сетей</w:t>
            </w:r>
          </w:p>
        </w:tc>
        <w:tc>
          <w:tcPr>
            <w:tcW w:w="4961"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Приказ Минстроя РФ от 17.08.1992 № 197 «О типовых правилах охраны коммунальных тепловых сетей»</w:t>
            </w:r>
          </w:p>
        </w:tc>
        <w:tc>
          <w:tcPr>
            <w:tcW w:w="1759"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не подлежащие градостроительному освоению</w:t>
            </w:r>
          </w:p>
        </w:tc>
        <w:tc>
          <w:tcPr>
            <w:tcW w:w="1325" w:type="dxa"/>
          </w:tcPr>
          <w:p w:rsidR="00A66ACF" w:rsidRPr="00A12429" w:rsidRDefault="00A66ACF" w:rsidP="007C6BAD">
            <w:pPr>
              <w:rPr>
                <w:rFonts w:ascii="Times New Roman" w:hAnsi="Times New Roman" w:cs="Times New Roman"/>
                <w:sz w:val="16"/>
                <w:szCs w:val="16"/>
              </w:rPr>
            </w:pPr>
            <w:r w:rsidRPr="00A12429">
              <w:rPr>
                <w:rFonts w:ascii="Times New Roman" w:hAnsi="Times New Roman" w:cs="Times New Roman"/>
                <w:sz w:val="16"/>
                <w:szCs w:val="16"/>
              </w:rPr>
              <w:t>отсутствует</w:t>
            </w:r>
          </w:p>
        </w:tc>
      </w:tr>
    </w:tbl>
    <w:p w:rsidR="00A66ACF" w:rsidRPr="00A12429" w:rsidRDefault="00A66ACF" w:rsidP="00A66ACF">
      <w:pPr>
        <w:shd w:val="clear" w:color="auto" w:fill="FFFFFF"/>
        <w:spacing w:line="240" w:lineRule="auto"/>
        <w:ind w:firstLine="709"/>
        <w:contextualSpacing/>
        <w:rPr>
          <w:rFonts w:ascii="Times New Roman" w:hAnsi="Times New Roman" w:cs="Times New Roman"/>
          <w:szCs w:val="24"/>
        </w:rPr>
      </w:pPr>
    </w:p>
    <w:p w:rsidR="00A66ACF" w:rsidRPr="00A12429" w:rsidRDefault="00A66ACF" w:rsidP="00A66ACF">
      <w:pPr>
        <w:spacing w:line="240" w:lineRule="auto"/>
        <w:jc w:val="center"/>
        <w:rPr>
          <w:rFonts w:ascii="Times New Roman" w:hAnsi="Times New Roman" w:cs="Times New Roman"/>
          <w:b/>
          <w:bCs/>
          <w:szCs w:val="24"/>
        </w:rPr>
      </w:pPr>
      <w:bookmarkStart w:id="5" w:name="dst1865"/>
      <w:bookmarkEnd w:id="5"/>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4.Функциональное использование территории проектирования.</w:t>
      </w:r>
    </w:p>
    <w:p w:rsidR="00A66ACF" w:rsidRPr="00A12429" w:rsidRDefault="00A66ACF" w:rsidP="00A66ACF">
      <w:pPr>
        <w:autoSpaceDE w:val="0"/>
        <w:autoSpaceDN w:val="0"/>
        <w:adjustRightInd w:val="0"/>
        <w:spacing w:line="240" w:lineRule="auto"/>
        <w:rPr>
          <w:rFonts w:ascii="Times New Roman" w:hAnsi="Times New Roman" w:cs="Times New Roman"/>
          <w:szCs w:val="24"/>
          <w:lang w:eastAsia="zh-CN"/>
        </w:rPr>
      </w:pPr>
      <w:r w:rsidRPr="00A12429">
        <w:rPr>
          <w:rFonts w:ascii="Times New Roman" w:hAnsi="Times New Roman" w:cs="Times New Roman"/>
          <w:szCs w:val="24"/>
        </w:rPr>
        <w:t xml:space="preserve">В соответствии с утвержденным генеральным планом сельского поселения Николаевский сельсовет </w:t>
      </w:r>
      <w:r w:rsidRPr="00A12429">
        <w:rPr>
          <w:rFonts w:ascii="Times New Roman" w:hAnsi="Times New Roman" w:cs="Times New Roman"/>
          <w:szCs w:val="24"/>
          <w:lang w:eastAsia="zh-CN"/>
        </w:rPr>
        <w:t>муниципального района Кармаскалинский район Республики Башкортостан проектируемая территория входит в состав функциональных зон:</w:t>
      </w:r>
    </w:p>
    <w:p w:rsidR="00A66ACF" w:rsidRPr="00A12429" w:rsidRDefault="00A66ACF" w:rsidP="00A66ACF">
      <w:pPr>
        <w:numPr>
          <w:ilvl w:val="0"/>
          <w:numId w:val="12"/>
        </w:numPr>
        <w:autoSpaceDE w:val="0"/>
        <w:autoSpaceDN w:val="0"/>
        <w:adjustRightInd w:val="0"/>
        <w:spacing w:after="0" w:line="240" w:lineRule="auto"/>
        <w:ind w:left="0" w:firstLine="851"/>
        <w:jc w:val="both"/>
        <w:rPr>
          <w:rFonts w:ascii="Times New Roman" w:hAnsi="Times New Roman" w:cs="Times New Roman"/>
          <w:szCs w:val="24"/>
        </w:rPr>
      </w:pPr>
      <w:r w:rsidRPr="00A12429">
        <w:rPr>
          <w:rFonts w:ascii="Times New Roman" w:hAnsi="Times New Roman" w:cs="Times New Roman"/>
          <w:szCs w:val="24"/>
        </w:rPr>
        <w:t>Жилая застройка.</w:t>
      </w:r>
    </w:p>
    <w:p w:rsidR="00A66ACF" w:rsidRPr="00A12429" w:rsidRDefault="00A66ACF" w:rsidP="00A66ACF">
      <w:pPr>
        <w:autoSpaceDE w:val="0"/>
        <w:autoSpaceDN w:val="0"/>
        <w:adjustRightInd w:val="0"/>
        <w:spacing w:line="240" w:lineRule="auto"/>
        <w:rPr>
          <w:rFonts w:ascii="Times New Roman" w:hAnsi="Times New Roman" w:cs="Times New Roman"/>
          <w:lang w:val="x-none"/>
        </w:rPr>
      </w:pPr>
      <w:r w:rsidRPr="00A12429">
        <w:rPr>
          <w:rFonts w:ascii="Times New Roman" w:hAnsi="Times New Roman" w:cs="Times New Roman"/>
          <w:szCs w:val="24"/>
        </w:rPr>
        <w:t xml:space="preserve">Проектом предлагается размещение на данной территории </w:t>
      </w:r>
      <w:r w:rsidRPr="00A12429">
        <w:rPr>
          <w:rFonts w:ascii="Times New Roman" w:hAnsi="Times New Roman" w:cs="Times New Roman"/>
          <w:bCs/>
          <w:szCs w:val="24"/>
        </w:rPr>
        <w:t xml:space="preserve">объектов капитального строительства сельскохозяйственного, производственного назначения, инженерных головных сооружений. </w:t>
      </w:r>
    </w:p>
    <w:p w:rsidR="00A66ACF" w:rsidRPr="00A12429" w:rsidRDefault="00A66ACF" w:rsidP="00A66ACF">
      <w:pPr>
        <w:pStyle w:val="a6"/>
        <w:ind w:firstLine="709"/>
        <w:contextualSpacing/>
        <w:jc w:val="both"/>
        <w:rPr>
          <w:rFonts w:ascii="Times New Roman" w:hAnsi="Times New Roman"/>
          <w:bCs/>
        </w:rPr>
      </w:pPr>
    </w:p>
    <w:p w:rsidR="00A66ACF" w:rsidRPr="00A12429" w:rsidRDefault="008A7612" w:rsidP="00A66ACF">
      <w:pPr>
        <w:pStyle w:val="a6"/>
        <w:ind w:firstLine="709"/>
        <w:contextualSpacing/>
        <w:jc w:val="both"/>
        <w:rPr>
          <w:rFonts w:ascii="Times New Roman" w:hAnsi="Times New Roman"/>
          <w:bCs/>
        </w:rPr>
      </w:pPr>
      <w:r w:rsidRPr="00A12429">
        <w:rPr>
          <w:rFonts w:ascii="Times New Roman" w:hAnsi="Times New Roman"/>
          <w:noProof/>
        </w:rPr>
        <w:lastRenderedPageBreak/>
        <w:pict>
          <v:shape id="_x0000_s1033" type="#_x0000_t202" style="position:absolute;left:0;text-align:left;margin-left:261.5pt;margin-top:662.05pt;width:198.25pt;height:20.6pt;z-index:251666432;mso-position-horizontal-relative:page;mso-position-vertical-relative:page;v-text-anchor:middle" strokeweight="1.5pt">
            <v:fill opacity="0"/>
            <v:textbox style="mso-next-textbox:#_x0000_s1033" inset="0,0,0,0">
              <w:txbxContent>
                <w:p w:rsidR="00A66ACF" w:rsidRPr="00DA3D5A" w:rsidRDefault="00A66ACF" w:rsidP="00A66ACF">
                  <w:pPr>
                    <w:jc w:val="center"/>
                  </w:pPr>
                  <w:r>
                    <w:rPr>
                      <w:szCs w:val="24"/>
                    </w:rPr>
                    <w:t>Территория проектирования</w:t>
                  </w:r>
                </w:p>
                <w:p w:rsidR="00A66ACF" w:rsidRDefault="00A66ACF" w:rsidP="00A66ACF">
                  <w:pPr>
                    <w:jc w:val="center"/>
                  </w:pPr>
                </w:p>
              </w:txbxContent>
            </v:textbox>
            <w10:wrap anchorx="page" anchory="page"/>
          </v:shape>
        </w:pict>
      </w:r>
      <w:r w:rsidRPr="00A12429">
        <w:rPr>
          <w:rFonts w:ascii="Times New Roman" w:hAnsi="Times New Roman"/>
          <w:noProof/>
        </w:rPr>
        <w:pict>
          <v:shape id="_x0000_s1032" type="#_x0000_t32" style="position:absolute;left:0;text-align:left;margin-left:247.75pt;margin-top:682.65pt;width:54.4pt;height:29.95pt;flip:x;z-index:251665408;mso-position-horizontal-relative:page;mso-position-vertical-relative:page;v-text-anchor:middle" o:connectortype="straight" strokeweight="1.5pt">
            <v:stroke endarrow="block"/>
            <w10:wrap anchorx="page" anchory="page"/>
          </v:shape>
        </w:pict>
      </w:r>
      <w:r w:rsidR="00A66ACF" w:rsidRPr="00A12429">
        <w:rPr>
          <w:rFonts w:ascii="Times New Roman" w:hAnsi="Times New Roman"/>
          <w:bCs/>
          <w:noProof/>
        </w:rPr>
        <w:drawing>
          <wp:inline distT="0" distB="0" distL="0" distR="0" wp14:anchorId="67CF8FA6" wp14:editId="20C6C559">
            <wp:extent cx="2976880" cy="3881120"/>
            <wp:effectExtent l="0" t="0" r="0" b="0"/>
            <wp:docPr id="30" name="Рисунок 30" descr="ГП- 4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П- 4 д"/>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6880" cy="3881120"/>
                    </a:xfrm>
                    <a:prstGeom prst="rect">
                      <a:avLst/>
                    </a:prstGeom>
                    <a:noFill/>
                    <a:ln>
                      <a:noFill/>
                    </a:ln>
                  </pic:spPr>
                </pic:pic>
              </a:graphicData>
            </a:graphic>
          </wp:inline>
        </w:drawing>
      </w:r>
    </w:p>
    <w:p w:rsidR="00A66ACF" w:rsidRPr="00A12429" w:rsidRDefault="00A66ACF" w:rsidP="00A66ACF">
      <w:pPr>
        <w:pStyle w:val="a6"/>
        <w:ind w:firstLine="851"/>
        <w:contextualSpacing/>
        <w:jc w:val="both"/>
        <w:rPr>
          <w:rFonts w:ascii="Times New Roman" w:hAnsi="Times New Roman"/>
          <w:bCs/>
        </w:rPr>
      </w:pPr>
      <w:r w:rsidRPr="00A12429">
        <w:rPr>
          <w:rFonts w:ascii="Times New Roman" w:hAnsi="Times New Roman"/>
        </w:rPr>
        <w:t>В соответствии с действующими Правилами землепользования и застройки сельского поселения Николаевский сельсовет муниципального района Кармаскалинский район Республики Башкортостан территория расположена в границах территориальной зоны "Ж" – жилая зона</w:t>
      </w:r>
      <w:r w:rsidRPr="00A12429">
        <w:rPr>
          <w:rFonts w:ascii="Times New Roman" w:hAnsi="Times New Roman"/>
          <w:bCs/>
        </w:rPr>
        <w:t xml:space="preserve">. В соответствии с регламентами требуется внесение изменений в Правила землепользования и застройки. </w:t>
      </w:r>
    </w:p>
    <w:p w:rsidR="00A66ACF" w:rsidRPr="00A12429" w:rsidRDefault="00A66ACF" w:rsidP="00A66ACF">
      <w:pPr>
        <w:pStyle w:val="a6"/>
        <w:ind w:firstLine="709"/>
        <w:contextualSpacing/>
        <w:jc w:val="both"/>
        <w:rPr>
          <w:rFonts w:ascii="Times New Roman" w:hAnsi="Times New Roman"/>
        </w:rPr>
      </w:pPr>
    </w:p>
    <w:p w:rsidR="00A66ACF" w:rsidRPr="00A12429" w:rsidRDefault="008A7612" w:rsidP="00A66ACF">
      <w:pPr>
        <w:pStyle w:val="a6"/>
        <w:contextualSpacing/>
        <w:jc w:val="center"/>
        <w:rPr>
          <w:rFonts w:ascii="Times New Roman" w:hAnsi="Times New Roman"/>
        </w:rPr>
      </w:pPr>
      <w:r w:rsidRPr="00A12429">
        <w:rPr>
          <w:rFonts w:ascii="Times New Roman" w:hAnsi="Times New Roman"/>
          <w:noProof/>
        </w:rPr>
        <w:lastRenderedPageBreak/>
        <w:pict>
          <v:shape id="_x0000_s1030" type="#_x0000_t32" style="position:absolute;left:0;text-align:left;margin-left:315.1pt;margin-top:636.45pt;width:45.95pt;height:73.35pt;flip:x y;z-index:251663360;mso-position-horizontal-relative:page;mso-position-vertical-relative:page;v-text-anchor:middle" o:connectortype="straight" strokeweight="1.5pt">
            <v:stroke endarrow="block"/>
            <w10:wrap anchorx="page" anchory="page"/>
          </v:shape>
        </w:pict>
      </w:r>
      <w:r w:rsidR="00A66ACF" w:rsidRPr="00A12429">
        <w:rPr>
          <w:rFonts w:ascii="Times New Roman" w:hAnsi="Times New Roman"/>
          <w:noProof/>
        </w:rPr>
        <w:drawing>
          <wp:inline distT="0" distB="0" distL="0" distR="0" wp14:anchorId="048DAC58" wp14:editId="4A196A9C">
            <wp:extent cx="6294755" cy="6687820"/>
            <wp:effectExtent l="0" t="0" r="0" b="0"/>
            <wp:docPr id="29" name="Рисунок 29" descr="Карта градостроительного зонирования Г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а градостроительного зонирования ГД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4755" cy="6687820"/>
                    </a:xfrm>
                    <a:prstGeom prst="rect">
                      <a:avLst/>
                    </a:prstGeom>
                    <a:noFill/>
                    <a:ln>
                      <a:noFill/>
                    </a:ln>
                  </pic:spPr>
                </pic:pic>
              </a:graphicData>
            </a:graphic>
          </wp:inline>
        </w:drawing>
      </w: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8A7612" w:rsidP="00A66ACF">
      <w:pPr>
        <w:spacing w:line="240" w:lineRule="auto"/>
        <w:ind w:right="-1"/>
        <w:jc w:val="center"/>
        <w:rPr>
          <w:rFonts w:ascii="Times New Roman" w:hAnsi="Times New Roman" w:cs="Times New Roman"/>
          <w:i/>
          <w:u w:val="single"/>
        </w:rPr>
      </w:pPr>
      <w:r w:rsidRPr="00A12429">
        <w:rPr>
          <w:rFonts w:ascii="Times New Roman" w:hAnsi="Times New Roman" w:cs="Times New Roman"/>
          <w:noProof/>
        </w:rPr>
        <w:pict>
          <v:shape id="_x0000_s1031" type="#_x0000_t202" style="position:absolute;left:0;text-align:left;margin-left:361.05pt;margin-top:698.7pt;width:187.65pt;height:20.6pt;z-index:251664384;mso-position-horizontal-relative:page;mso-position-vertical-relative:page;v-text-anchor:middle" strokeweight="1.5pt">
            <v:fill opacity="0"/>
            <v:textbox style="mso-next-textbox:#_x0000_s1031" inset="0,0,0,0">
              <w:txbxContent>
                <w:p w:rsidR="00A66ACF" w:rsidRPr="00DA3D5A" w:rsidRDefault="00A66ACF" w:rsidP="00A66ACF">
                  <w:pPr>
                    <w:jc w:val="center"/>
                  </w:pPr>
                  <w:r>
                    <w:t>Территория проектирования</w:t>
                  </w:r>
                </w:p>
                <w:p w:rsidR="00A66ACF" w:rsidRDefault="00A66ACF" w:rsidP="00A66ACF">
                  <w:pPr>
                    <w:jc w:val="center"/>
                  </w:pPr>
                </w:p>
              </w:txbxContent>
            </v:textbox>
            <w10:wrap anchorx="page" anchory="page"/>
          </v:shape>
        </w:pict>
      </w: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jc w:val="center"/>
        <w:rPr>
          <w:rFonts w:ascii="Times New Roman" w:hAnsi="Times New Roman" w:cs="Times New Roman"/>
          <w:i/>
          <w:u w:val="single"/>
        </w:rPr>
      </w:pPr>
      <w:r w:rsidRPr="00A12429">
        <w:rPr>
          <w:rFonts w:ascii="Times New Roman" w:hAnsi="Times New Roman" w:cs="Times New Roman"/>
          <w:i/>
          <w:u w:val="single"/>
        </w:rPr>
        <w:lastRenderedPageBreak/>
        <w:t>Предельные размеры вновь формируемых земельных участков и предельные параметры разрешенного строительства, реконструкции объектов капитального строительства</w:t>
      </w:r>
    </w:p>
    <w:p w:rsidR="00A66ACF" w:rsidRPr="00A12429" w:rsidRDefault="00A66ACF" w:rsidP="00A66ACF">
      <w:pPr>
        <w:spacing w:line="240" w:lineRule="auto"/>
        <w:ind w:right="-1"/>
        <w:jc w:val="center"/>
        <w:rPr>
          <w:rFonts w:ascii="Times New Roman" w:hAnsi="Times New Roman" w:cs="Times New Roman"/>
          <w:i/>
          <w:u w:val="single"/>
        </w:rPr>
      </w:pPr>
    </w:p>
    <w:p w:rsidR="00A66ACF" w:rsidRPr="00A12429" w:rsidRDefault="00A66ACF" w:rsidP="00A66ACF">
      <w:pPr>
        <w:spacing w:line="240" w:lineRule="auto"/>
        <w:ind w:right="-1"/>
        <w:rPr>
          <w:rFonts w:ascii="Times New Roman" w:hAnsi="Times New Roman" w:cs="Times New Roman"/>
          <w:i/>
          <w:u w:val="single"/>
        </w:rPr>
      </w:pPr>
      <w:r w:rsidRPr="00A12429">
        <w:rPr>
          <w:rFonts w:ascii="Times New Roman" w:hAnsi="Times New Roman" w:cs="Times New Roman"/>
          <w:noProof/>
          <w:lang w:eastAsia="ru-RU"/>
        </w:rPr>
        <w:drawing>
          <wp:inline distT="0" distB="0" distL="0" distR="0" wp14:anchorId="4C1BB6D1" wp14:editId="5E414917">
            <wp:extent cx="6379845" cy="1892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79845" cy="1892300"/>
                    </a:xfrm>
                    <a:prstGeom prst="rect">
                      <a:avLst/>
                    </a:prstGeom>
                    <a:noFill/>
                    <a:ln>
                      <a:noFill/>
                    </a:ln>
                  </pic:spPr>
                </pic:pic>
              </a:graphicData>
            </a:graphic>
          </wp:inline>
        </w:drawing>
      </w:r>
    </w:p>
    <w:p w:rsidR="00A66ACF" w:rsidRPr="00A12429" w:rsidRDefault="00A66ACF" w:rsidP="00A66ACF">
      <w:pPr>
        <w:widowControl w:val="0"/>
        <w:spacing w:line="240" w:lineRule="auto"/>
        <w:ind w:left="709"/>
        <w:rPr>
          <w:rFonts w:ascii="Times New Roman" w:hAnsi="Times New Roman" w:cs="Times New Roman"/>
          <w:szCs w:val="24"/>
        </w:rPr>
      </w:pPr>
      <w:r w:rsidRPr="00A12429">
        <w:rPr>
          <w:rFonts w:ascii="Times New Roman" w:hAnsi="Times New Roman" w:cs="Times New Roman"/>
          <w:szCs w:val="24"/>
        </w:rPr>
        <w:t>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составляет 6 м.</w:t>
      </w:r>
    </w:p>
    <w:p w:rsidR="00A66ACF" w:rsidRPr="00A12429" w:rsidRDefault="00A66ACF" w:rsidP="00A66ACF">
      <w:pPr>
        <w:spacing w:line="240" w:lineRule="auto"/>
        <w:rPr>
          <w:rFonts w:ascii="Times New Roman" w:hAnsi="Times New Roman" w:cs="Times New Roman"/>
          <w:b/>
          <w:i/>
          <w:szCs w:val="24"/>
          <w:u w:val="single"/>
        </w:rPr>
      </w:pPr>
    </w:p>
    <w:p w:rsidR="00A66ACF" w:rsidRPr="00A12429" w:rsidRDefault="00A66ACF" w:rsidP="00A66ACF">
      <w:pPr>
        <w:spacing w:line="240" w:lineRule="auto"/>
        <w:rPr>
          <w:rFonts w:ascii="Times New Roman" w:hAnsi="Times New Roman" w:cs="Times New Roman"/>
          <w:b/>
          <w:i/>
          <w:szCs w:val="24"/>
          <w:u w:val="single"/>
        </w:rPr>
      </w:pPr>
      <w:r w:rsidRPr="00A12429">
        <w:rPr>
          <w:rFonts w:ascii="Times New Roman" w:hAnsi="Times New Roman" w:cs="Times New Roman"/>
          <w:b/>
          <w:i/>
          <w:szCs w:val="24"/>
          <w:u w:val="single"/>
        </w:rPr>
        <w:t>В составе комплекса машинно-транспортной мастерской могут располагаться:</w:t>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b/>
          <w:bCs/>
          <w:color w:val="000000"/>
          <w:sz w:val="27"/>
          <w:szCs w:val="27"/>
        </w:rPr>
        <w:tab/>
      </w:r>
      <w:r w:rsidRPr="00A12429">
        <w:rPr>
          <w:rFonts w:ascii="Times New Roman" w:hAnsi="Times New Roman"/>
        </w:rPr>
        <w:t>- производственные зоны – зоны размещения производственных объектов с различными нормативами воздействия на окружающую среду с установленными санитарно-защитными зонами от промышленных, коммунальных и складских объектов в соответствии с требованиями технических регламентов;</w:t>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rPr>
        <w:t>- коммунальные зоны - зоны размещения коммунальных и складских объектов, объектов жилищно-коммунального хозяйства, объектов оптовой торговли;</w:t>
      </w:r>
      <w:r w:rsidRPr="00A12429">
        <w:rPr>
          <w:rFonts w:ascii="Times New Roman" w:hAnsi="Times New Roman"/>
        </w:rPr>
        <w:tab/>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rPr>
        <w:t>- иные виды производственных зон.</w:t>
      </w:r>
    </w:p>
    <w:p w:rsidR="00A66ACF" w:rsidRPr="00A12429" w:rsidRDefault="00A66ACF" w:rsidP="00A66ACF">
      <w:pPr>
        <w:spacing w:line="240" w:lineRule="auto"/>
        <w:ind w:firstLine="709"/>
        <w:rPr>
          <w:rFonts w:ascii="Times New Roman" w:hAnsi="Times New Roman" w:cs="Times New Roman"/>
          <w:szCs w:val="24"/>
        </w:rPr>
      </w:pPr>
    </w:p>
    <w:p w:rsidR="00A66ACF" w:rsidRPr="00A12429" w:rsidRDefault="00A66ACF" w:rsidP="00A66ACF">
      <w:pPr>
        <w:spacing w:line="240" w:lineRule="auto"/>
        <w:ind w:firstLine="709"/>
        <w:rPr>
          <w:rFonts w:ascii="Times New Roman" w:hAnsi="Times New Roman" w:cs="Times New Roman"/>
          <w:color w:val="000000"/>
          <w:szCs w:val="24"/>
        </w:rPr>
      </w:pPr>
      <w:r w:rsidRPr="00A12429">
        <w:rPr>
          <w:rFonts w:ascii="Times New Roman" w:hAnsi="Times New Roman" w:cs="Times New Roman"/>
          <w:szCs w:val="24"/>
        </w:rPr>
        <w:t xml:space="preserve">В соответствии с </w:t>
      </w:r>
      <w:r w:rsidRPr="00A12429">
        <w:rPr>
          <w:rFonts w:ascii="Times New Roman" w:hAnsi="Times New Roman" w:cs="Times New Roman"/>
          <w:bCs/>
          <w:szCs w:val="24"/>
        </w:rPr>
        <w:t xml:space="preserve">СП 18.13330.2019 </w:t>
      </w:r>
      <w:r w:rsidRPr="00A12429">
        <w:rPr>
          <w:rFonts w:ascii="Times New Roman" w:hAnsi="Times New Roman" w:cs="Times New Roman"/>
          <w:bCs/>
        </w:rPr>
        <w:t>ПЛАНИРОВОЧНАЯ ОРГАНИЗАЦИЯ ЗЕМЕЛЬНОГО УЧАСТКА (</w:t>
      </w:r>
      <w:r w:rsidRPr="00A12429">
        <w:rPr>
          <w:rFonts w:ascii="Times New Roman" w:hAnsi="Times New Roman" w:cs="Times New Roman"/>
          <w:bCs/>
          <w:color w:val="000000"/>
          <w:szCs w:val="24"/>
        </w:rPr>
        <w:t>ГЕНЕРАЛЬНЫЕ ПЛАНЫ ПРОМЫШЛЕННЫХ ПРЕДПРИЯТИЙ</w:t>
      </w:r>
      <w:r w:rsidRPr="00A12429">
        <w:rPr>
          <w:rFonts w:ascii="Times New Roman" w:hAnsi="Times New Roman" w:cs="Times New Roman"/>
          <w:bCs/>
          <w:color w:val="000000"/>
        </w:rPr>
        <w:t xml:space="preserve">) </w:t>
      </w:r>
      <w:r w:rsidRPr="00A12429">
        <w:rPr>
          <w:rFonts w:ascii="Times New Roman" w:hAnsi="Times New Roman" w:cs="Times New Roman"/>
          <w:color w:val="000000"/>
          <w:szCs w:val="24"/>
        </w:rPr>
        <w:t>территории объектов и их групп надлежит размещать на территориях, предусмотренных схемами территориального планирования муниципальных районов, генеральными планами поселений, городских округов, проектами планировки соответствующих территорий, выполняемыми с учетом программ экономического, социального, экологического развития.</w:t>
      </w:r>
    </w:p>
    <w:p w:rsidR="00A66ACF" w:rsidRPr="00A12429" w:rsidRDefault="00A66ACF" w:rsidP="00A66ACF">
      <w:pPr>
        <w:spacing w:line="240" w:lineRule="auto"/>
        <w:rPr>
          <w:rFonts w:ascii="Times New Roman" w:hAnsi="Times New Roman" w:cs="Times New Roman"/>
          <w:szCs w:val="24"/>
          <w:highlight w:val="yellow"/>
        </w:rPr>
      </w:pPr>
    </w:p>
    <w:p w:rsidR="00A66ACF" w:rsidRPr="00A12429" w:rsidRDefault="00A66ACF" w:rsidP="00A66ACF">
      <w:pPr>
        <w:spacing w:line="240" w:lineRule="auto"/>
        <w:ind w:firstLine="709"/>
        <w:rPr>
          <w:rFonts w:ascii="Times New Roman" w:hAnsi="Times New Roman" w:cs="Times New Roman"/>
          <w:color w:val="000000"/>
          <w:szCs w:val="24"/>
        </w:rPr>
      </w:pPr>
      <w:r w:rsidRPr="00A12429">
        <w:rPr>
          <w:rFonts w:ascii="Times New Roman" w:hAnsi="Times New Roman" w:cs="Times New Roman"/>
          <w:b/>
          <w:color w:val="000000"/>
          <w:szCs w:val="24"/>
        </w:rPr>
        <w:t>При разработке планировочной организации</w:t>
      </w:r>
      <w:r w:rsidRPr="00A12429">
        <w:rPr>
          <w:rFonts w:ascii="Times New Roman" w:hAnsi="Times New Roman" w:cs="Times New Roman"/>
          <w:color w:val="000000"/>
          <w:szCs w:val="24"/>
        </w:rPr>
        <w:t xml:space="preserve"> производственных объектов следует предусматривать:</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а) планировочное зонирование территории с учетом технологических связей, санитарно-гигиенических и противопожарных требований, грузооборота и видов транспорта;</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б) рациональные производственные, транспортные и инженерные связи на объектах, между ними, с жилыми и иными зонами;</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кооперирование участков основных и вспомогательных производств и хозяйств, включая аналогичные производства и хозяйства, обслуживающие жилые и иные планировочные зоны поселения;</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г) интенсивное использование территории, включая наземное и подземное пространства при необходимых и обоснованных резервах для расширения объектов;</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д) организацию единой сети обслуживания работающих;</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lastRenderedPageBreak/>
        <w:tab/>
        <w:t>е) возможность осуществления строительства и ввода в эксплуатацию пусковыми комплексами или очередями;</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ж) благоустройство территории;</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з) создание единого архитектурного ансамбля в увязке с архитектурой прилегающих объектов и жилой застройкой;</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и) защиту прилегающих территорий от эрозии, заболачивания, засоления и загрязнения подземных вод и открытых водоемов сточными водами, отходами и отбросами предприятий;</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к) восстановление (рекультивацию) отведенных во временное пользование земель, нарушенных при строительстве.</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При планировке территории объектов следует выделять планировочные зоны:</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а) входную;</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б) производственную, включая зоны исследовательского назначения и опытных производств;</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подсобную;</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г) складскую.</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схемах планировочной организации территории, на которой предусматривается размещение предприятий, следует выделять планировочные зоны:</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а) общественного центра, объектов культурно-бытового назначения и иных обслуживающих объектов;</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б) участков предприятий;</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общих объектов вспомогательных производств и хозяйств.</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Размеры входных зон объектов следует принимать по расчету в соответствии с</w:t>
      </w:r>
      <w:r w:rsidRPr="00A12429">
        <w:rPr>
          <w:rStyle w:val="apple-converted-space"/>
          <w:rFonts w:ascii="Times New Roman" w:hAnsi="Times New Roman" w:cs="Times New Roman"/>
          <w:color w:val="000000"/>
        </w:rPr>
        <w:t> </w:t>
      </w:r>
      <w:r w:rsidRPr="00A12429">
        <w:rPr>
          <w:rFonts w:ascii="Times New Roman" w:hAnsi="Times New Roman" w:cs="Times New Roman"/>
          <w:szCs w:val="24"/>
        </w:rPr>
        <w:t>СП 44.13330</w:t>
      </w:r>
      <w:r w:rsidRPr="00A12429">
        <w:rPr>
          <w:rStyle w:val="apple-converted-space"/>
          <w:rFonts w:ascii="Times New Roman" w:hAnsi="Times New Roman" w:cs="Times New Roman"/>
        </w:rPr>
        <w:t> </w:t>
      </w:r>
      <w:r w:rsidRPr="00A12429">
        <w:rPr>
          <w:rFonts w:ascii="Times New Roman" w:hAnsi="Times New Roman" w:cs="Times New Roman"/>
          <w:color w:val="000000"/>
          <w:szCs w:val="24"/>
        </w:rPr>
        <w:t>и заданием на проектирование.</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состав общественного центра, как правило, следует включать объекты офисно-административного, гостиничного, торгово-коммерческого назначения, а также профессионально-технические и средние специальные учебные заведения, специализированные учреждения здравоохранения, предприятия бытового обслуживания.</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Во входных зонах и в общественных центрах следует предусматривать места для стоянок легковых автомобилей в соответствии с</w:t>
      </w:r>
      <w:r w:rsidRPr="00A12429">
        <w:rPr>
          <w:rStyle w:val="apple-converted-space"/>
          <w:rFonts w:ascii="Times New Roman" w:hAnsi="Times New Roman" w:cs="Times New Roman"/>
          <w:color w:val="000000"/>
        </w:rPr>
        <w:t> </w:t>
      </w:r>
      <w:r w:rsidRPr="00A12429">
        <w:rPr>
          <w:rFonts w:ascii="Times New Roman" w:hAnsi="Times New Roman" w:cs="Times New Roman"/>
          <w:color w:val="000000"/>
          <w:szCs w:val="24"/>
        </w:rPr>
        <w:t>СП 42.13330</w:t>
      </w:r>
      <w:r w:rsidRPr="00A12429">
        <w:rPr>
          <w:rStyle w:val="apple-converted-space"/>
          <w:rFonts w:ascii="Times New Roman" w:hAnsi="Times New Roman" w:cs="Times New Roman"/>
          <w:color w:val="000000"/>
        </w:rPr>
        <w:t> </w:t>
      </w:r>
      <w:r w:rsidRPr="00A12429">
        <w:rPr>
          <w:rFonts w:ascii="Times New Roman" w:hAnsi="Times New Roman" w:cs="Times New Roman"/>
          <w:color w:val="000000"/>
          <w:szCs w:val="24"/>
        </w:rPr>
        <w:t>и региональными нормами.</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Места для стоянок и хранения автомобилей лиц, работающих на этих объектах, следует предусматривать на территории объектов.</w:t>
      </w:r>
    </w:p>
    <w:p w:rsidR="00A66ACF" w:rsidRPr="00A12429" w:rsidRDefault="00A66ACF" w:rsidP="00A66ACF">
      <w:pPr>
        <w:spacing w:line="240" w:lineRule="auto"/>
        <w:rPr>
          <w:rFonts w:ascii="Times New Roman" w:hAnsi="Times New Roman" w:cs="Times New Roman"/>
          <w:szCs w:val="24"/>
          <w:highlight w:val="yellow"/>
        </w:rPr>
      </w:pPr>
      <w:r w:rsidRPr="00A12429">
        <w:rPr>
          <w:rFonts w:ascii="Times New Roman" w:hAnsi="Times New Roman" w:cs="Times New Roman"/>
          <w:color w:val="000000"/>
          <w:szCs w:val="24"/>
        </w:rPr>
        <w:tab/>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b/>
          <w:color w:val="000000"/>
          <w:szCs w:val="24"/>
        </w:rPr>
        <w:t>Размещение объектов и их групп</w:t>
      </w:r>
      <w:r w:rsidRPr="00A12429">
        <w:rPr>
          <w:rFonts w:ascii="Times New Roman" w:hAnsi="Times New Roman" w:cs="Times New Roman"/>
          <w:color w:val="000000"/>
          <w:szCs w:val="24"/>
        </w:rPr>
        <w:t xml:space="preserve"> не допускается:</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а) в первом поясе зоны санитарной охраны подземных и наземных источников водоснабжения;</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в) в зеленых зонах городов;</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lastRenderedPageBreak/>
        <w:t>г) на землях особо охраняемых природных территорий, в т.ч. заповедников и их охранных зон;</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д) в зонах охраны памятников истории и культуры без разрешения соответствующих органов охраны памятников;</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е) в опасных зонах отвалов породы угольных и сланцевых шахт или обогатительных фабрик;</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 которые могут угрожать застройке и эксплуатации предприятий;</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з)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 xml:space="preserve">и) в зонах возможного катастрофического затопления в результате разрушения плотин или дамб. </w:t>
      </w:r>
      <w:r w:rsidRPr="00A12429">
        <w:rPr>
          <w:rFonts w:ascii="Times New Roman" w:hAnsi="Times New Roman" w:cs="Times New Roman"/>
          <w:bCs/>
          <w:color w:val="000000"/>
          <w:szCs w:val="24"/>
        </w:rPr>
        <w:t>Примечание</w:t>
      </w:r>
      <w:r w:rsidRPr="00A12429">
        <w:rPr>
          <w:rFonts w:ascii="Times New Roman" w:hAnsi="Times New Roman" w:cs="Times New Roman"/>
          <w:color w:val="000000"/>
          <w:szCs w:val="24"/>
        </w:rPr>
        <w:t> -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ab/>
        <w:t>Объекты с источниками загрязнения атмосферного воздуха вредными веществами 1-го и 2-го классов опасности не следует размещать в районах с преобладающими ветрами со скоростью до 1 м/с, с длительными или часто повторяющимися штилями, инверсиями, туманами (за год более 30 - 40 %, в течение зимы 50 - 60 % дней).</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ab/>
        <w:t>Объекты с источниками загрязнения атмосферного воздуха надлежит размещать по отношению к жилой зоне с учетом ветров преобладающего направления.</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ab/>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ab/>
        <w:t>Между объектами и жилой зоной необходимо предусматривать санитарно-защитную зону.</w:t>
      </w:r>
    </w:p>
    <w:p w:rsidR="00A66ACF" w:rsidRPr="00A12429" w:rsidRDefault="00A66ACF" w:rsidP="00A66ACF">
      <w:pPr>
        <w:spacing w:line="240" w:lineRule="auto"/>
        <w:ind w:firstLine="284"/>
        <w:rPr>
          <w:rFonts w:ascii="Times New Roman" w:hAnsi="Times New Roman" w:cs="Times New Roman"/>
          <w:szCs w:val="24"/>
        </w:rPr>
      </w:pPr>
      <w:r w:rsidRPr="00A12429">
        <w:rPr>
          <w:rFonts w:ascii="Times New Roman" w:hAnsi="Times New Roman" w:cs="Times New Roman"/>
          <w:color w:val="000000"/>
          <w:szCs w:val="24"/>
        </w:rPr>
        <w:tab/>
        <w:t>Объекты с источниками внешнего шума с уровнями звука 50 дБ А и более следует размещать по отношению к жилым и общественным зданиям в соответствии с</w:t>
      </w:r>
      <w:r w:rsidRPr="00A12429">
        <w:rPr>
          <w:rStyle w:val="apple-converted-space"/>
          <w:rFonts w:ascii="Times New Roman" w:hAnsi="Times New Roman" w:cs="Times New Roman"/>
          <w:color w:val="000000"/>
        </w:rPr>
        <w:t> </w:t>
      </w:r>
      <w:hyperlink r:id="rId90" w:tooltip="Защита от шума" w:history="1">
        <w:r w:rsidRPr="00A12429">
          <w:rPr>
            <w:rStyle w:val="a5"/>
            <w:rFonts w:ascii="Times New Roman" w:hAnsi="Times New Roman" w:cs="Times New Roman"/>
            <w:szCs w:val="24"/>
          </w:rPr>
          <w:t>СП 51.13330</w:t>
        </w:r>
      </w:hyperlink>
      <w:r w:rsidRPr="00A12429">
        <w:rPr>
          <w:rFonts w:ascii="Times New Roman" w:hAnsi="Times New Roman" w:cs="Times New Roman"/>
          <w:szCs w:val="24"/>
        </w:rPr>
        <w:t>, а также предусматривать шумозащитные мероприятия.</w:t>
      </w:r>
    </w:p>
    <w:p w:rsidR="00A66ACF" w:rsidRPr="00A12429" w:rsidRDefault="00A66ACF" w:rsidP="00A66ACF">
      <w:pPr>
        <w:spacing w:line="240" w:lineRule="auto"/>
        <w:ind w:firstLine="284"/>
        <w:rPr>
          <w:rFonts w:ascii="Times New Roman" w:hAnsi="Times New Roman" w:cs="Times New Roman"/>
          <w:color w:val="000000"/>
          <w:szCs w:val="24"/>
        </w:rPr>
      </w:pPr>
      <w:r w:rsidRPr="00A12429">
        <w:rPr>
          <w:rFonts w:ascii="Times New Roman" w:hAnsi="Times New Roman" w:cs="Times New Roman"/>
          <w:color w:val="000000"/>
          <w:szCs w:val="24"/>
        </w:rPr>
        <w:tab/>
        <w:t xml:space="preserve">При размещении объектов, влияющих на состояние вод, следует соблюдать требования </w:t>
      </w:r>
      <w:r w:rsidRPr="00A12429">
        <w:rPr>
          <w:rFonts w:ascii="Times New Roman" w:hAnsi="Times New Roman" w:cs="Times New Roman"/>
          <w:szCs w:val="24"/>
        </w:rPr>
        <w:t>Федерального закона от 3 июня 2006 г. №</w:t>
      </w:r>
      <w:r w:rsidRPr="00A12429">
        <w:rPr>
          <w:rStyle w:val="apple-converted-space"/>
          <w:rFonts w:ascii="Times New Roman" w:hAnsi="Times New Roman" w:cs="Times New Roman"/>
        </w:rPr>
        <w:t> </w:t>
      </w:r>
      <w:hyperlink r:id="rId91" w:tooltip="Кодекс 74-ФЗ Водный кодекс Российской Федерации" w:history="1">
        <w:r w:rsidRPr="00A12429">
          <w:rPr>
            <w:rStyle w:val="a5"/>
            <w:rFonts w:ascii="Times New Roman" w:hAnsi="Times New Roman" w:cs="Times New Roman"/>
            <w:szCs w:val="24"/>
          </w:rPr>
          <w:t>74-ФЗ</w:t>
        </w:r>
      </w:hyperlink>
      <w:r w:rsidRPr="00A12429">
        <w:rPr>
          <w:rStyle w:val="apple-converted-space"/>
          <w:rFonts w:ascii="Times New Roman" w:hAnsi="Times New Roman" w:cs="Times New Roman"/>
        </w:rPr>
        <w:t> </w:t>
      </w:r>
      <w:r w:rsidRPr="00A12429">
        <w:rPr>
          <w:rFonts w:ascii="Times New Roman" w:hAnsi="Times New Roman" w:cs="Times New Roman"/>
          <w:szCs w:val="24"/>
        </w:rPr>
        <w:t>«Водный кодекс Российской Федерации».</w:t>
      </w:r>
    </w:p>
    <w:p w:rsidR="00A66ACF" w:rsidRPr="00A12429" w:rsidRDefault="00A66ACF" w:rsidP="00A66ACF">
      <w:pPr>
        <w:spacing w:line="240" w:lineRule="auto"/>
        <w:ind w:firstLine="284"/>
        <w:rPr>
          <w:rFonts w:ascii="Times New Roman" w:hAnsi="Times New Roman" w:cs="Times New Roman"/>
          <w:i/>
          <w:szCs w:val="24"/>
          <w:u w:val="single"/>
        </w:rPr>
      </w:pPr>
      <w:r w:rsidRPr="00A12429">
        <w:rPr>
          <w:rFonts w:ascii="Times New Roman" w:hAnsi="Times New Roman" w:cs="Times New Roman"/>
          <w:color w:val="000000"/>
          <w:szCs w:val="24"/>
        </w:rPr>
        <w:tab/>
      </w:r>
    </w:p>
    <w:p w:rsidR="00A66ACF" w:rsidRPr="00A12429" w:rsidRDefault="00A66ACF" w:rsidP="00A66ACF">
      <w:pPr>
        <w:autoSpaceDE w:val="0"/>
        <w:autoSpaceDN w:val="0"/>
        <w:adjustRightInd w:val="0"/>
        <w:spacing w:line="240" w:lineRule="auto"/>
        <w:rPr>
          <w:rFonts w:ascii="Times New Roman" w:hAnsi="Times New Roman" w:cs="Times New Roman"/>
          <w:b/>
          <w:i/>
          <w:szCs w:val="24"/>
          <w:u w:val="single"/>
        </w:rPr>
      </w:pPr>
      <w:r w:rsidRPr="00A12429">
        <w:rPr>
          <w:rFonts w:ascii="Times New Roman" w:hAnsi="Times New Roman" w:cs="Times New Roman"/>
          <w:b/>
          <w:i/>
          <w:szCs w:val="24"/>
          <w:u w:val="single"/>
        </w:rPr>
        <w:t>Вывод:</w:t>
      </w:r>
    </w:p>
    <w:p w:rsidR="00A66ACF" w:rsidRPr="00A12429" w:rsidRDefault="00A66ACF" w:rsidP="00A66ACF">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szCs w:val="24"/>
        </w:rPr>
        <w:tab/>
        <w:t>Параметры формируемых земельных участков соответствуют требованиям технических нормативов.</w:t>
      </w:r>
    </w:p>
    <w:p w:rsidR="00A66ACF" w:rsidRPr="00A12429" w:rsidRDefault="00A66ACF" w:rsidP="00A66ACF">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b/>
          <w:szCs w:val="24"/>
        </w:rPr>
        <w:t>В Правила землепользования и застройки рекомендуется внести изменения, с елью установления зоны «П» на территорию проектирования.</w:t>
      </w:r>
    </w:p>
    <w:p w:rsidR="00A66ACF" w:rsidRPr="00A12429" w:rsidRDefault="00A66ACF" w:rsidP="00A66ACF">
      <w:pPr>
        <w:autoSpaceDE w:val="0"/>
        <w:autoSpaceDN w:val="0"/>
        <w:adjustRightInd w:val="0"/>
        <w:spacing w:line="240" w:lineRule="auto"/>
        <w:ind w:left="773"/>
        <w:rPr>
          <w:rFonts w:ascii="Times New Roman" w:hAnsi="Times New Roman" w:cs="Times New Roman"/>
          <w:b/>
          <w:szCs w:val="24"/>
        </w:rPr>
      </w:pPr>
    </w:p>
    <w:p w:rsidR="00A66ACF" w:rsidRPr="00A12429" w:rsidRDefault="00A66ACF" w:rsidP="00A66ACF">
      <w:pPr>
        <w:autoSpaceDE w:val="0"/>
        <w:autoSpaceDN w:val="0"/>
        <w:adjustRightInd w:val="0"/>
        <w:spacing w:line="240" w:lineRule="auto"/>
        <w:rPr>
          <w:rFonts w:ascii="Times New Roman" w:hAnsi="Times New Roman" w:cs="Times New Roman"/>
          <w:i/>
          <w:iCs/>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b/>
          <w:iCs/>
          <w:szCs w:val="24"/>
        </w:rPr>
      </w:pPr>
      <w:r w:rsidRPr="00A12429">
        <w:rPr>
          <w:rFonts w:ascii="Times New Roman" w:hAnsi="Times New Roman" w:cs="Times New Roman"/>
          <w:b/>
          <w:iCs/>
          <w:szCs w:val="24"/>
        </w:rPr>
        <w:t>4.1.Описание местоположения границ территории планировки</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Границы определены в соответствии с исходно-разрешительной документацией с учетом точек примыкания к существующей транспортной и инженерной инфраструктуре.</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p>
    <w:p w:rsidR="00A66ACF" w:rsidRPr="00A12429" w:rsidRDefault="008A7612" w:rsidP="00A66ACF">
      <w:pPr>
        <w:autoSpaceDE w:val="0"/>
        <w:autoSpaceDN w:val="0"/>
        <w:adjustRightInd w:val="0"/>
        <w:spacing w:line="240" w:lineRule="auto"/>
        <w:jc w:val="center"/>
        <w:rPr>
          <w:rFonts w:ascii="Times New Roman" w:hAnsi="Times New Roman" w:cs="Times New Roman"/>
          <w:noProof/>
        </w:rPr>
      </w:pPr>
      <w:r w:rsidRPr="00A12429">
        <w:rPr>
          <w:rFonts w:ascii="Times New Roman" w:hAnsi="Times New Roman" w:cs="Times New Roman"/>
          <w:b/>
          <w:iCs/>
          <w:noProof/>
          <w:szCs w:val="24"/>
        </w:rPr>
        <w:lastRenderedPageBreak/>
        <w:pict>
          <v:shape id="_x0000_s1036" type="#_x0000_t32" style="position:absolute;left:0;text-align:left;margin-left:114.25pt;margin-top:604.05pt;width:194.5pt;height:.05pt;z-index:251669504;mso-position-horizontal-relative:page;mso-position-vertical-relative:page;v-text-anchor:middle" o:connectortype="straight" strokeweight="1.5pt">
            <v:stroke endarrow="block"/>
            <w10:wrap anchorx="page" anchory="page"/>
          </v:shape>
        </w:pict>
      </w:r>
      <w:r w:rsidRPr="00A12429">
        <w:rPr>
          <w:rFonts w:ascii="Times New Roman" w:hAnsi="Times New Roman" w:cs="Times New Roman"/>
          <w:b/>
          <w:iCs/>
          <w:noProof/>
          <w:szCs w:val="24"/>
        </w:rPr>
        <w:pict>
          <v:shape id="_x0000_s1037" type="#_x0000_t202" style="position:absolute;left:0;text-align:left;margin-left:143.95pt;margin-top:578.15pt;width:138.1pt;height:20.35pt;z-index:251670528;mso-position-horizontal-relative:page;mso-position-vertical-relative:page;v-text-anchor:middle" strokeweight="1.5pt">
            <v:fill opacity="0"/>
            <v:textbox style="mso-next-textbox:#_x0000_s1037" inset="0,0,0,0">
              <w:txbxContent>
                <w:p w:rsidR="00A66ACF" w:rsidRDefault="00A66ACF" w:rsidP="00A66ACF">
                  <w:r>
                    <w:t>Участок проектирования</w:t>
                  </w:r>
                </w:p>
              </w:txbxContent>
            </v:textbox>
            <w10:wrap anchorx="page" anchory="page"/>
          </v:shape>
        </w:pict>
      </w:r>
      <w:r w:rsidR="00A66ACF" w:rsidRPr="00A1242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6ACF" w:rsidRPr="00A12429">
        <w:rPr>
          <w:rFonts w:ascii="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99DD70B" wp14:editId="074F72C1">
            <wp:extent cx="4975860" cy="39662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75860" cy="3966210"/>
                    </a:xfrm>
                    <a:prstGeom prst="rect">
                      <a:avLst/>
                    </a:prstGeom>
                    <a:noFill/>
                    <a:ln>
                      <a:noFill/>
                    </a:ln>
                  </pic:spPr>
                </pic:pic>
              </a:graphicData>
            </a:graphic>
          </wp:inline>
        </w:drawing>
      </w:r>
    </w:p>
    <w:p w:rsidR="00A66ACF" w:rsidRPr="00A12429" w:rsidRDefault="00A66ACF" w:rsidP="00A66ACF">
      <w:pPr>
        <w:autoSpaceDE w:val="0"/>
        <w:autoSpaceDN w:val="0"/>
        <w:adjustRightInd w:val="0"/>
        <w:spacing w:line="240" w:lineRule="auto"/>
        <w:ind w:firstLine="709"/>
        <w:rPr>
          <w:rFonts w:ascii="Times New Roman" w:hAnsi="Times New Roman" w:cs="Times New Roman"/>
          <w:noProof/>
        </w:rPr>
      </w:pPr>
    </w:p>
    <w:p w:rsidR="00A66ACF" w:rsidRPr="00A12429" w:rsidRDefault="00A66ACF" w:rsidP="00A66ACF">
      <w:pPr>
        <w:autoSpaceDE w:val="0"/>
        <w:autoSpaceDN w:val="0"/>
        <w:adjustRightInd w:val="0"/>
        <w:spacing w:line="240" w:lineRule="auto"/>
        <w:ind w:firstLine="709"/>
        <w:rPr>
          <w:rFonts w:ascii="Times New Roman" w:hAnsi="Times New Roman" w:cs="Times New Roman"/>
          <w:noProof/>
          <w:szCs w:val="24"/>
        </w:rPr>
      </w:pPr>
      <w:r w:rsidRPr="00A12429">
        <w:rPr>
          <w:rFonts w:ascii="Times New Roman" w:hAnsi="Times New Roman" w:cs="Times New Roman"/>
          <w:noProof/>
          <w:szCs w:val="24"/>
        </w:rPr>
        <w:t xml:space="preserve">Территория проектирования граничит с землями сельскохозяйственного назначения, с автомобильной дорогой местного значения </w:t>
      </w:r>
      <w:r w:rsidRPr="00A12429">
        <w:rPr>
          <w:rFonts w:ascii="Times New Roman" w:hAnsi="Times New Roman" w:cs="Times New Roman"/>
          <w:szCs w:val="24"/>
        </w:rPr>
        <w:t xml:space="preserve">"Кармаскалы-Константиновка" и автомобильной дорогой регионального значения </w:t>
      </w:r>
      <w:r w:rsidRPr="00A12429">
        <w:rPr>
          <w:rFonts w:ascii="Times New Roman" w:hAnsi="Times New Roman" w:cs="Times New Roman"/>
          <w:color w:val="000000"/>
          <w:szCs w:val="24"/>
          <w:shd w:val="clear" w:color="auto" w:fill="FFFFFF"/>
        </w:rPr>
        <w:t>"Уфа-Инзер-Белорецк"</w:t>
      </w:r>
      <w:r w:rsidRPr="00A12429">
        <w:rPr>
          <w:rFonts w:ascii="Times New Roman" w:hAnsi="Times New Roman" w:cs="Times New Roman"/>
          <w:noProof/>
          <w:szCs w:val="24"/>
        </w:rPr>
        <w:t>.</w:t>
      </w:r>
    </w:p>
    <w:p w:rsidR="00A66ACF" w:rsidRPr="00A12429" w:rsidRDefault="008A7612" w:rsidP="00A66ACF">
      <w:pPr>
        <w:autoSpaceDE w:val="0"/>
        <w:autoSpaceDN w:val="0"/>
        <w:adjustRightInd w:val="0"/>
        <w:spacing w:line="240" w:lineRule="auto"/>
        <w:jc w:val="center"/>
        <w:rPr>
          <w:rFonts w:ascii="Times New Roman" w:hAnsi="Times New Roman" w:cs="Times New Roman"/>
          <w:szCs w:val="24"/>
          <w:highlight w:val="yellow"/>
        </w:rPr>
      </w:pPr>
      <w:r w:rsidRPr="00A12429">
        <w:rPr>
          <w:rFonts w:ascii="Times New Roman" w:hAnsi="Times New Roman" w:cs="Times New Roman"/>
          <w:noProof/>
        </w:rPr>
        <w:lastRenderedPageBreak/>
        <w:pict>
          <v:shape id="_x0000_s1035" type="#_x0000_t202" style="position:absolute;left:0;text-align:left;margin-left:87.65pt;margin-top:213.05pt;width:139.9pt;height:20.35pt;z-index:251668480;mso-position-horizontal-relative:page;mso-position-vertical-relative:page;v-text-anchor:middle" strokeweight="1.5pt">
            <v:fill opacity="0"/>
            <v:textbox style="mso-next-textbox:#_x0000_s1035" inset="0,0,0,0">
              <w:txbxContent>
                <w:p w:rsidR="00A66ACF" w:rsidRDefault="00A66ACF" w:rsidP="00A66ACF">
                  <w:r>
                    <w:t>Участок проектирования</w:t>
                  </w:r>
                </w:p>
              </w:txbxContent>
            </v:textbox>
            <w10:wrap anchorx="page" anchory="page"/>
          </v:shape>
        </w:pict>
      </w:r>
      <w:r w:rsidRPr="00A12429">
        <w:rPr>
          <w:rFonts w:ascii="Times New Roman" w:hAnsi="Times New Roman" w:cs="Times New Roman"/>
          <w:noProof/>
        </w:rPr>
        <w:pict>
          <v:shape id="_x0000_s1034" type="#_x0000_t32" style="position:absolute;left:0;text-align:left;margin-left:118.95pt;margin-top:243.15pt;width:253.4pt;height:0;z-index:251667456;mso-position-horizontal-relative:page;mso-position-vertical-relative:page;v-text-anchor:middle" o:connectortype="straight" strokeweight="1.5pt">
            <v:stroke endarrow="block"/>
            <w10:wrap anchorx="page" anchory="page"/>
          </v:shape>
        </w:pict>
      </w:r>
      <w:r w:rsidR="00A66ACF" w:rsidRPr="00A12429">
        <w:rPr>
          <w:rFonts w:ascii="Times New Roman" w:hAnsi="Times New Roman" w:cs="Times New Roman"/>
          <w:noProof/>
          <w:szCs w:val="24"/>
          <w:lang w:eastAsia="ru-RU"/>
        </w:rPr>
        <w:drawing>
          <wp:inline distT="0" distB="0" distL="0" distR="0" wp14:anchorId="0DF1FA9B" wp14:editId="1727D165">
            <wp:extent cx="5082540" cy="44443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82540" cy="4444365"/>
                    </a:xfrm>
                    <a:prstGeom prst="rect">
                      <a:avLst/>
                    </a:prstGeom>
                    <a:noFill/>
                    <a:ln>
                      <a:noFill/>
                    </a:ln>
                  </pic:spPr>
                </pic:pic>
              </a:graphicData>
            </a:graphic>
          </wp:inline>
        </w:drawing>
      </w:r>
    </w:p>
    <w:p w:rsidR="00A66ACF" w:rsidRPr="00A12429" w:rsidRDefault="00A66ACF" w:rsidP="00A66ACF">
      <w:pPr>
        <w:autoSpaceDE w:val="0"/>
        <w:autoSpaceDN w:val="0"/>
        <w:adjustRightInd w:val="0"/>
        <w:spacing w:line="240" w:lineRule="auto"/>
        <w:jc w:val="center"/>
        <w:rPr>
          <w:rFonts w:ascii="Times New Roman" w:hAnsi="Times New Roman" w:cs="Times New Roman"/>
          <w:szCs w:val="24"/>
          <w:highlight w:val="yellow"/>
        </w:rPr>
      </w:pP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tab/>
        <w:t>4.2.Проектные решения</w:t>
      </w:r>
    </w:p>
    <w:p w:rsidR="00A66ACF" w:rsidRPr="00A12429" w:rsidRDefault="00A66ACF" w:rsidP="00A66ACF">
      <w:pPr>
        <w:pStyle w:val="2"/>
        <w:jc w:val="center"/>
        <w:rPr>
          <w:rFonts w:ascii="Times New Roman" w:hAnsi="Times New Roman" w:cs="Times New Roman"/>
          <w:b w:val="0"/>
          <w:sz w:val="24"/>
          <w:szCs w:val="24"/>
          <w:u w:val="single"/>
        </w:rPr>
      </w:pPr>
      <w:r w:rsidRPr="00A12429">
        <w:rPr>
          <w:rFonts w:ascii="Times New Roman" w:hAnsi="Times New Roman" w:cs="Times New Roman"/>
          <w:b w:val="0"/>
          <w:sz w:val="24"/>
          <w:szCs w:val="24"/>
          <w:u w:val="single"/>
        </w:rPr>
        <w:t>Красные линии и планировочные элементы</w:t>
      </w:r>
    </w:p>
    <w:p w:rsidR="00A66ACF" w:rsidRPr="00A12429" w:rsidRDefault="00A66ACF" w:rsidP="00A66ACF">
      <w:pPr>
        <w:pStyle w:val="a6"/>
        <w:shd w:val="clear" w:color="auto" w:fill="FFFFFF"/>
        <w:ind w:firstLine="540"/>
        <w:jc w:val="both"/>
        <w:rPr>
          <w:rStyle w:val="a5"/>
          <w:rFonts w:ascii="Times New Roman" w:hAnsi="Times New Roman" w:cs="Times New Roman"/>
          <w:shd w:val="clear" w:color="auto" w:fill="FFFFFF"/>
        </w:rPr>
      </w:pPr>
      <w:r w:rsidRPr="00A12429">
        <w:rPr>
          <w:rFonts w:ascii="Times New Roman" w:hAnsi="Times New Roman"/>
        </w:rPr>
        <w:t>Функционально-планировочную организацию производственных зон необходимо предусматривать в виде кварталов (в границах красных линий), в пределах которых компактно размещаются основные и вспомогательные производства предприятий, исходя из расчета возможного отрицательного воздействия вредных производств на технологические процессы, сырье или продукцию другого производства, с учетом требований:</w:t>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t>- </w:t>
      </w:r>
      <w:hyperlink r:id="rId94" w:anchor="7DI0K8" w:history="1">
        <w:r w:rsidRPr="00A12429">
          <w:rPr>
            <w:rStyle w:val="a5"/>
            <w:rFonts w:ascii="Times New Roman" w:hAnsi="Times New Roman" w:cs="Times New Roman"/>
          </w:rPr>
          <w:t>СанПиН 2.1.3684</w:t>
        </w:r>
      </w:hyperlink>
      <w:r w:rsidRPr="00A12429">
        <w:rPr>
          <w:rStyle w:val="a5"/>
          <w:rFonts w:ascii="Times New Roman" w:hAnsi="Times New Roman" w:cs="Times New Roman"/>
        </w:rPr>
        <w:t>-21</w:t>
      </w:r>
      <w:r w:rsidRPr="00A12429">
        <w:rPr>
          <w:rFonts w:ascii="Times New Roman" w:hAnsi="Times New Roman"/>
        </w:rPr>
        <w:t>, </w:t>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t xml:space="preserve">- </w:t>
      </w:r>
      <w:hyperlink r:id="rId95" w:anchor="7D20K3" w:history="1">
        <w:r w:rsidRPr="00A12429">
          <w:rPr>
            <w:rStyle w:val="a5"/>
            <w:rFonts w:ascii="Times New Roman" w:hAnsi="Times New Roman" w:cs="Times New Roman"/>
            <w:shd w:val="clear" w:color="auto" w:fill="FFFFFF"/>
          </w:rPr>
          <w:t>Приказа Министерства природных ресурсов и экологии РФ от 6 июня 2017 г. № 273 «Об утверждении методов расчетов рассеивания выбросов вредных (загрязняющих) веществ в атмосферном воздухе»</w:t>
        </w:r>
      </w:hyperlink>
      <w:r w:rsidRPr="00A12429">
        <w:rPr>
          <w:rStyle w:val="a5"/>
          <w:rFonts w:ascii="Times New Roman" w:hAnsi="Times New Roman" w:cs="Times New Roman"/>
          <w:shd w:val="clear" w:color="auto" w:fill="FFFFFF"/>
        </w:rPr>
        <w:t xml:space="preserve">, </w:t>
      </w:r>
    </w:p>
    <w:p w:rsidR="00A66ACF" w:rsidRPr="00A12429" w:rsidRDefault="00A66ACF" w:rsidP="00A66ACF">
      <w:pPr>
        <w:pStyle w:val="a6"/>
        <w:shd w:val="clear" w:color="auto" w:fill="FFFFFF"/>
        <w:ind w:firstLine="540"/>
        <w:jc w:val="both"/>
        <w:rPr>
          <w:rFonts w:ascii="Times New Roman" w:hAnsi="Times New Roman"/>
        </w:rPr>
      </w:pPr>
      <w:r w:rsidRPr="00A12429">
        <w:rPr>
          <w:rStyle w:val="a5"/>
          <w:rFonts w:ascii="Times New Roman" w:hAnsi="Times New Roman" w:cs="Times New Roman"/>
          <w:shd w:val="clear" w:color="auto" w:fill="FFFFFF"/>
        </w:rPr>
        <w:t>-</w:t>
      </w:r>
      <w:r w:rsidRPr="00A12429">
        <w:rPr>
          <w:rFonts w:ascii="Times New Roman" w:hAnsi="Times New Roman"/>
        </w:rPr>
        <w:t xml:space="preserve"> противопожарных требований к их размещению, </w:t>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rPr>
        <w:t xml:space="preserve">- грузооборота и видов транспорта, </w:t>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rPr>
        <w:t>- очередности строительства.</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 xml:space="preserve">Проектом предлагается установить красные линии с выделением квартала, в котором размещена проектируемая территория, включающая производственный объект, его санитарно-защитную зону.  </w:t>
      </w:r>
    </w:p>
    <w:p w:rsidR="00A66ACF" w:rsidRPr="00A12429" w:rsidRDefault="00A66ACF" w:rsidP="00A66ACF">
      <w:pPr>
        <w:autoSpaceDE w:val="0"/>
        <w:autoSpaceDN w:val="0"/>
        <w:adjustRightInd w:val="0"/>
        <w:spacing w:line="240" w:lineRule="auto"/>
        <w:ind w:firstLine="426"/>
        <w:rPr>
          <w:rFonts w:ascii="Times New Roman" w:hAnsi="Times New Roman" w:cs="Times New Roman"/>
          <w:szCs w:val="24"/>
        </w:rPr>
      </w:pPr>
      <w:r w:rsidRPr="00A12429">
        <w:rPr>
          <w:rFonts w:ascii="Times New Roman" w:hAnsi="Times New Roman" w:cs="Times New Roman"/>
          <w:szCs w:val="24"/>
        </w:rPr>
        <w:t>Проектная ширина красных линий следующая:</w:t>
      </w:r>
    </w:p>
    <w:p w:rsidR="00A66ACF" w:rsidRPr="00A12429" w:rsidRDefault="00A66ACF" w:rsidP="00A66ACF">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iCs/>
          <w:szCs w:val="24"/>
        </w:rPr>
        <w:t>по дороге регионального значения – 105,0 м от оси;</w:t>
      </w:r>
    </w:p>
    <w:p w:rsidR="00A66ACF" w:rsidRPr="00A12429" w:rsidRDefault="00A66ACF" w:rsidP="00A66ACF">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iCs/>
          <w:szCs w:val="24"/>
        </w:rPr>
        <w:t>по дороге местного значения – 53,0 м от оси.</w:t>
      </w:r>
    </w:p>
    <w:p w:rsidR="00A66ACF" w:rsidRPr="00A12429" w:rsidRDefault="00A66ACF" w:rsidP="00A66ACF">
      <w:pPr>
        <w:numPr>
          <w:ilvl w:val="0"/>
          <w:numId w:val="7"/>
        </w:numPr>
        <w:autoSpaceDE w:val="0"/>
        <w:autoSpaceDN w:val="0"/>
        <w:adjustRightInd w:val="0"/>
        <w:spacing w:after="0" w:line="240" w:lineRule="auto"/>
        <w:ind w:hanging="1717"/>
        <w:rPr>
          <w:rFonts w:ascii="Times New Roman" w:hAnsi="Times New Roman" w:cs="Times New Roman"/>
          <w:i/>
          <w:iCs/>
          <w:szCs w:val="24"/>
        </w:rPr>
      </w:pPr>
      <w:r w:rsidRPr="00A12429">
        <w:rPr>
          <w:rFonts w:ascii="Times New Roman" w:hAnsi="Times New Roman" w:cs="Times New Roman"/>
          <w:szCs w:val="24"/>
        </w:rPr>
        <w:t>по улицам в предполагаемой жилой застройке -  22 м.</w:t>
      </w:r>
    </w:p>
    <w:p w:rsidR="00A66ACF" w:rsidRPr="00A12429" w:rsidRDefault="00A66ACF" w:rsidP="00A66ACF">
      <w:pPr>
        <w:autoSpaceDE w:val="0"/>
        <w:autoSpaceDN w:val="0"/>
        <w:adjustRightInd w:val="0"/>
        <w:spacing w:line="240" w:lineRule="auto"/>
        <w:ind w:left="426"/>
        <w:rPr>
          <w:rFonts w:ascii="Times New Roman" w:hAnsi="Times New Roman" w:cs="Times New Roman"/>
          <w:i/>
          <w:iCs/>
          <w:szCs w:val="24"/>
        </w:rPr>
      </w:pPr>
    </w:p>
    <w:p w:rsidR="00A66ACF" w:rsidRPr="00A12429" w:rsidRDefault="00A66ACF" w:rsidP="00A66ACF">
      <w:pPr>
        <w:widowControl w:val="0"/>
        <w:suppressAutoHyphens/>
        <w:overflowPunct w:val="0"/>
        <w:autoSpaceDE w:val="0"/>
        <w:spacing w:line="240" w:lineRule="auto"/>
        <w:ind w:firstLine="709"/>
        <w:contextualSpacing/>
        <w:rPr>
          <w:rFonts w:ascii="Times New Roman" w:hAnsi="Times New Roman" w:cs="Times New Roman"/>
          <w:szCs w:val="24"/>
          <w:lang w:eastAsia="zh-CN"/>
        </w:rPr>
      </w:pPr>
      <w:r w:rsidRPr="00A12429">
        <w:rPr>
          <w:rFonts w:ascii="Times New Roman" w:hAnsi="Times New Roman" w:cs="Times New Roman"/>
          <w:szCs w:val="24"/>
          <w:lang w:eastAsia="zh-CN"/>
        </w:rPr>
        <w:t>Площадь проекта планировки 76,59 и проекта межевания 11,4 га, в том числе:</w:t>
      </w:r>
    </w:p>
    <w:p w:rsidR="00A66ACF" w:rsidRPr="00A12429" w:rsidRDefault="00A66ACF" w:rsidP="00A66ACF">
      <w:pPr>
        <w:widowControl w:val="0"/>
        <w:numPr>
          <w:ilvl w:val="0"/>
          <w:numId w:val="15"/>
        </w:numPr>
        <w:suppressAutoHyphens/>
        <w:overflowPunct w:val="0"/>
        <w:autoSpaceDE w:val="0"/>
        <w:spacing w:after="0" w:line="240" w:lineRule="auto"/>
        <w:contextualSpacing/>
        <w:jc w:val="both"/>
        <w:rPr>
          <w:rFonts w:ascii="Times New Roman" w:hAnsi="Times New Roman" w:cs="Times New Roman"/>
          <w:szCs w:val="24"/>
          <w:lang w:eastAsia="zh-CN"/>
        </w:rPr>
      </w:pPr>
      <w:r w:rsidRPr="00A12429">
        <w:rPr>
          <w:rFonts w:ascii="Times New Roman" w:hAnsi="Times New Roman" w:cs="Times New Roman"/>
          <w:color w:val="000000"/>
          <w:szCs w:val="24"/>
        </w:rPr>
        <w:lastRenderedPageBreak/>
        <w:t>территория проектируемых кварталов в границах проектных красных линий (где разрешено строительство капитальных объектов) 56,7 га;</w:t>
      </w:r>
    </w:p>
    <w:p w:rsidR="00A66ACF" w:rsidRPr="00A12429" w:rsidRDefault="00A66ACF" w:rsidP="00A66ACF">
      <w:pPr>
        <w:widowControl w:val="0"/>
        <w:numPr>
          <w:ilvl w:val="0"/>
          <w:numId w:val="15"/>
        </w:numPr>
        <w:suppressAutoHyphens/>
        <w:overflowPunct w:val="0"/>
        <w:autoSpaceDE w:val="0"/>
        <w:spacing w:after="0" w:line="240" w:lineRule="auto"/>
        <w:contextualSpacing/>
        <w:jc w:val="both"/>
        <w:rPr>
          <w:rFonts w:ascii="Times New Roman" w:hAnsi="Times New Roman" w:cs="Times New Roman"/>
          <w:szCs w:val="24"/>
          <w:lang w:eastAsia="zh-CN"/>
        </w:rPr>
      </w:pPr>
      <w:r w:rsidRPr="00A12429">
        <w:rPr>
          <w:rFonts w:ascii="Times New Roman" w:hAnsi="Times New Roman" w:cs="Times New Roman"/>
          <w:color w:val="000000"/>
          <w:szCs w:val="24"/>
        </w:rPr>
        <w:t>территория транспортной инфраструктуры 19,89 га.</w:t>
      </w:r>
    </w:p>
    <w:p w:rsidR="00A66ACF" w:rsidRPr="00A12429" w:rsidRDefault="00A66ACF" w:rsidP="00A66ACF">
      <w:pPr>
        <w:widowControl w:val="0"/>
        <w:suppressAutoHyphens/>
        <w:overflowPunct w:val="0"/>
        <w:autoSpaceDE w:val="0"/>
        <w:spacing w:line="240" w:lineRule="auto"/>
        <w:ind w:left="720"/>
        <w:contextualSpacing/>
        <w:jc w:val="center"/>
        <w:rPr>
          <w:rFonts w:ascii="Times New Roman" w:hAnsi="Times New Roman" w:cs="Times New Roman"/>
          <w:i/>
          <w:color w:val="000000"/>
          <w:szCs w:val="24"/>
        </w:rPr>
      </w:pPr>
    </w:p>
    <w:p w:rsidR="00A66ACF" w:rsidRPr="00A12429" w:rsidRDefault="00A66ACF" w:rsidP="00A66ACF">
      <w:pPr>
        <w:spacing w:line="240" w:lineRule="auto"/>
        <w:jc w:val="center"/>
        <w:rPr>
          <w:rFonts w:ascii="Times New Roman" w:hAnsi="Times New Roman" w:cs="Times New Roman"/>
        </w:rPr>
      </w:pPr>
      <w:r w:rsidRPr="00A12429">
        <w:rPr>
          <w:rFonts w:ascii="Times New Roman" w:hAnsi="Times New Roman" w:cs="Times New Roman"/>
          <w:i/>
        </w:rPr>
        <w:t>Красные линии</w:t>
      </w:r>
    </w:p>
    <w:p w:rsidR="00A66ACF" w:rsidRPr="00A12429" w:rsidRDefault="00A66ACF" w:rsidP="00A66ACF">
      <w:pPr>
        <w:spacing w:line="240" w:lineRule="auto"/>
        <w:jc w:val="center"/>
        <w:rPr>
          <w:rFonts w:ascii="Times New Roman" w:hAnsi="Times New Roman" w:cs="Times New Roman"/>
        </w:rPr>
      </w:pPr>
      <w:bookmarkStart w:id="6" w:name="_Toc485730605"/>
      <w:bookmarkStart w:id="7" w:name="_Toc32845925"/>
      <w:r w:rsidRPr="00A12429">
        <w:rPr>
          <w:rFonts w:ascii="Times New Roman" w:hAnsi="Times New Roman" w:cs="Times New Roman"/>
          <w:noProof/>
          <w:lang w:eastAsia="ru-RU"/>
        </w:rPr>
        <w:drawing>
          <wp:inline distT="0" distB="0" distL="0" distR="0" wp14:anchorId="6D98D54C" wp14:editId="1B3BBB00">
            <wp:extent cx="6294755" cy="4370070"/>
            <wp:effectExtent l="0" t="0" r="0" b="0"/>
            <wp:docPr id="25" name="Рисунок 25"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П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4755" cy="4370070"/>
                    </a:xfrm>
                    <a:prstGeom prst="rect">
                      <a:avLst/>
                    </a:prstGeom>
                    <a:noFill/>
                    <a:ln>
                      <a:noFill/>
                    </a:ln>
                  </pic:spPr>
                </pic:pic>
              </a:graphicData>
            </a:graphic>
          </wp:inline>
        </w:drawing>
      </w:r>
    </w:p>
    <w:p w:rsidR="00A66ACF" w:rsidRPr="00A12429" w:rsidRDefault="00A66ACF" w:rsidP="00A66ACF">
      <w:pPr>
        <w:pStyle w:val="2"/>
        <w:spacing w:before="0"/>
        <w:jc w:val="center"/>
        <w:rPr>
          <w:rFonts w:ascii="Times New Roman" w:hAnsi="Times New Roman" w:cs="Times New Roman"/>
          <w:b w:val="0"/>
          <w:sz w:val="24"/>
          <w:szCs w:val="24"/>
          <w:u w:val="single"/>
        </w:rPr>
      </w:pPr>
    </w:p>
    <w:p w:rsidR="00A66ACF" w:rsidRPr="00A12429" w:rsidRDefault="00A66ACF" w:rsidP="00A66ACF">
      <w:pPr>
        <w:pStyle w:val="2"/>
        <w:spacing w:before="0"/>
        <w:jc w:val="center"/>
        <w:rPr>
          <w:rFonts w:ascii="Times New Roman" w:hAnsi="Times New Roman" w:cs="Times New Roman"/>
          <w:b w:val="0"/>
          <w:sz w:val="24"/>
          <w:szCs w:val="24"/>
          <w:u w:val="single"/>
        </w:rPr>
      </w:pPr>
      <w:r w:rsidRPr="00A12429">
        <w:rPr>
          <w:rFonts w:ascii="Times New Roman" w:hAnsi="Times New Roman" w:cs="Times New Roman"/>
          <w:b w:val="0"/>
          <w:sz w:val="24"/>
          <w:szCs w:val="24"/>
          <w:u w:val="single"/>
        </w:rPr>
        <w:t>Здания и сооружения, подлежащие сносу</w:t>
      </w:r>
      <w:bookmarkEnd w:id="6"/>
      <w:bookmarkEnd w:id="7"/>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szCs w:val="24"/>
        </w:rPr>
        <w:tab/>
        <w:t>Отсутствуют.</w:t>
      </w:r>
      <w:r w:rsidRPr="00A12429">
        <w:rPr>
          <w:rFonts w:ascii="Times New Roman" w:hAnsi="Times New Roman" w:cs="Times New Roman"/>
          <w:color w:val="000000"/>
          <w:szCs w:val="24"/>
        </w:rPr>
        <w:t xml:space="preserve"> </w:t>
      </w:r>
    </w:p>
    <w:p w:rsidR="00A66ACF" w:rsidRPr="00A12429" w:rsidRDefault="00A66ACF" w:rsidP="00A66ACF">
      <w:pPr>
        <w:keepNext/>
        <w:spacing w:line="240" w:lineRule="auto"/>
        <w:jc w:val="center"/>
        <w:outlineLvl w:val="1"/>
        <w:rPr>
          <w:rFonts w:ascii="Times New Roman" w:hAnsi="Times New Roman" w:cs="Times New Roman"/>
          <w:bCs/>
          <w:i/>
          <w:iCs/>
          <w:color w:val="000000"/>
          <w:szCs w:val="24"/>
          <w:u w:val="single"/>
        </w:rPr>
      </w:pPr>
    </w:p>
    <w:p w:rsidR="00A66ACF" w:rsidRPr="00A12429" w:rsidRDefault="00A66ACF" w:rsidP="00A66ACF">
      <w:pPr>
        <w:keepNext/>
        <w:spacing w:line="240" w:lineRule="auto"/>
        <w:jc w:val="center"/>
        <w:outlineLvl w:val="1"/>
        <w:rPr>
          <w:rFonts w:ascii="Times New Roman" w:hAnsi="Times New Roman" w:cs="Times New Roman"/>
          <w:bCs/>
          <w:i/>
          <w:iCs/>
          <w:color w:val="000000"/>
          <w:szCs w:val="24"/>
          <w:u w:val="single"/>
        </w:rPr>
      </w:pPr>
      <w:r w:rsidRPr="00A12429">
        <w:rPr>
          <w:rFonts w:ascii="Times New Roman" w:hAnsi="Times New Roman" w:cs="Times New Roman"/>
          <w:bCs/>
          <w:i/>
          <w:iCs/>
          <w:color w:val="000000"/>
          <w:szCs w:val="24"/>
          <w:u w:val="single"/>
        </w:rPr>
        <w:t>Тип застройки</w:t>
      </w:r>
    </w:p>
    <w:p w:rsidR="00A66ACF" w:rsidRPr="00A12429" w:rsidRDefault="00A66ACF" w:rsidP="00A66ACF">
      <w:pPr>
        <w:spacing w:line="240" w:lineRule="auto"/>
        <w:ind w:firstLine="709"/>
        <w:rPr>
          <w:rFonts w:ascii="Times New Roman" w:hAnsi="Times New Roman" w:cs="Times New Roman"/>
          <w:b/>
          <w:u w:val="single"/>
        </w:rPr>
      </w:pPr>
      <w:r w:rsidRPr="00A12429">
        <w:rPr>
          <w:rFonts w:ascii="Times New Roman" w:hAnsi="Times New Roman" w:cs="Times New Roman"/>
          <w:szCs w:val="24"/>
        </w:rPr>
        <w:t xml:space="preserve">Проектом предполагается размещение производственных и головных инженерных сооружений. Проектные решения определены в соответствии с СП </w:t>
      </w:r>
      <w:r w:rsidRPr="00A12429">
        <w:rPr>
          <w:rFonts w:ascii="Times New Roman" w:hAnsi="Times New Roman" w:cs="Times New Roman"/>
          <w:color w:val="1A1A1A"/>
          <w:szCs w:val="24"/>
        </w:rPr>
        <w:t xml:space="preserve">18.13330.2019 «Производственные объекты планировочная организация земельного участка». </w:t>
      </w:r>
      <w:r w:rsidRPr="00A12429">
        <w:rPr>
          <w:rFonts w:ascii="Times New Roman" w:hAnsi="Times New Roman" w:cs="Times New Roman"/>
          <w:color w:val="000000"/>
        </w:rPr>
        <w:t xml:space="preserve">Расстояния между зданиями и сооружениями объектов, в том числе инженерными коммуникациями, следует принимать минимально допустимыми. </w:t>
      </w:r>
    </w:p>
    <w:p w:rsidR="00A66ACF" w:rsidRPr="00A12429" w:rsidRDefault="00A66ACF" w:rsidP="00A66ACF">
      <w:pPr>
        <w:spacing w:line="240" w:lineRule="auto"/>
        <w:rPr>
          <w:rFonts w:ascii="Times New Roman" w:hAnsi="Times New Roman" w:cs="Times New Roman"/>
          <w:bCs/>
          <w:color w:val="000000"/>
          <w:szCs w:val="24"/>
        </w:rPr>
      </w:pPr>
      <w:r w:rsidRPr="00A12429">
        <w:rPr>
          <w:rFonts w:ascii="Times New Roman" w:hAnsi="Times New Roman" w:cs="Times New Roman"/>
        </w:rPr>
        <w:t xml:space="preserve">На территории проектирования </w:t>
      </w:r>
      <w:r w:rsidRPr="00A12429">
        <w:rPr>
          <w:rFonts w:ascii="Times New Roman" w:hAnsi="Times New Roman" w:cs="Times New Roman"/>
          <w:bCs/>
          <w:color w:val="000000"/>
          <w:szCs w:val="24"/>
        </w:rPr>
        <w:t xml:space="preserve">могут размещаться объекты </w:t>
      </w:r>
      <w:r w:rsidRPr="00A12429">
        <w:rPr>
          <w:rFonts w:ascii="Times New Roman" w:hAnsi="Times New Roman" w:cs="Times New Roman"/>
          <w:bCs/>
          <w:color w:val="000000"/>
          <w:szCs w:val="24"/>
          <w:lang w:val="en-US"/>
        </w:rPr>
        <w:t>V</w:t>
      </w:r>
      <w:r w:rsidRPr="00A12429">
        <w:rPr>
          <w:rFonts w:ascii="Times New Roman" w:hAnsi="Times New Roman" w:cs="Times New Roman"/>
          <w:bCs/>
          <w:color w:val="000000"/>
          <w:szCs w:val="24"/>
        </w:rPr>
        <w:t xml:space="preserve">, </w:t>
      </w:r>
      <w:r w:rsidRPr="00A12429">
        <w:rPr>
          <w:rFonts w:ascii="Times New Roman" w:hAnsi="Times New Roman" w:cs="Times New Roman"/>
          <w:bCs/>
          <w:color w:val="000000"/>
          <w:szCs w:val="24"/>
          <w:lang w:val="en-US"/>
        </w:rPr>
        <w:t>IV</w:t>
      </w:r>
      <w:r w:rsidRPr="00A12429">
        <w:rPr>
          <w:rFonts w:ascii="Times New Roman" w:hAnsi="Times New Roman" w:cs="Times New Roman"/>
          <w:bCs/>
          <w:color w:val="000000"/>
          <w:szCs w:val="24"/>
        </w:rPr>
        <w:t xml:space="preserve">, </w:t>
      </w:r>
      <w:r w:rsidRPr="00A12429">
        <w:rPr>
          <w:rFonts w:ascii="Times New Roman" w:hAnsi="Times New Roman" w:cs="Times New Roman"/>
          <w:bCs/>
          <w:color w:val="000000"/>
          <w:szCs w:val="24"/>
          <w:lang w:val="en-US"/>
        </w:rPr>
        <w:t>III</w:t>
      </w:r>
      <w:r w:rsidRPr="00A12429">
        <w:rPr>
          <w:rFonts w:ascii="Times New Roman" w:hAnsi="Times New Roman" w:cs="Times New Roman"/>
          <w:bCs/>
          <w:color w:val="000000"/>
          <w:szCs w:val="24"/>
        </w:rPr>
        <w:t xml:space="preserve"> класса опасности.</w:t>
      </w:r>
    </w:p>
    <w:p w:rsidR="00A66ACF" w:rsidRPr="00A12429" w:rsidRDefault="00A66ACF" w:rsidP="00A66ACF">
      <w:pPr>
        <w:pStyle w:val="formattext"/>
        <w:shd w:val="clear" w:color="auto" w:fill="FFFFFF"/>
        <w:spacing w:before="0" w:beforeAutospacing="0" w:after="0" w:afterAutospacing="0"/>
        <w:ind w:left="720"/>
        <w:contextualSpacing/>
        <w:textAlignment w:val="baseline"/>
      </w:pPr>
    </w:p>
    <w:p w:rsidR="00A66ACF" w:rsidRPr="00A12429" w:rsidRDefault="00A66ACF" w:rsidP="00A66ACF">
      <w:pPr>
        <w:pStyle w:val="formattext"/>
        <w:shd w:val="clear" w:color="auto" w:fill="FFFFFF"/>
        <w:spacing w:before="0" w:beforeAutospacing="0" w:after="0" w:afterAutospacing="0"/>
        <w:ind w:firstLine="480"/>
        <w:contextualSpacing/>
        <w:jc w:val="center"/>
        <w:textAlignment w:val="baseline"/>
        <w:rPr>
          <w:b/>
          <w:u w:val="single"/>
        </w:rPr>
      </w:pPr>
      <w:r w:rsidRPr="00A12429">
        <w:rPr>
          <w:b/>
          <w:u w:val="single"/>
        </w:rPr>
        <w:t>Параметры застройки и характеристики объектов капитального строительства</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shd w:val="clear" w:color="auto" w:fill="FFFFFF"/>
        </w:rPr>
      </w:pP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shd w:val="clear" w:color="auto" w:fill="FFFFFF"/>
        </w:rPr>
      </w:pPr>
      <w:r w:rsidRPr="00A12429">
        <w:rPr>
          <w:rFonts w:ascii="Times New Roman" w:hAnsi="Times New Roman" w:cs="Times New Roman"/>
          <w:szCs w:val="24"/>
          <w:shd w:val="clear" w:color="auto" w:fill="FFFFFF"/>
        </w:rPr>
        <w:t>Включает сведения о:</w:t>
      </w:r>
    </w:p>
    <w:p w:rsidR="00A66ACF" w:rsidRPr="00A12429" w:rsidRDefault="00A66ACF" w:rsidP="00A66ACF">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lastRenderedPageBreak/>
        <w:t>плотности застройки территории;</w:t>
      </w:r>
    </w:p>
    <w:p w:rsidR="00A66ACF" w:rsidRPr="00A12429" w:rsidRDefault="00A66ACF" w:rsidP="00A66ACF">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параметрах застройки территории, необходимые для размещения указанных объектов;</w:t>
      </w:r>
    </w:p>
    <w:p w:rsidR="00A66ACF" w:rsidRPr="00A12429" w:rsidRDefault="00A66ACF" w:rsidP="00A66ACF">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в целях согласования проекта планировки территории в соответствии с </w:t>
      </w:r>
      <w:hyperlink r:id="rId97" w:anchor="dst1450" w:history="1">
        <w:r w:rsidRPr="00A12429">
          <w:rPr>
            <w:rStyle w:val="a5"/>
            <w:rFonts w:ascii="Times New Roman" w:hAnsi="Times New Roman" w:cs="Times New Roman"/>
            <w:szCs w:val="24"/>
            <w:shd w:val="clear" w:color="auto" w:fill="FFFFFF"/>
          </w:rPr>
          <w:t>частью 12.7 статьи 45</w:t>
        </w:r>
      </w:hyperlink>
      <w:r w:rsidRPr="00A12429">
        <w:rPr>
          <w:rFonts w:ascii="Times New Roman" w:hAnsi="Times New Roman" w:cs="Times New Roman"/>
          <w:szCs w:val="24"/>
          <w:shd w:val="clear" w:color="auto" w:fill="FFFFFF"/>
        </w:rPr>
        <w:t xml:space="preserve"> Гр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w:t>
      </w:r>
    </w:p>
    <w:p w:rsidR="00A66ACF" w:rsidRPr="00A12429" w:rsidRDefault="00A66ACF" w:rsidP="00A66ACF">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фактических показателей обеспеченности территории объектами коммунальной, транспортной, социальной инфраструктур;</w:t>
      </w:r>
    </w:p>
    <w:p w:rsidR="00A66ACF" w:rsidRPr="00A12429" w:rsidRDefault="00A66ACF" w:rsidP="00A66ACF">
      <w:pPr>
        <w:numPr>
          <w:ilvl w:val="0"/>
          <w:numId w:val="5"/>
        </w:numPr>
        <w:autoSpaceDE w:val="0"/>
        <w:autoSpaceDN w:val="0"/>
        <w:adjustRightInd w:val="0"/>
        <w:spacing w:after="0" w:line="240" w:lineRule="auto"/>
        <w:jc w:val="both"/>
        <w:rPr>
          <w:rFonts w:ascii="Times New Roman" w:hAnsi="Times New Roman" w:cs="Times New Roman"/>
          <w:b/>
          <w:bCs/>
          <w:szCs w:val="24"/>
        </w:rPr>
      </w:pPr>
      <w:r w:rsidRPr="00A12429">
        <w:rPr>
          <w:rFonts w:ascii="Times New Roman" w:hAnsi="Times New Roman" w:cs="Times New Roman"/>
          <w:szCs w:val="24"/>
          <w:shd w:val="clear" w:color="auto" w:fill="FFFFFF"/>
        </w:rPr>
        <w:t>фактических показателей территориальной доступности таких объектов для населения.</w:t>
      </w:r>
    </w:p>
    <w:p w:rsidR="00A66ACF" w:rsidRPr="00A12429" w:rsidRDefault="00A66ACF" w:rsidP="00A66ACF">
      <w:pPr>
        <w:pStyle w:val="a6"/>
        <w:ind w:left="1480"/>
        <w:contextualSpacing/>
        <w:jc w:val="both"/>
        <w:rPr>
          <w:rFonts w:ascii="Times New Roman" w:hAnsi="Times New Roman"/>
          <w:highlight w:val="yellow"/>
        </w:rPr>
      </w:pPr>
    </w:p>
    <w:p w:rsidR="00A66ACF" w:rsidRPr="00A12429" w:rsidRDefault="00A66ACF" w:rsidP="00A66ACF">
      <w:pPr>
        <w:pStyle w:val="a6"/>
        <w:contextualSpacing/>
        <w:jc w:val="both"/>
        <w:rPr>
          <w:rFonts w:ascii="Times New Roman" w:hAnsi="Times New Roman"/>
        </w:rPr>
      </w:pPr>
      <w:r w:rsidRPr="00A12429">
        <w:rPr>
          <w:rFonts w:ascii="Times New Roman" w:hAnsi="Times New Roman"/>
        </w:rPr>
        <w:tab/>
        <w:t>Интенсивность использования территории проектирования характеризуется плотностью застройки, которая измеряется суммарной поэтажной площадью застройки наземной части зданий и сооружений в габаритах наружных стен, приходящаяся на единицу территории. Экономическая эффективность территории определена не менее 0,8.</w:t>
      </w:r>
    </w:p>
    <w:p w:rsidR="00A66ACF" w:rsidRPr="00A12429" w:rsidRDefault="00A66ACF" w:rsidP="00A66ACF">
      <w:pPr>
        <w:spacing w:line="240" w:lineRule="auto"/>
        <w:ind w:firstLine="709"/>
        <w:rPr>
          <w:rFonts w:ascii="Times New Roman" w:hAnsi="Times New Roman" w:cs="Times New Roman"/>
          <w:color w:val="1A1A1A"/>
          <w:szCs w:val="24"/>
        </w:rPr>
      </w:pPr>
      <w:r w:rsidRPr="00A12429">
        <w:rPr>
          <w:rFonts w:ascii="Times New Roman" w:hAnsi="Times New Roman" w:cs="Times New Roman"/>
          <w:color w:val="000000"/>
        </w:rPr>
        <w:t>Рекомендуемый минимальный коэффициент застройки территории производственных объектов приведен в приложении Б.</w:t>
      </w:r>
    </w:p>
    <w:p w:rsidR="00A66ACF" w:rsidRPr="00A12429" w:rsidRDefault="00A66ACF" w:rsidP="00A66ACF">
      <w:pPr>
        <w:pStyle w:val="formattext"/>
        <w:shd w:val="clear" w:color="auto" w:fill="FFFFFF"/>
        <w:spacing w:before="0" w:beforeAutospacing="0" w:after="0" w:afterAutospacing="0"/>
        <w:ind w:left="720" w:right="-1"/>
        <w:contextualSpacing/>
        <w:jc w:val="right"/>
        <w:textAlignment w:val="baseline"/>
        <w:rPr>
          <w:color w:val="000000"/>
          <w:sz w:val="20"/>
        </w:rPr>
      </w:pPr>
      <w:r w:rsidRPr="00A12429">
        <w:rPr>
          <w:color w:val="000000"/>
          <w:sz w:val="20"/>
        </w:rPr>
        <w:t>Приложение Б</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235"/>
        <w:gridCol w:w="1454"/>
      </w:tblGrid>
      <w:tr w:rsidR="00A66ACF" w:rsidRPr="00A12429" w:rsidTr="007C6BAD">
        <w:trPr>
          <w:tblHeader/>
        </w:trPr>
        <w:tc>
          <w:tcPr>
            <w:tcW w:w="2518" w:type="dxa"/>
            <w:shd w:val="clear" w:color="auto" w:fill="CCC0D9"/>
            <w:hideMark/>
          </w:tcPr>
          <w:p w:rsidR="00A66ACF" w:rsidRPr="00A12429" w:rsidRDefault="00A66ACF" w:rsidP="007C6BAD">
            <w:pPr>
              <w:rPr>
                <w:rFonts w:ascii="Times New Roman" w:hAnsi="Times New Roman" w:cs="Times New Roman"/>
                <w:b/>
                <w:sz w:val="18"/>
                <w:szCs w:val="18"/>
              </w:rPr>
            </w:pPr>
            <w:r w:rsidRPr="00A12429">
              <w:rPr>
                <w:rFonts w:ascii="Times New Roman" w:hAnsi="Times New Roman" w:cs="Times New Roman"/>
                <w:b/>
                <w:color w:val="000000"/>
                <w:sz w:val="18"/>
                <w:szCs w:val="18"/>
              </w:rPr>
              <w:t>Отрасль промышленности (производственная деятельность)</w:t>
            </w:r>
          </w:p>
        </w:tc>
        <w:tc>
          <w:tcPr>
            <w:tcW w:w="6235" w:type="dxa"/>
            <w:shd w:val="clear" w:color="auto" w:fill="CCC0D9"/>
            <w:hideMark/>
          </w:tcPr>
          <w:p w:rsidR="00A66ACF" w:rsidRPr="00A12429" w:rsidRDefault="00A66ACF" w:rsidP="007C6BAD">
            <w:pPr>
              <w:rPr>
                <w:rFonts w:ascii="Times New Roman" w:hAnsi="Times New Roman" w:cs="Times New Roman"/>
                <w:b/>
                <w:sz w:val="18"/>
                <w:szCs w:val="18"/>
              </w:rPr>
            </w:pPr>
            <w:r w:rsidRPr="00A12429">
              <w:rPr>
                <w:rFonts w:ascii="Times New Roman" w:hAnsi="Times New Roman" w:cs="Times New Roman"/>
                <w:b/>
                <w:color w:val="000000"/>
                <w:sz w:val="18"/>
                <w:szCs w:val="18"/>
              </w:rPr>
              <w:t xml:space="preserve">Предприятия (производства) </w:t>
            </w:r>
          </w:p>
        </w:tc>
        <w:tc>
          <w:tcPr>
            <w:tcW w:w="1454" w:type="dxa"/>
            <w:shd w:val="clear" w:color="auto" w:fill="CCC0D9"/>
          </w:tcPr>
          <w:p w:rsidR="00A66ACF" w:rsidRPr="00A12429" w:rsidRDefault="00A66ACF" w:rsidP="007C6BAD">
            <w:pPr>
              <w:rPr>
                <w:rFonts w:ascii="Times New Roman" w:hAnsi="Times New Roman" w:cs="Times New Roman"/>
                <w:b/>
                <w:sz w:val="18"/>
                <w:szCs w:val="18"/>
              </w:rPr>
            </w:pPr>
            <w:r w:rsidRPr="00A12429">
              <w:rPr>
                <w:rFonts w:ascii="Times New Roman" w:hAnsi="Times New Roman" w:cs="Times New Roman"/>
                <w:b/>
                <w:color w:val="000000"/>
                <w:sz w:val="18"/>
                <w:szCs w:val="18"/>
              </w:rPr>
              <w:t>Минимальный коэффициент застройки, %</w:t>
            </w:r>
          </w:p>
        </w:tc>
      </w:tr>
      <w:tr w:rsidR="00A66ACF" w:rsidRPr="00A12429" w:rsidTr="007C6BAD">
        <w:tc>
          <w:tcPr>
            <w:tcW w:w="2518" w:type="dxa"/>
            <w:hideMark/>
          </w:tcPr>
          <w:p w:rsidR="00A66ACF" w:rsidRPr="00A12429" w:rsidRDefault="00A66ACF" w:rsidP="007C6BAD">
            <w:pPr>
              <w:rPr>
                <w:rFonts w:ascii="Times New Roman" w:hAnsi="Times New Roman" w:cs="Times New Roman"/>
                <w:sz w:val="18"/>
                <w:szCs w:val="18"/>
              </w:rPr>
            </w:pPr>
            <w:r w:rsidRPr="00A12429">
              <w:rPr>
                <w:rFonts w:ascii="Times New Roman" w:hAnsi="Times New Roman" w:cs="Times New Roman"/>
                <w:color w:val="000000"/>
                <w:sz w:val="18"/>
                <w:szCs w:val="18"/>
              </w:rPr>
              <w:t>Сельскохозяйственное машиностроение</w:t>
            </w:r>
          </w:p>
        </w:tc>
        <w:tc>
          <w:tcPr>
            <w:tcW w:w="6235" w:type="dxa"/>
            <w:hideMark/>
          </w:tcPr>
          <w:p w:rsidR="00A66ACF" w:rsidRPr="00A12429" w:rsidRDefault="00A66ACF" w:rsidP="007C6BAD">
            <w:pPr>
              <w:rPr>
                <w:rFonts w:ascii="Times New Roman" w:hAnsi="Times New Roman" w:cs="Times New Roman"/>
                <w:sz w:val="18"/>
                <w:szCs w:val="18"/>
              </w:rPr>
            </w:pPr>
            <w:r w:rsidRPr="00A12429">
              <w:rPr>
                <w:rFonts w:ascii="Times New Roman" w:hAnsi="Times New Roman" w:cs="Times New Roman"/>
                <w:color w:val="000000"/>
                <w:sz w:val="18"/>
                <w:szCs w:val="18"/>
              </w:rPr>
              <w:t>1 Тракторные, сельскохозяйственных машин, тракторных и комбайновых двигателей</w:t>
            </w:r>
          </w:p>
        </w:tc>
        <w:tc>
          <w:tcPr>
            <w:tcW w:w="1454" w:type="dxa"/>
          </w:tcPr>
          <w:p w:rsidR="00A66ACF" w:rsidRPr="00A12429" w:rsidRDefault="00A66ACF" w:rsidP="007C6BAD">
            <w:pPr>
              <w:rPr>
                <w:rFonts w:ascii="Times New Roman" w:hAnsi="Times New Roman" w:cs="Times New Roman"/>
                <w:color w:val="000000"/>
                <w:sz w:val="18"/>
                <w:szCs w:val="18"/>
              </w:rPr>
            </w:pPr>
            <w:r w:rsidRPr="00A12429">
              <w:rPr>
                <w:rFonts w:ascii="Times New Roman" w:hAnsi="Times New Roman" w:cs="Times New Roman"/>
                <w:color w:val="000000"/>
                <w:sz w:val="18"/>
                <w:szCs w:val="18"/>
              </w:rPr>
              <w:t>52</w:t>
            </w:r>
          </w:p>
        </w:tc>
      </w:tr>
      <w:tr w:rsidR="00A66ACF" w:rsidRPr="00A12429" w:rsidTr="007C6BAD">
        <w:tc>
          <w:tcPr>
            <w:tcW w:w="2518" w:type="dxa"/>
          </w:tcPr>
          <w:p w:rsidR="00A66ACF" w:rsidRPr="00A12429" w:rsidRDefault="00A66ACF" w:rsidP="007C6BAD">
            <w:pPr>
              <w:rPr>
                <w:rFonts w:ascii="Times New Roman" w:hAnsi="Times New Roman" w:cs="Times New Roman"/>
                <w:sz w:val="18"/>
                <w:szCs w:val="18"/>
              </w:rPr>
            </w:pPr>
          </w:p>
        </w:tc>
        <w:tc>
          <w:tcPr>
            <w:tcW w:w="6235" w:type="dxa"/>
          </w:tcPr>
          <w:p w:rsidR="00A66ACF" w:rsidRPr="00A12429" w:rsidRDefault="00A66ACF" w:rsidP="007C6BAD">
            <w:pPr>
              <w:rPr>
                <w:rFonts w:ascii="Times New Roman" w:hAnsi="Times New Roman" w:cs="Times New Roman"/>
                <w:sz w:val="18"/>
                <w:szCs w:val="18"/>
              </w:rPr>
            </w:pPr>
            <w:r w:rsidRPr="00A12429">
              <w:rPr>
                <w:rFonts w:ascii="Times New Roman" w:hAnsi="Times New Roman" w:cs="Times New Roman"/>
                <w:color w:val="000000"/>
                <w:sz w:val="18"/>
                <w:szCs w:val="18"/>
              </w:rPr>
              <w:t>2 Агрегатов, узлов, деталей и запасных частей к тракторам и сельскохозяйственным машинам</w:t>
            </w:r>
          </w:p>
        </w:tc>
        <w:tc>
          <w:tcPr>
            <w:tcW w:w="1454" w:type="dxa"/>
          </w:tcPr>
          <w:p w:rsidR="00A66ACF" w:rsidRPr="00A12429" w:rsidRDefault="00A66ACF" w:rsidP="007C6BAD">
            <w:pPr>
              <w:rPr>
                <w:rFonts w:ascii="Times New Roman" w:hAnsi="Times New Roman" w:cs="Times New Roman"/>
                <w:sz w:val="18"/>
                <w:szCs w:val="18"/>
              </w:rPr>
            </w:pPr>
            <w:r w:rsidRPr="00A12429">
              <w:rPr>
                <w:rFonts w:ascii="Times New Roman" w:hAnsi="Times New Roman" w:cs="Times New Roman"/>
                <w:color w:val="000000"/>
                <w:sz w:val="18"/>
                <w:szCs w:val="18"/>
              </w:rPr>
              <w:t>56</w:t>
            </w:r>
          </w:p>
        </w:tc>
      </w:tr>
    </w:tbl>
    <w:p w:rsidR="00A66ACF" w:rsidRPr="00A12429" w:rsidRDefault="00A66ACF" w:rsidP="00A66ACF">
      <w:pPr>
        <w:pStyle w:val="formattext"/>
        <w:shd w:val="clear" w:color="auto" w:fill="FFFFFF"/>
        <w:spacing w:before="0" w:beforeAutospacing="0" w:after="0" w:afterAutospacing="0"/>
        <w:ind w:firstLine="480"/>
        <w:contextualSpacing/>
        <w:jc w:val="center"/>
        <w:textAlignment w:val="baseline"/>
        <w:rPr>
          <w:b/>
          <w:highlight w:val="yellow"/>
        </w:rPr>
      </w:pPr>
    </w:p>
    <w:p w:rsidR="00A66ACF" w:rsidRPr="00A12429" w:rsidRDefault="00A66ACF" w:rsidP="00A66ACF">
      <w:pPr>
        <w:autoSpaceDE w:val="0"/>
        <w:autoSpaceDN w:val="0"/>
        <w:adjustRightInd w:val="0"/>
        <w:spacing w:line="240" w:lineRule="auto"/>
        <w:ind w:firstLine="709"/>
        <w:jc w:val="center"/>
        <w:rPr>
          <w:rFonts w:ascii="Times New Roman" w:hAnsi="Times New Roman" w:cs="Times New Roman"/>
          <w:b/>
          <w:iCs/>
          <w:szCs w:val="24"/>
        </w:rPr>
      </w:pPr>
      <w:r w:rsidRPr="00A12429">
        <w:rPr>
          <w:rFonts w:ascii="Times New Roman" w:hAnsi="Times New Roman" w:cs="Times New Roman"/>
          <w:b/>
          <w:iCs/>
          <w:szCs w:val="24"/>
        </w:rPr>
        <w:t>Основные технико-экономические показатели проекта планировки</w:t>
      </w:r>
    </w:p>
    <w:p w:rsidR="00A66ACF" w:rsidRPr="00A12429" w:rsidRDefault="00A66ACF" w:rsidP="00A66ACF">
      <w:pPr>
        <w:autoSpaceDE w:val="0"/>
        <w:autoSpaceDN w:val="0"/>
        <w:adjustRightInd w:val="0"/>
        <w:spacing w:line="240" w:lineRule="auto"/>
        <w:ind w:firstLine="709"/>
        <w:jc w:val="center"/>
        <w:rPr>
          <w:rFonts w:ascii="Times New Roman" w:hAnsi="Times New Roman" w:cs="Times New Roman"/>
          <w:b/>
          <w:iCs/>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1587"/>
        <w:gridCol w:w="1872"/>
      </w:tblGrid>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Наименование показателей</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Ед. измерения</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jc w:val="center"/>
              <w:rPr>
                <w:rFonts w:ascii="Times New Roman" w:hAnsi="Times New Roman" w:cs="Times New Roman"/>
                <w:b/>
                <w:sz w:val="20"/>
              </w:rPr>
            </w:pPr>
            <w:r w:rsidRPr="00A12429">
              <w:rPr>
                <w:rFonts w:ascii="Times New Roman" w:hAnsi="Times New Roman" w:cs="Times New Roman"/>
                <w:b/>
                <w:sz w:val="20"/>
              </w:rPr>
              <w:t>Расчетный срок</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b/>
                <w:sz w:val="20"/>
              </w:rPr>
            </w:pPr>
            <w:r w:rsidRPr="00A12429">
              <w:rPr>
                <w:rFonts w:ascii="Times New Roman" w:hAnsi="Times New Roman" w:cs="Times New Roman"/>
                <w:b/>
                <w:sz w:val="20"/>
              </w:rPr>
              <w:t xml:space="preserve">Территория в границах проекта планировки </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b/>
                <w:sz w:val="20"/>
              </w:rPr>
            </w:pPr>
            <w:r w:rsidRPr="00A12429">
              <w:rPr>
                <w:rFonts w:ascii="Times New Roman" w:hAnsi="Times New Roman" w:cs="Times New Roman"/>
                <w:b/>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lang w:val="en-US"/>
              </w:rPr>
              <w:t>76</w:t>
            </w:r>
            <w:r w:rsidRPr="00A12429">
              <w:rPr>
                <w:rFonts w:ascii="Times New Roman" w:hAnsi="Times New Roman" w:cs="Times New Roman"/>
                <w:sz w:val="20"/>
              </w:rPr>
              <w:t>,</w:t>
            </w:r>
            <w:r w:rsidRPr="00A12429">
              <w:rPr>
                <w:rFonts w:ascii="Times New Roman" w:hAnsi="Times New Roman" w:cs="Times New Roman"/>
                <w:sz w:val="20"/>
                <w:lang w:val="en-US"/>
              </w:rPr>
              <w:t>59</w:t>
            </w:r>
            <w:r w:rsidRPr="00A12429">
              <w:rPr>
                <w:rFonts w:ascii="Times New Roman" w:hAnsi="Times New Roman" w:cs="Times New Roman"/>
                <w:sz w:val="20"/>
              </w:rPr>
              <w:t>/100</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В том числе:</w:t>
            </w:r>
          </w:p>
        </w:tc>
        <w:tc>
          <w:tcPr>
            <w:tcW w:w="1587" w:type="dxa"/>
            <w:tcBorders>
              <w:top w:val="single" w:sz="4" w:space="0" w:color="auto"/>
              <w:left w:val="single" w:sz="4" w:space="0" w:color="auto"/>
              <w:bottom w:val="single" w:sz="4" w:space="0" w:color="auto"/>
              <w:right w:val="single" w:sz="4" w:space="0" w:color="auto"/>
            </w:tcBorders>
          </w:tcPr>
          <w:p w:rsidR="00A66ACF" w:rsidRPr="00A12429" w:rsidRDefault="00A66ACF" w:rsidP="007C6BAD">
            <w:pPr>
              <w:spacing w:line="240" w:lineRule="auto"/>
              <w:rPr>
                <w:rFonts w:ascii="Times New Roman" w:hAnsi="Times New Roman" w:cs="Times New Roman"/>
                <w:sz w:val="20"/>
              </w:rPr>
            </w:pPr>
          </w:p>
        </w:tc>
        <w:tc>
          <w:tcPr>
            <w:tcW w:w="1872" w:type="dxa"/>
            <w:tcBorders>
              <w:top w:val="single" w:sz="4" w:space="0" w:color="auto"/>
              <w:left w:val="single" w:sz="4" w:space="0" w:color="auto"/>
              <w:bottom w:val="single" w:sz="4" w:space="0" w:color="auto"/>
              <w:right w:val="single" w:sz="4" w:space="0" w:color="auto"/>
            </w:tcBorders>
          </w:tcPr>
          <w:p w:rsidR="00A66ACF" w:rsidRPr="00A12429" w:rsidRDefault="00A66ACF" w:rsidP="007C6BAD">
            <w:pPr>
              <w:spacing w:line="240" w:lineRule="auto"/>
              <w:rPr>
                <w:rFonts w:ascii="Times New Roman" w:hAnsi="Times New Roman" w:cs="Times New Roman"/>
                <w:sz w:val="20"/>
              </w:rPr>
            </w:pP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производственных объектов 1 очередь</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6,58/ 8,59</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 проектная территория производственных объектов 2 очередь</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highlight w:val="yellow"/>
              </w:rPr>
            </w:pPr>
            <w:r w:rsidRPr="00A12429">
              <w:rPr>
                <w:rFonts w:ascii="Times New Roman" w:hAnsi="Times New Roman" w:cs="Times New Roman"/>
                <w:sz w:val="20"/>
              </w:rPr>
              <w:t>4,82/ 6,29</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общего пользования</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35,47/ 46,31</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общественно-деловой застройки</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7,26/  9,48</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жилой застройки</w:t>
            </w:r>
          </w:p>
        </w:tc>
        <w:tc>
          <w:tcPr>
            <w:tcW w:w="1587"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hideMark/>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3,77/ 4,92</w:t>
            </w:r>
          </w:p>
        </w:tc>
      </w:tr>
      <w:tr w:rsidR="00A66ACF" w:rsidRPr="00A12429" w:rsidTr="007C6BAD">
        <w:trPr>
          <w:jc w:val="center"/>
        </w:trPr>
        <w:tc>
          <w:tcPr>
            <w:tcW w:w="5735" w:type="dxa"/>
            <w:tcBorders>
              <w:top w:val="single" w:sz="4" w:space="0" w:color="auto"/>
              <w:left w:val="single" w:sz="4" w:space="0" w:color="auto"/>
              <w:bottom w:val="single" w:sz="4" w:space="0" w:color="auto"/>
              <w:right w:val="single" w:sz="4" w:space="0" w:color="auto"/>
            </w:tcBorders>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 проектная территория улично-дорожной сети</w:t>
            </w:r>
          </w:p>
        </w:tc>
        <w:tc>
          <w:tcPr>
            <w:tcW w:w="1587" w:type="dxa"/>
            <w:tcBorders>
              <w:top w:val="single" w:sz="4" w:space="0" w:color="auto"/>
              <w:left w:val="single" w:sz="4" w:space="0" w:color="auto"/>
              <w:bottom w:val="single" w:sz="4" w:space="0" w:color="auto"/>
              <w:right w:val="single" w:sz="4" w:space="0" w:color="auto"/>
            </w:tcBorders>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га/%</w:t>
            </w:r>
          </w:p>
        </w:tc>
        <w:tc>
          <w:tcPr>
            <w:tcW w:w="1872" w:type="dxa"/>
            <w:tcBorders>
              <w:top w:val="single" w:sz="4" w:space="0" w:color="auto"/>
              <w:left w:val="single" w:sz="4" w:space="0" w:color="auto"/>
              <w:bottom w:val="single" w:sz="4" w:space="0" w:color="auto"/>
              <w:right w:val="single" w:sz="4" w:space="0" w:color="auto"/>
            </w:tcBorders>
          </w:tcPr>
          <w:p w:rsidR="00A66ACF" w:rsidRPr="00A12429" w:rsidRDefault="00A66ACF" w:rsidP="007C6BAD">
            <w:pPr>
              <w:spacing w:line="240" w:lineRule="auto"/>
              <w:rPr>
                <w:rFonts w:ascii="Times New Roman" w:hAnsi="Times New Roman" w:cs="Times New Roman"/>
                <w:sz w:val="20"/>
              </w:rPr>
            </w:pPr>
            <w:r w:rsidRPr="00A12429">
              <w:rPr>
                <w:rFonts w:ascii="Times New Roman" w:hAnsi="Times New Roman" w:cs="Times New Roman"/>
                <w:sz w:val="20"/>
              </w:rPr>
              <w:t>17,69/23,10</w:t>
            </w:r>
          </w:p>
        </w:tc>
      </w:tr>
    </w:tbl>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rPr>
      </w:pPr>
      <w:r w:rsidRPr="00A12429">
        <w:rPr>
          <w:rFonts w:ascii="Times New Roman" w:hAnsi="Times New Roman" w:cs="Times New Roman"/>
          <w:b/>
          <w:bCs/>
          <w:szCs w:val="24"/>
        </w:rPr>
        <w:t>5</w:t>
      </w:r>
      <w:r w:rsidRPr="00A12429">
        <w:rPr>
          <w:rFonts w:ascii="Times New Roman" w:hAnsi="Times New Roman" w:cs="Times New Roman"/>
          <w:szCs w:val="24"/>
        </w:rPr>
        <w:t xml:space="preserve">. </w:t>
      </w:r>
      <w:r w:rsidRPr="00A12429">
        <w:rPr>
          <w:rFonts w:ascii="Times New Roman" w:hAnsi="Times New Roman" w:cs="Times New Roman"/>
          <w:b/>
          <w:bCs/>
          <w:szCs w:val="24"/>
        </w:rPr>
        <w:t>Транспортные решения.</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Улично-дорожная сеть проектируемой территории выполнена в соответствии с</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требованиями:</w:t>
      </w:r>
    </w:p>
    <w:p w:rsidR="00A66ACF" w:rsidRPr="00A12429" w:rsidRDefault="00A66ACF" w:rsidP="00A66ACF">
      <w:pPr>
        <w:numPr>
          <w:ilvl w:val="0"/>
          <w:numId w:val="28"/>
        </w:numPr>
        <w:spacing w:after="0" w:line="240" w:lineRule="auto"/>
        <w:jc w:val="both"/>
        <w:rPr>
          <w:rStyle w:val="fontstyle01"/>
          <w:rFonts w:ascii="Times New Roman" w:hAnsi="Times New Roman" w:cs="Times New Roman"/>
          <w:sz w:val="24"/>
          <w:szCs w:val="24"/>
        </w:rPr>
      </w:pPr>
      <w:r w:rsidRPr="00A12429">
        <w:rPr>
          <w:rStyle w:val="fontstyle01"/>
          <w:rFonts w:ascii="Times New Roman" w:hAnsi="Times New Roman" w:cs="Times New Roman"/>
          <w:sz w:val="24"/>
          <w:szCs w:val="24"/>
        </w:rPr>
        <w:t>СП 34.13330.2021. Свод</w:t>
      </w:r>
      <w:r w:rsidRPr="00A12429">
        <w:rPr>
          <w:rFonts w:ascii="Times New Roman" w:hAnsi="Times New Roman" w:cs="Times New Roman"/>
          <w:color w:val="000000"/>
        </w:rPr>
        <w:t xml:space="preserve"> </w:t>
      </w:r>
      <w:r w:rsidRPr="00A12429">
        <w:rPr>
          <w:rStyle w:val="fontstyle01"/>
          <w:rFonts w:ascii="Times New Roman" w:hAnsi="Times New Roman" w:cs="Times New Roman"/>
          <w:sz w:val="24"/>
          <w:szCs w:val="24"/>
        </w:rPr>
        <w:t>правил. Автомобильные</w:t>
      </w:r>
      <w:r w:rsidRPr="00A12429">
        <w:rPr>
          <w:rFonts w:ascii="Times New Roman" w:hAnsi="Times New Roman" w:cs="Times New Roman"/>
          <w:color w:val="000000"/>
        </w:rPr>
        <w:t xml:space="preserve"> </w:t>
      </w:r>
      <w:r w:rsidRPr="00A12429">
        <w:rPr>
          <w:rStyle w:val="fontstyle01"/>
          <w:rFonts w:ascii="Times New Roman" w:hAnsi="Times New Roman" w:cs="Times New Roman"/>
          <w:sz w:val="24"/>
          <w:szCs w:val="24"/>
        </w:rPr>
        <w:t>дороги. СНиП 2.05.02-85*"</w:t>
      </w:r>
      <w:r w:rsidRPr="00A12429">
        <w:rPr>
          <w:rFonts w:ascii="Times New Roman" w:hAnsi="Times New Roman" w:cs="Times New Roman"/>
          <w:color w:val="000000"/>
        </w:rPr>
        <w:t xml:space="preserve"> </w:t>
      </w:r>
      <w:r w:rsidRPr="00A12429">
        <w:rPr>
          <w:rStyle w:val="fontstyle01"/>
          <w:rFonts w:ascii="Times New Roman" w:hAnsi="Times New Roman" w:cs="Times New Roman"/>
          <w:sz w:val="24"/>
          <w:szCs w:val="24"/>
        </w:rPr>
        <w:t>(утв. И введен в действие</w:t>
      </w:r>
      <w:r w:rsidRPr="00A12429">
        <w:rPr>
          <w:rFonts w:ascii="Times New Roman" w:hAnsi="Times New Roman" w:cs="Times New Roman"/>
          <w:color w:val="000000"/>
        </w:rPr>
        <w:t xml:space="preserve"> </w:t>
      </w:r>
      <w:r w:rsidRPr="00A12429">
        <w:rPr>
          <w:rStyle w:val="fontstyle01"/>
          <w:rFonts w:ascii="Times New Roman" w:hAnsi="Times New Roman" w:cs="Times New Roman"/>
          <w:sz w:val="24"/>
          <w:szCs w:val="24"/>
        </w:rPr>
        <w:t>Приказом Минстроя России</w:t>
      </w:r>
      <w:r w:rsidRPr="00A12429">
        <w:rPr>
          <w:rFonts w:ascii="Times New Roman" w:hAnsi="Times New Roman" w:cs="Times New Roman"/>
          <w:color w:val="000000"/>
        </w:rPr>
        <w:t xml:space="preserve"> </w:t>
      </w:r>
      <w:r w:rsidRPr="00A12429">
        <w:rPr>
          <w:rStyle w:val="fontstyle01"/>
          <w:rFonts w:ascii="Times New Roman" w:hAnsi="Times New Roman" w:cs="Times New Roman"/>
          <w:sz w:val="24"/>
          <w:szCs w:val="24"/>
        </w:rPr>
        <w:t>от 09.02.2021 N 53/пр)</w:t>
      </w:r>
    </w:p>
    <w:p w:rsidR="00A66ACF" w:rsidRPr="00A12429" w:rsidRDefault="00A66ACF" w:rsidP="00A66ACF">
      <w:pPr>
        <w:numPr>
          <w:ilvl w:val="0"/>
          <w:numId w:val="28"/>
        </w:numPr>
        <w:spacing w:after="0" w:line="240" w:lineRule="auto"/>
        <w:jc w:val="both"/>
        <w:rPr>
          <w:rFonts w:ascii="Times New Roman" w:hAnsi="Times New Roman" w:cs="Times New Roman"/>
          <w:szCs w:val="24"/>
        </w:rPr>
      </w:pPr>
      <w:r w:rsidRPr="00A12429">
        <w:rPr>
          <w:rFonts w:ascii="Times New Roman" w:hAnsi="Times New Roman" w:cs="Times New Roman"/>
          <w:szCs w:val="24"/>
        </w:rPr>
        <w:lastRenderedPageBreak/>
        <w:t xml:space="preserve">СП </w:t>
      </w:r>
      <w:r w:rsidRPr="00A12429">
        <w:rPr>
          <w:rFonts w:ascii="Times New Roman" w:hAnsi="Times New Roman" w:cs="Times New Roman"/>
          <w:color w:val="1A1A1A"/>
          <w:szCs w:val="24"/>
        </w:rPr>
        <w:t>18.13330.2019 «Производственные объекты планировочная организация земельного участка»</w:t>
      </w:r>
    </w:p>
    <w:p w:rsidR="00A66ACF" w:rsidRPr="00A12429" w:rsidRDefault="00A66ACF" w:rsidP="00A66ACF">
      <w:pPr>
        <w:spacing w:line="240" w:lineRule="auto"/>
        <w:ind w:firstLine="360"/>
        <w:rPr>
          <w:rFonts w:ascii="Times New Roman" w:hAnsi="Times New Roman" w:cs="Times New Roman"/>
          <w:color w:val="000000"/>
          <w:szCs w:val="24"/>
        </w:rPr>
      </w:pPr>
    </w:p>
    <w:p w:rsidR="00A66ACF" w:rsidRPr="00A12429" w:rsidRDefault="00A66ACF" w:rsidP="00A66ACF">
      <w:pPr>
        <w:spacing w:line="240" w:lineRule="auto"/>
        <w:ind w:firstLine="360"/>
        <w:rPr>
          <w:rFonts w:ascii="Times New Roman" w:hAnsi="Times New Roman" w:cs="Times New Roman"/>
          <w:color w:val="000000"/>
          <w:szCs w:val="24"/>
          <w:u w:val="single"/>
        </w:rPr>
      </w:pPr>
      <w:r w:rsidRPr="00A12429">
        <w:rPr>
          <w:rFonts w:ascii="Times New Roman" w:hAnsi="Times New Roman" w:cs="Times New Roman"/>
          <w:color w:val="000000"/>
          <w:szCs w:val="24"/>
          <w:u w:val="single"/>
        </w:rPr>
        <w:t>Проектом предлагается:</w:t>
      </w:r>
    </w:p>
    <w:p w:rsidR="00A66ACF" w:rsidRPr="00A12429" w:rsidRDefault="00A66ACF" w:rsidP="00A66ACF">
      <w:pPr>
        <w:numPr>
          <w:ilvl w:val="0"/>
          <w:numId w:val="29"/>
        </w:numPr>
        <w:spacing w:after="0" w:line="240" w:lineRule="auto"/>
        <w:rPr>
          <w:rFonts w:ascii="Times New Roman" w:hAnsi="Times New Roman" w:cs="Times New Roman"/>
          <w:color w:val="000000"/>
          <w:szCs w:val="24"/>
        </w:rPr>
      </w:pPr>
      <w:r w:rsidRPr="00A12429">
        <w:rPr>
          <w:rFonts w:ascii="Times New Roman" w:hAnsi="Times New Roman" w:cs="Times New Roman"/>
          <w:color w:val="000000"/>
          <w:szCs w:val="24"/>
        </w:rPr>
        <w:t>сформировать улично-дорожную инфраструктуру;</w:t>
      </w:r>
    </w:p>
    <w:p w:rsidR="00A66ACF" w:rsidRPr="00A12429" w:rsidRDefault="00A66ACF" w:rsidP="00A66ACF">
      <w:pPr>
        <w:numPr>
          <w:ilvl w:val="0"/>
          <w:numId w:val="29"/>
        </w:numPr>
        <w:spacing w:after="0" w:line="240" w:lineRule="auto"/>
        <w:rPr>
          <w:rFonts w:ascii="Times New Roman" w:hAnsi="Times New Roman" w:cs="Times New Roman"/>
          <w:color w:val="000000"/>
          <w:szCs w:val="24"/>
        </w:rPr>
      </w:pPr>
      <w:r w:rsidRPr="00A12429">
        <w:rPr>
          <w:rFonts w:ascii="Times New Roman" w:hAnsi="Times New Roman" w:cs="Times New Roman"/>
          <w:color w:val="000000"/>
          <w:szCs w:val="24"/>
        </w:rPr>
        <w:t xml:space="preserve">организовать основной въезд со стороны </w:t>
      </w:r>
      <w:r w:rsidRPr="00A12429">
        <w:rPr>
          <w:rFonts w:ascii="Times New Roman" w:hAnsi="Times New Roman" w:cs="Times New Roman"/>
          <w:color w:val="000000"/>
          <w:shd w:val="clear" w:color="auto" w:fill="FFFFFF"/>
        </w:rPr>
        <w:t xml:space="preserve">автомобильной дороги общего пользования местного значения "Кармаскалы-Константиновка" для </w:t>
      </w:r>
      <w:r w:rsidRPr="00A12429">
        <w:rPr>
          <w:rFonts w:ascii="Times New Roman" w:hAnsi="Times New Roman" w:cs="Times New Roman"/>
          <w:iCs/>
          <w:szCs w:val="24"/>
        </w:rPr>
        <w:t>проектируемой подъездной автомобильной дороги промышленной зоны</w:t>
      </w:r>
      <w:r w:rsidRPr="00A12429">
        <w:rPr>
          <w:rFonts w:ascii="Times New Roman" w:hAnsi="Times New Roman" w:cs="Times New Roman"/>
          <w:color w:val="000000"/>
          <w:szCs w:val="24"/>
        </w:rPr>
        <w:t>;</w:t>
      </w:r>
    </w:p>
    <w:p w:rsidR="00A66ACF" w:rsidRPr="00A12429" w:rsidRDefault="00A66ACF" w:rsidP="00A66ACF">
      <w:pPr>
        <w:numPr>
          <w:ilvl w:val="0"/>
          <w:numId w:val="29"/>
        </w:numPr>
        <w:spacing w:after="0" w:line="240" w:lineRule="auto"/>
        <w:rPr>
          <w:rFonts w:ascii="Times New Roman" w:hAnsi="Times New Roman" w:cs="Times New Roman"/>
          <w:color w:val="000000"/>
          <w:szCs w:val="24"/>
        </w:rPr>
      </w:pPr>
      <w:r w:rsidRPr="00A12429">
        <w:rPr>
          <w:rFonts w:ascii="Times New Roman" w:hAnsi="Times New Roman" w:cs="Times New Roman"/>
          <w:color w:val="000000"/>
          <w:szCs w:val="24"/>
        </w:rPr>
        <w:t xml:space="preserve">организовать основной въезд со стороны </w:t>
      </w:r>
      <w:r w:rsidRPr="00A12429">
        <w:rPr>
          <w:rFonts w:ascii="Times New Roman" w:hAnsi="Times New Roman" w:cs="Times New Roman"/>
          <w:color w:val="000000"/>
          <w:shd w:val="clear" w:color="auto" w:fill="FFFFFF"/>
        </w:rPr>
        <w:t>автомобильной дороги общего пользования местного значения "Кармаскалы-Константиновка" для улиц в жилой застройке;</w:t>
      </w:r>
    </w:p>
    <w:p w:rsidR="00A66ACF" w:rsidRPr="00A12429" w:rsidRDefault="00A66ACF" w:rsidP="00A66ACF">
      <w:pPr>
        <w:numPr>
          <w:ilvl w:val="0"/>
          <w:numId w:val="29"/>
        </w:numPr>
        <w:spacing w:after="0" w:line="240" w:lineRule="auto"/>
        <w:rPr>
          <w:rFonts w:ascii="Times New Roman" w:hAnsi="Times New Roman" w:cs="Times New Roman"/>
          <w:color w:val="000000"/>
          <w:szCs w:val="24"/>
        </w:rPr>
      </w:pPr>
      <w:r w:rsidRPr="00A12429">
        <w:rPr>
          <w:rFonts w:ascii="Times New Roman" w:hAnsi="Times New Roman" w:cs="Times New Roman"/>
          <w:color w:val="000000"/>
          <w:szCs w:val="24"/>
        </w:rPr>
        <w:t>улично-дорожная инфраструктура представлена дорогами, имеющими связь с внешним транспортом и тупиковыми дорогами с разворотными площадками.</w:t>
      </w:r>
    </w:p>
    <w:p w:rsidR="00A66ACF" w:rsidRPr="00A12429" w:rsidRDefault="00A66ACF" w:rsidP="00A66ACF">
      <w:pPr>
        <w:spacing w:line="240" w:lineRule="auto"/>
        <w:ind w:firstLine="360"/>
        <w:rPr>
          <w:rFonts w:ascii="Times New Roman" w:hAnsi="Times New Roman" w:cs="Times New Roman"/>
          <w:color w:val="000000"/>
          <w:szCs w:val="24"/>
          <w:highlight w:val="yellow"/>
        </w:rPr>
      </w:pPr>
    </w:p>
    <w:p w:rsidR="00A66ACF" w:rsidRPr="00A12429" w:rsidRDefault="00A66ACF" w:rsidP="00A66ACF">
      <w:pPr>
        <w:spacing w:line="240" w:lineRule="auto"/>
        <w:jc w:val="center"/>
        <w:rPr>
          <w:rFonts w:ascii="Times New Roman" w:hAnsi="Times New Roman" w:cs="Times New Roman"/>
          <w:i/>
          <w:color w:val="000000"/>
          <w:szCs w:val="24"/>
        </w:rPr>
      </w:pPr>
      <w:r w:rsidRPr="00A12429">
        <w:rPr>
          <w:rFonts w:ascii="Times New Roman" w:hAnsi="Times New Roman" w:cs="Times New Roman"/>
          <w:i/>
        </w:rPr>
        <w:t xml:space="preserve">Значение </w:t>
      </w:r>
      <w:r w:rsidRPr="00A12429">
        <w:rPr>
          <w:rFonts w:ascii="Times New Roman" w:hAnsi="Times New Roman" w:cs="Times New Roman"/>
          <w:i/>
          <w:color w:val="000000"/>
          <w:szCs w:val="24"/>
        </w:rPr>
        <w:t>объектов транспортной инфраструктуры  по проекту планировки</w:t>
      </w:r>
    </w:p>
    <w:p w:rsidR="00A66ACF" w:rsidRPr="00A12429" w:rsidRDefault="00A66ACF" w:rsidP="00A66ACF">
      <w:pPr>
        <w:numPr>
          <w:ilvl w:val="0"/>
          <w:numId w:val="7"/>
        </w:numPr>
        <w:autoSpaceDE w:val="0"/>
        <w:autoSpaceDN w:val="0"/>
        <w:adjustRightInd w:val="0"/>
        <w:spacing w:after="0" w:line="240" w:lineRule="auto"/>
        <w:ind w:left="709"/>
        <w:rPr>
          <w:rFonts w:ascii="Times New Roman" w:hAnsi="Times New Roman" w:cs="Times New Roman"/>
          <w:i/>
          <w:iCs/>
          <w:szCs w:val="24"/>
        </w:rPr>
      </w:pPr>
      <w:r w:rsidRPr="00A12429">
        <w:rPr>
          <w:rFonts w:ascii="Times New Roman" w:hAnsi="Times New Roman" w:cs="Times New Roman"/>
          <w:iCs/>
          <w:szCs w:val="24"/>
        </w:rPr>
        <w:t>№ 1 - Проектируемая подъездная автомобильной дорога промышленной зоны.</w:t>
      </w:r>
    </w:p>
    <w:p w:rsidR="00A66ACF" w:rsidRPr="00A12429" w:rsidRDefault="00A66ACF" w:rsidP="00A66ACF">
      <w:pPr>
        <w:numPr>
          <w:ilvl w:val="0"/>
          <w:numId w:val="7"/>
        </w:numPr>
        <w:autoSpaceDE w:val="0"/>
        <w:autoSpaceDN w:val="0"/>
        <w:adjustRightInd w:val="0"/>
        <w:spacing w:after="0" w:line="240" w:lineRule="auto"/>
        <w:ind w:left="709"/>
        <w:rPr>
          <w:rFonts w:ascii="Times New Roman" w:hAnsi="Times New Roman" w:cs="Times New Roman"/>
          <w:i/>
          <w:iCs/>
          <w:szCs w:val="24"/>
        </w:rPr>
      </w:pPr>
      <w:r w:rsidRPr="00A12429">
        <w:rPr>
          <w:rFonts w:ascii="Times New Roman" w:hAnsi="Times New Roman" w:cs="Times New Roman"/>
          <w:iCs/>
          <w:szCs w:val="24"/>
        </w:rPr>
        <w:t xml:space="preserve">№ 2 – Улицы в </w:t>
      </w:r>
      <w:r w:rsidRPr="00A12429">
        <w:rPr>
          <w:rFonts w:ascii="Times New Roman" w:hAnsi="Times New Roman" w:cs="Times New Roman"/>
          <w:color w:val="000000"/>
          <w:shd w:val="clear" w:color="auto" w:fill="FFFFFF"/>
        </w:rPr>
        <w:t>жилой застройке</w:t>
      </w:r>
      <w:r w:rsidRPr="00A12429">
        <w:rPr>
          <w:rFonts w:ascii="Times New Roman" w:hAnsi="Times New Roman" w:cs="Times New Roman"/>
          <w:iCs/>
          <w:szCs w:val="24"/>
        </w:rPr>
        <w:t>.</w:t>
      </w:r>
    </w:p>
    <w:p w:rsidR="00A66ACF" w:rsidRPr="00A12429" w:rsidRDefault="00A66ACF" w:rsidP="00A66ACF">
      <w:pPr>
        <w:autoSpaceDE w:val="0"/>
        <w:autoSpaceDN w:val="0"/>
        <w:adjustRightInd w:val="0"/>
        <w:spacing w:line="240" w:lineRule="auto"/>
        <w:ind w:left="709"/>
        <w:rPr>
          <w:rFonts w:ascii="Times New Roman" w:hAnsi="Times New Roman" w:cs="Times New Roman"/>
          <w:i/>
          <w:iCs/>
          <w:szCs w:val="24"/>
        </w:rPr>
      </w:pPr>
    </w:p>
    <w:p w:rsidR="00A66ACF" w:rsidRPr="00A12429" w:rsidRDefault="00A66ACF" w:rsidP="00A66ACF">
      <w:pPr>
        <w:spacing w:line="240" w:lineRule="auto"/>
        <w:jc w:val="center"/>
        <w:rPr>
          <w:rFonts w:ascii="Times New Roman" w:hAnsi="Times New Roman" w:cs="Times New Roman"/>
          <w:i/>
          <w:color w:val="000000"/>
          <w:szCs w:val="24"/>
        </w:rPr>
      </w:pPr>
      <w:r w:rsidRPr="00A12429">
        <w:rPr>
          <w:rFonts w:ascii="Times New Roman" w:hAnsi="Times New Roman" w:cs="Times New Roman"/>
          <w:i/>
          <w:color w:val="000000"/>
          <w:szCs w:val="24"/>
        </w:rPr>
        <w:t>Ведомость объектов транспортной инфраструктуры  по проекту планировки</w:t>
      </w:r>
    </w:p>
    <w:tbl>
      <w:tblPr>
        <w:tblW w:w="10080" w:type="dxa"/>
        <w:tblInd w:w="93" w:type="dxa"/>
        <w:tblLayout w:type="fixed"/>
        <w:tblLook w:val="04A0" w:firstRow="1" w:lastRow="0" w:firstColumn="1" w:lastColumn="0" w:noHBand="0" w:noVBand="1"/>
      </w:tblPr>
      <w:tblGrid>
        <w:gridCol w:w="1433"/>
        <w:gridCol w:w="992"/>
        <w:gridCol w:w="1134"/>
        <w:gridCol w:w="1134"/>
        <w:gridCol w:w="992"/>
        <w:gridCol w:w="993"/>
        <w:gridCol w:w="992"/>
        <w:gridCol w:w="2410"/>
      </w:tblGrid>
      <w:tr w:rsidR="00A66ACF" w:rsidRPr="00A12429" w:rsidTr="007C6BAD">
        <w:trPr>
          <w:trHeight w:val="2070"/>
        </w:trPr>
        <w:tc>
          <w:tcPr>
            <w:tcW w:w="1433" w:type="dxa"/>
            <w:tcBorders>
              <w:top w:val="single" w:sz="8" w:space="0" w:color="auto"/>
              <w:left w:val="single" w:sz="8" w:space="0" w:color="auto"/>
              <w:bottom w:val="single" w:sz="8" w:space="0" w:color="auto"/>
              <w:right w:val="nil"/>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Наименование улицы по проекту</w:t>
            </w:r>
          </w:p>
        </w:tc>
        <w:tc>
          <w:tcPr>
            <w:tcW w:w="992" w:type="dxa"/>
            <w:tcBorders>
              <w:top w:val="single" w:sz="8" w:space="0" w:color="auto"/>
              <w:left w:val="single" w:sz="8" w:space="0" w:color="auto"/>
              <w:bottom w:val="single" w:sz="8" w:space="0" w:color="auto"/>
              <w:right w:val="single" w:sz="8" w:space="0" w:color="auto"/>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Ширина улицы в красных линиях, м</w:t>
            </w:r>
          </w:p>
        </w:tc>
        <w:tc>
          <w:tcPr>
            <w:tcW w:w="1134" w:type="dxa"/>
            <w:tcBorders>
              <w:top w:val="single" w:sz="8" w:space="0" w:color="auto"/>
              <w:left w:val="nil"/>
              <w:bottom w:val="single" w:sz="8" w:space="0" w:color="auto"/>
              <w:right w:val="nil"/>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Ширина проезжей части улицы, м</w:t>
            </w:r>
          </w:p>
        </w:tc>
        <w:tc>
          <w:tcPr>
            <w:tcW w:w="1134" w:type="dxa"/>
            <w:tcBorders>
              <w:top w:val="single" w:sz="8" w:space="0" w:color="auto"/>
              <w:left w:val="single" w:sz="8" w:space="0" w:color="auto"/>
              <w:bottom w:val="single" w:sz="8" w:space="0" w:color="auto"/>
              <w:right w:val="single" w:sz="8" w:space="0" w:color="auto"/>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Ширина полосы движения, м</w:t>
            </w:r>
          </w:p>
        </w:tc>
        <w:tc>
          <w:tcPr>
            <w:tcW w:w="992" w:type="dxa"/>
            <w:tcBorders>
              <w:top w:val="single" w:sz="8" w:space="0" w:color="auto"/>
              <w:left w:val="nil"/>
              <w:bottom w:val="single" w:sz="8" w:space="0" w:color="auto"/>
              <w:right w:val="nil"/>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Число полос движения</w:t>
            </w:r>
          </w:p>
        </w:tc>
        <w:tc>
          <w:tcPr>
            <w:tcW w:w="993" w:type="dxa"/>
            <w:tcBorders>
              <w:top w:val="single" w:sz="8" w:space="0" w:color="auto"/>
              <w:left w:val="single" w:sz="8" w:space="0" w:color="auto"/>
              <w:bottom w:val="single" w:sz="8" w:space="0" w:color="auto"/>
              <w:right w:val="single" w:sz="8" w:space="0" w:color="auto"/>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Ширина тротуара, м</w:t>
            </w:r>
          </w:p>
        </w:tc>
        <w:tc>
          <w:tcPr>
            <w:tcW w:w="992" w:type="dxa"/>
            <w:tcBorders>
              <w:top w:val="single" w:sz="8" w:space="0" w:color="auto"/>
              <w:left w:val="nil"/>
              <w:bottom w:val="single" w:sz="8" w:space="0" w:color="auto"/>
              <w:right w:val="nil"/>
            </w:tcBorders>
            <w:shd w:val="clear" w:color="auto" w:fill="CCC0D9"/>
            <w:textDirection w:val="btLr"/>
            <w:vAlign w:val="center"/>
            <w:hideMark/>
          </w:tcPr>
          <w:p w:rsidR="00A66ACF" w:rsidRPr="00A12429" w:rsidRDefault="00A66ACF" w:rsidP="007C6BAD">
            <w:pPr>
              <w:spacing w:line="240" w:lineRule="auto"/>
              <w:jc w:val="center"/>
              <w:rPr>
                <w:rFonts w:ascii="Times New Roman" w:hAnsi="Times New Roman" w:cs="Times New Roman"/>
                <w:b/>
                <w:bCs/>
                <w:iCs/>
                <w:color w:val="000000"/>
                <w:sz w:val="18"/>
                <w:szCs w:val="18"/>
              </w:rPr>
            </w:pPr>
            <w:r w:rsidRPr="00A12429">
              <w:rPr>
                <w:rFonts w:ascii="Times New Roman" w:hAnsi="Times New Roman" w:cs="Times New Roman"/>
                <w:b/>
                <w:bCs/>
                <w:iCs/>
                <w:color w:val="000000"/>
                <w:sz w:val="18"/>
                <w:szCs w:val="18"/>
              </w:rPr>
              <w:t>Протяженность, км</w:t>
            </w:r>
          </w:p>
        </w:tc>
        <w:tc>
          <w:tcPr>
            <w:tcW w:w="2410" w:type="dxa"/>
            <w:tcBorders>
              <w:top w:val="single" w:sz="8" w:space="0" w:color="auto"/>
              <w:left w:val="single" w:sz="8" w:space="0" w:color="auto"/>
              <w:bottom w:val="single" w:sz="8" w:space="0" w:color="auto"/>
              <w:right w:val="single" w:sz="8" w:space="0" w:color="auto"/>
            </w:tcBorders>
            <w:shd w:val="clear" w:color="auto" w:fill="CCC0D9"/>
            <w:vAlign w:val="center"/>
            <w:hideMark/>
          </w:tcPr>
          <w:p w:rsidR="00A66ACF" w:rsidRPr="00A12429" w:rsidRDefault="00A66ACF" w:rsidP="007C6BAD">
            <w:pPr>
              <w:spacing w:line="240" w:lineRule="auto"/>
              <w:jc w:val="center"/>
              <w:rPr>
                <w:rFonts w:ascii="Times New Roman" w:hAnsi="Times New Roman" w:cs="Times New Roman"/>
                <w:b/>
                <w:bCs/>
                <w:i/>
                <w:iCs/>
                <w:color w:val="000000"/>
                <w:sz w:val="18"/>
                <w:szCs w:val="18"/>
              </w:rPr>
            </w:pPr>
            <w:r w:rsidRPr="00A12429">
              <w:rPr>
                <w:rFonts w:ascii="Times New Roman" w:hAnsi="Times New Roman" w:cs="Times New Roman"/>
                <w:b/>
                <w:bCs/>
                <w:i/>
                <w:iCs/>
                <w:color w:val="000000"/>
                <w:sz w:val="18"/>
                <w:szCs w:val="18"/>
              </w:rPr>
              <w:t>Примечание</w:t>
            </w:r>
          </w:p>
        </w:tc>
      </w:tr>
      <w:tr w:rsidR="00A66ACF" w:rsidRPr="00A12429" w:rsidTr="007C6BAD">
        <w:trPr>
          <w:trHeight w:val="300"/>
        </w:trPr>
        <w:tc>
          <w:tcPr>
            <w:tcW w:w="1433" w:type="dxa"/>
            <w:tcBorders>
              <w:top w:val="single" w:sz="12" w:space="0" w:color="auto"/>
              <w:left w:val="single" w:sz="8" w:space="0" w:color="auto"/>
              <w:bottom w:val="single" w:sz="8"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1</w:t>
            </w:r>
          </w:p>
        </w:tc>
        <w:tc>
          <w:tcPr>
            <w:tcW w:w="992"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2</w:t>
            </w:r>
          </w:p>
        </w:tc>
        <w:tc>
          <w:tcPr>
            <w:tcW w:w="1134" w:type="dxa"/>
            <w:tcBorders>
              <w:top w:val="single" w:sz="12" w:space="0" w:color="auto"/>
              <w:left w:val="nil"/>
              <w:bottom w:val="single" w:sz="8"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3</w:t>
            </w:r>
          </w:p>
        </w:tc>
        <w:tc>
          <w:tcPr>
            <w:tcW w:w="11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4</w:t>
            </w:r>
          </w:p>
        </w:tc>
        <w:tc>
          <w:tcPr>
            <w:tcW w:w="992" w:type="dxa"/>
            <w:tcBorders>
              <w:top w:val="single" w:sz="12" w:space="0" w:color="auto"/>
              <w:left w:val="nil"/>
              <w:bottom w:val="single" w:sz="8"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5</w:t>
            </w:r>
          </w:p>
        </w:tc>
        <w:tc>
          <w:tcPr>
            <w:tcW w:w="993"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6</w:t>
            </w:r>
          </w:p>
        </w:tc>
        <w:tc>
          <w:tcPr>
            <w:tcW w:w="992" w:type="dxa"/>
            <w:tcBorders>
              <w:top w:val="single" w:sz="12" w:space="0" w:color="auto"/>
              <w:left w:val="nil"/>
              <w:bottom w:val="single" w:sz="8"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7</w:t>
            </w:r>
          </w:p>
        </w:tc>
        <w:tc>
          <w:tcPr>
            <w:tcW w:w="241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8</w:t>
            </w:r>
          </w:p>
        </w:tc>
      </w:tr>
      <w:tr w:rsidR="00A66ACF" w:rsidRPr="00A12429" w:rsidTr="007C6BAD">
        <w:trPr>
          <w:trHeight w:val="44"/>
        </w:trPr>
        <w:tc>
          <w:tcPr>
            <w:tcW w:w="1008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66ACF" w:rsidRPr="00A12429" w:rsidRDefault="00A66ACF" w:rsidP="007C6BAD">
            <w:pPr>
              <w:spacing w:line="240" w:lineRule="auto"/>
              <w:jc w:val="center"/>
              <w:rPr>
                <w:rFonts w:ascii="Times New Roman" w:hAnsi="Times New Roman" w:cs="Times New Roman"/>
                <w:bCs/>
                <w:iCs/>
                <w:color w:val="000000"/>
                <w:sz w:val="18"/>
                <w:szCs w:val="18"/>
              </w:rPr>
            </w:pPr>
            <w:r w:rsidRPr="00A12429">
              <w:rPr>
                <w:rFonts w:ascii="Times New Roman" w:hAnsi="Times New Roman" w:cs="Times New Roman"/>
                <w:sz w:val="18"/>
                <w:szCs w:val="18"/>
              </w:rPr>
              <w:t>Проектируемые подъездные дороги</w:t>
            </w:r>
          </w:p>
        </w:tc>
      </w:tr>
      <w:tr w:rsidR="00A66ACF" w:rsidRPr="00A12429" w:rsidTr="007C6BAD">
        <w:trPr>
          <w:trHeight w:val="34"/>
        </w:trPr>
        <w:tc>
          <w:tcPr>
            <w:tcW w:w="1433"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rPr>
                <w:rFonts w:ascii="Times New Roman" w:hAnsi="Times New Roman" w:cs="Times New Roman"/>
                <w:color w:val="000000"/>
                <w:sz w:val="18"/>
                <w:szCs w:val="18"/>
              </w:rPr>
            </w:pPr>
            <w:r w:rsidRPr="00A12429">
              <w:rPr>
                <w:rFonts w:ascii="Times New Roman" w:hAnsi="Times New Roman" w:cs="Times New Roman"/>
                <w:sz w:val="18"/>
                <w:szCs w:val="18"/>
              </w:rPr>
              <w:t>Дорога № 1</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15,2</w:t>
            </w:r>
          </w:p>
        </w:tc>
        <w:tc>
          <w:tcPr>
            <w:tcW w:w="1134" w:type="dxa"/>
            <w:tcBorders>
              <w:top w:val="single" w:sz="12" w:space="0" w:color="auto"/>
              <w:left w:val="nil"/>
              <w:bottom w:val="single" w:sz="8"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7</w:t>
            </w:r>
          </w:p>
        </w:tc>
        <w:tc>
          <w:tcPr>
            <w:tcW w:w="1134" w:type="dxa"/>
            <w:tcBorders>
              <w:top w:val="single" w:sz="12" w:space="0" w:color="auto"/>
              <w:left w:val="nil"/>
              <w:bottom w:val="single" w:sz="8"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3,5</w:t>
            </w:r>
          </w:p>
        </w:tc>
        <w:tc>
          <w:tcPr>
            <w:tcW w:w="992" w:type="dxa"/>
            <w:tcBorders>
              <w:top w:val="single" w:sz="12" w:space="0" w:color="auto"/>
              <w:left w:val="nil"/>
              <w:bottom w:val="single" w:sz="8"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2</w:t>
            </w:r>
          </w:p>
        </w:tc>
        <w:tc>
          <w:tcPr>
            <w:tcW w:w="993" w:type="dxa"/>
            <w:tcBorders>
              <w:top w:val="single" w:sz="12" w:space="0" w:color="auto"/>
              <w:left w:val="nil"/>
              <w:bottom w:val="single" w:sz="8"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1</w:t>
            </w:r>
          </w:p>
        </w:tc>
        <w:tc>
          <w:tcPr>
            <w:tcW w:w="992"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0,149</w:t>
            </w:r>
          </w:p>
        </w:tc>
        <w:tc>
          <w:tcPr>
            <w:tcW w:w="2410" w:type="dxa"/>
            <w:tcBorders>
              <w:top w:val="single" w:sz="12" w:space="0" w:color="auto"/>
              <w:left w:val="nil"/>
              <w:bottom w:val="single" w:sz="8" w:space="0" w:color="auto"/>
              <w:right w:val="single" w:sz="8"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color w:val="000000"/>
                <w:sz w:val="18"/>
                <w:szCs w:val="18"/>
              </w:rPr>
            </w:pPr>
            <w:r w:rsidRPr="00A12429">
              <w:rPr>
                <w:rFonts w:ascii="Times New Roman" w:hAnsi="Times New Roman" w:cs="Times New Roman"/>
                <w:color w:val="000000"/>
                <w:sz w:val="18"/>
                <w:szCs w:val="18"/>
              </w:rPr>
              <w:t>-</w:t>
            </w:r>
          </w:p>
        </w:tc>
      </w:tr>
      <w:tr w:rsidR="00A66ACF" w:rsidRPr="00A12429" w:rsidTr="007C6BAD">
        <w:trPr>
          <w:trHeight w:val="44"/>
        </w:trPr>
        <w:tc>
          <w:tcPr>
            <w:tcW w:w="1433" w:type="dxa"/>
            <w:tcBorders>
              <w:top w:val="single" w:sz="4" w:space="0" w:color="auto"/>
              <w:left w:val="single" w:sz="8" w:space="0" w:color="auto"/>
              <w:bottom w:val="single" w:sz="4" w:space="0" w:color="auto"/>
              <w:right w:val="single" w:sz="4" w:space="0" w:color="auto"/>
            </w:tcBorders>
            <w:shd w:val="clear" w:color="auto" w:fill="auto"/>
            <w:noWrap/>
            <w:hideMark/>
          </w:tcPr>
          <w:p w:rsidR="00A66ACF" w:rsidRPr="00A12429" w:rsidRDefault="00A66ACF" w:rsidP="007C6BAD">
            <w:pPr>
              <w:spacing w:line="240" w:lineRule="auto"/>
              <w:rPr>
                <w:rFonts w:ascii="Times New Roman" w:hAnsi="Times New Roman" w:cs="Times New Roman"/>
                <w:sz w:val="18"/>
                <w:szCs w:val="18"/>
              </w:rPr>
            </w:pPr>
            <w:r w:rsidRPr="00A12429">
              <w:rPr>
                <w:rFonts w:ascii="Times New Roman" w:hAnsi="Times New Roman" w:cs="Times New Roman"/>
                <w:sz w:val="18"/>
                <w:szCs w:val="18"/>
              </w:rPr>
              <w:t>Улицы № 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color w:val="000000"/>
                <w:sz w:val="18"/>
                <w:szCs w:val="18"/>
              </w:rPr>
            </w:pPr>
            <w:r w:rsidRPr="00A12429">
              <w:rPr>
                <w:rFonts w:ascii="Times New Roman" w:hAnsi="Times New Roman" w:cs="Times New Roman"/>
                <w:bCs/>
                <w:color w:val="000000"/>
                <w:sz w:val="18"/>
                <w:szCs w:val="18"/>
              </w:rPr>
              <w:t>22,0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2</w:t>
            </w:r>
          </w:p>
        </w:tc>
        <w:tc>
          <w:tcPr>
            <w:tcW w:w="993" w:type="dxa"/>
            <w:tcBorders>
              <w:top w:val="single" w:sz="4" w:space="0" w:color="auto"/>
              <w:left w:val="nil"/>
              <w:bottom w:val="single" w:sz="4" w:space="0" w:color="auto"/>
              <w:right w:val="nil"/>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1</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1,768</w:t>
            </w:r>
          </w:p>
        </w:tc>
        <w:tc>
          <w:tcPr>
            <w:tcW w:w="2410" w:type="dxa"/>
            <w:tcBorders>
              <w:top w:val="single" w:sz="4" w:space="0" w:color="auto"/>
              <w:left w:val="nil"/>
              <w:bottom w:val="single" w:sz="4" w:space="0" w:color="auto"/>
              <w:right w:val="single" w:sz="8"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color w:val="000000"/>
                <w:sz w:val="18"/>
                <w:szCs w:val="18"/>
              </w:rPr>
            </w:pPr>
            <w:r w:rsidRPr="00A12429">
              <w:rPr>
                <w:rFonts w:ascii="Times New Roman" w:hAnsi="Times New Roman" w:cs="Times New Roman"/>
                <w:color w:val="000000"/>
                <w:sz w:val="18"/>
                <w:szCs w:val="18"/>
              </w:rPr>
              <w:t>-</w:t>
            </w:r>
          </w:p>
        </w:tc>
      </w:tr>
      <w:tr w:rsidR="00A66ACF" w:rsidRPr="00A12429" w:rsidTr="007C6BAD">
        <w:trPr>
          <w:trHeight w:val="44"/>
        </w:trPr>
        <w:tc>
          <w:tcPr>
            <w:tcW w:w="1433" w:type="dxa"/>
            <w:tcBorders>
              <w:top w:val="nil"/>
              <w:left w:val="single" w:sz="8" w:space="0" w:color="auto"/>
              <w:bottom w:val="single" w:sz="8" w:space="0" w:color="auto"/>
              <w:right w:val="single" w:sz="4" w:space="0" w:color="auto"/>
            </w:tcBorders>
            <w:shd w:val="clear" w:color="auto" w:fill="auto"/>
            <w:noWrap/>
          </w:tcPr>
          <w:p w:rsidR="00A66ACF" w:rsidRPr="00A12429" w:rsidRDefault="00A66ACF" w:rsidP="007C6BAD">
            <w:pPr>
              <w:spacing w:line="240" w:lineRule="auto"/>
              <w:rPr>
                <w:rFonts w:ascii="Times New Roman" w:hAnsi="Times New Roman" w:cs="Times New Roman"/>
                <w:sz w:val="18"/>
                <w:szCs w:val="18"/>
              </w:rPr>
            </w:pPr>
          </w:p>
        </w:tc>
        <w:tc>
          <w:tcPr>
            <w:tcW w:w="992" w:type="dxa"/>
            <w:tcBorders>
              <w:top w:val="nil"/>
              <w:left w:val="nil"/>
              <w:bottom w:val="single" w:sz="8" w:space="0" w:color="auto"/>
              <w:right w:val="single" w:sz="4"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color w:val="000000"/>
                <w:sz w:val="18"/>
                <w:szCs w:val="18"/>
              </w:rPr>
            </w:pPr>
          </w:p>
        </w:tc>
        <w:tc>
          <w:tcPr>
            <w:tcW w:w="1134" w:type="dxa"/>
            <w:tcBorders>
              <w:top w:val="nil"/>
              <w:left w:val="nil"/>
              <w:bottom w:val="single" w:sz="8" w:space="0" w:color="auto"/>
              <w:right w:val="single" w:sz="4"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sz w:val="18"/>
                <w:szCs w:val="18"/>
              </w:rPr>
            </w:pPr>
          </w:p>
        </w:tc>
        <w:tc>
          <w:tcPr>
            <w:tcW w:w="1134" w:type="dxa"/>
            <w:tcBorders>
              <w:top w:val="nil"/>
              <w:left w:val="nil"/>
              <w:bottom w:val="single" w:sz="8" w:space="0" w:color="auto"/>
              <w:right w:val="single" w:sz="4"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sz w:val="18"/>
                <w:szCs w:val="18"/>
              </w:rPr>
            </w:pPr>
          </w:p>
        </w:tc>
        <w:tc>
          <w:tcPr>
            <w:tcW w:w="992" w:type="dxa"/>
            <w:tcBorders>
              <w:top w:val="nil"/>
              <w:left w:val="nil"/>
              <w:bottom w:val="single" w:sz="8" w:space="0" w:color="auto"/>
              <w:right w:val="single" w:sz="4"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sz w:val="18"/>
                <w:szCs w:val="18"/>
              </w:rPr>
            </w:pPr>
          </w:p>
        </w:tc>
        <w:tc>
          <w:tcPr>
            <w:tcW w:w="993" w:type="dxa"/>
            <w:tcBorders>
              <w:top w:val="nil"/>
              <w:left w:val="nil"/>
              <w:bottom w:val="single" w:sz="8" w:space="0" w:color="auto"/>
              <w:right w:val="nil"/>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sz w:val="18"/>
                <w:szCs w:val="18"/>
              </w:rPr>
            </w:pPr>
          </w:p>
        </w:tc>
        <w:tc>
          <w:tcPr>
            <w:tcW w:w="992" w:type="dxa"/>
            <w:tcBorders>
              <w:top w:val="nil"/>
              <w:left w:val="single" w:sz="8" w:space="0" w:color="auto"/>
              <w:bottom w:val="single" w:sz="8" w:space="0" w:color="auto"/>
              <w:right w:val="single" w:sz="8"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bCs/>
                <w:sz w:val="18"/>
                <w:szCs w:val="18"/>
              </w:rPr>
            </w:pPr>
          </w:p>
        </w:tc>
        <w:tc>
          <w:tcPr>
            <w:tcW w:w="2410" w:type="dxa"/>
            <w:tcBorders>
              <w:top w:val="nil"/>
              <w:left w:val="nil"/>
              <w:bottom w:val="single" w:sz="8" w:space="0" w:color="auto"/>
              <w:right w:val="single" w:sz="8" w:space="0" w:color="auto"/>
            </w:tcBorders>
            <w:shd w:val="clear" w:color="auto" w:fill="auto"/>
            <w:noWrap/>
            <w:vAlign w:val="center"/>
          </w:tcPr>
          <w:p w:rsidR="00A66ACF" w:rsidRPr="00A12429" w:rsidRDefault="00A66ACF" w:rsidP="007C6BAD">
            <w:pPr>
              <w:spacing w:line="240" w:lineRule="auto"/>
              <w:jc w:val="center"/>
              <w:rPr>
                <w:rFonts w:ascii="Times New Roman" w:hAnsi="Times New Roman" w:cs="Times New Roman"/>
                <w:color w:val="000000"/>
                <w:sz w:val="18"/>
                <w:szCs w:val="18"/>
                <w:highlight w:val="yellow"/>
              </w:rPr>
            </w:pPr>
          </w:p>
        </w:tc>
      </w:tr>
      <w:tr w:rsidR="00A66ACF" w:rsidRPr="00A12429" w:rsidTr="007C6BAD">
        <w:trPr>
          <w:trHeight w:val="44"/>
        </w:trPr>
        <w:tc>
          <w:tcPr>
            <w:tcW w:w="667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6ACF" w:rsidRPr="00A12429" w:rsidRDefault="00A66ACF" w:rsidP="007C6BAD">
            <w:pPr>
              <w:spacing w:line="240" w:lineRule="auto"/>
              <w:rPr>
                <w:rFonts w:ascii="Times New Roman" w:hAnsi="Times New Roman" w:cs="Times New Roman"/>
                <w:bCs/>
                <w:iCs/>
                <w:color w:val="000000"/>
                <w:sz w:val="18"/>
                <w:szCs w:val="18"/>
              </w:rPr>
            </w:pPr>
            <w:r w:rsidRPr="00A12429">
              <w:rPr>
                <w:rFonts w:ascii="Times New Roman" w:hAnsi="Times New Roman" w:cs="Times New Roman"/>
                <w:bCs/>
                <w:iCs/>
                <w:color w:val="000000"/>
                <w:sz w:val="18"/>
                <w:szCs w:val="18"/>
              </w:rPr>
              <w:t>Всего по территории проектирования</w:t>
            </w:r>
          </w:p>
        </w:tc>
        <w:tc>
          <w:tcPr>
            <w:tcW w:w="992" w:type="dxa"/>
            <w:tcBorders>
              <w:top w:val="nil"/>
              <w:left w:val="nil"/>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bCs/>
                <w:sz w:val="18"/>
                <w:szCs w:val="18"/>
              </w:rPr>
            </w:pPr>
            <w:r w:rsidRPr="00A12429">
              <w:rPr>
                <w:rFonts w:ascii="Times New Roman" w:hAnsi="Times New Roman" w:cs="Times New Roman"/>
                <w:bCs/>
                <w:sz w:val="18"/>
                <w:szCs w:val="18"/>
              </w:rPr>
              <w:t>1,917</w:t>
            </w:r>
          </w:p>
        </w:tc>
        <w:tc>
          <w:tcPr>
            <w:tcW w:w="2410" w:type="dxa"/>
            <w:tcBorders>
              <w:top w:val="nil"/>
              <w:left w:val="nil"/>
              <w:bottom w:val="single" w:sz="8" w:space="0" w:color="auto"/>
              <w:right w:val="single" w:sz="8" w:space="0" w:color="auto"/>
            </w:tcBorders>
            <w:shd w:val="clear" w:color="auto" w:fill="auto"/>
            <w:noWrap/>
            <w:vAlign w:val="center"/>
            <w:hideMark/>
          </w:tcPr>
          <w:p w:rsidR="00A66ACF" w:rsidRPr="00A12429" w:rsidRDefault="00A66ACF" w:rsidP="007C6BAD">
            <w:pPr>
              <w:spacing w:line="240" w:lineRule="auto"/>
              <w:jc w:val="center"/>
              <w:rPr>
                <w:rFonts w:ascii="Times New Roman" w:hAnsi="Times New Roman" w:cs="Times New Roman"/>
                <w:color w:val="000000"/>
                <w:sz w:val="18"/>
                <w:szCs w:val="18"/>
              </w:rPr>
            </w:pPr>
            <w:r w:rsidRPr="00A12429">
              <w:rPr>
                <w:rFonts w:ascii="Times New Roman" w:hAnsi="Times New Roman" w:cs="Times New Roman"/>
                <w:color w:val="000000"/>
                <w:sz w:val="18"/>
                <w:szCs w:val="18"/>
              </w:rPr>
              <w:t> </w:t>
            </w:r>
          </w:p>
        </w:tc>
      </w:tr>
    </w:tbl>
    <w:p w:rsidR="00A66ACF" w:rsidRPr="00A12429" w:rsidRDefault="00A66ACF" w:rsidP="00A66ACF">
      <w:pPr>
        <w:pStyle w:val="2"/>
        <w:spacing w:before="0"/>
        <w:ind w:firstLine="709"/>
        <w:rPr>
          <w:rFonts w:ascii="Times New Roman" w:hAnsi="Times New Roman" w:cs="Times New Roman"/>
          <w:color w:val="000000"/>
          <w:sz w:val="24"/>
          <w:szCs w:val="24"/>
          <w:u w:val="single"/>
        </w:rPr>
      </w:pPr>
      <w:r w:rsidRPr="00A12429">
        <w:rPr>
          <w:rFonts w:ascii="Times New Roman" w:hAnsi="Times New Roman" w:cs="Times New Roman"/>
          <w:color w:val="000000"/>
          <w:sz w:val="24"/>
          <w:szCs w:val="24"/>
          <w:u w:val="single"/>
        </w:rPr>
        <w:lastRenderedPageBreak/>
        <w:t>Организация движения транспорта.</w:t>
      </w:r>
    </w:p>
    <w:p w:rsidR="00A66ACF" w:rsidRPr="00A12429" w:rsidRDefault="00A66ACF" w:rsidP="00A66ACF">
      <w:pPr>
        <w:pStyle w:val="2"/>
        <w:spacing w:before="0"/>
        <w:rPr>
          <w:rFonts w:ascii="Times New Roman" w:hAnsi="Times New Roman" w:cs="Times New Roman"/>
          <w:b w:val="0"/>
          <w:i/>
          <w:sz w:val="24"/>
          <w:szCs w:val="24"/>
        </w:rPr>
      </w:pPr>
      <w:r w:rsidRPr="00A12429">
        <w:rPr>
          <w:rFonts w:ascii="Times New Roman" w:hAnsi="Times New Roman" w:cs="Times New Roman"/>
          <w:b w:val="0"/>
          <w:i/>
          <w:color w:val="000000"/>
          <w:sz w:val="24"/>
          <w:szCs w:val="24"/>
        </w:rPr>
        <w:tab/>
      </w:r>
      <w:r w:rsidRPr="00A12429">
        <w:rPr>
          <w:rFonts w:ascii="Times New Roman" w:hAnsi="Times New Roman" w:cs="Times New Roman"/>
          <w:b w:val="0"/>
          <w:i/>
          <w:sz w:val="24"/>
          <w:szCs w:val="24"/>
        </w:rPr>
        <w:t>Организация движения транспорта предусмотрена в соответствии с решением планировочной организации территории. Предлагаемые мероприятия направлены на улучшение условий движения транспорта и пешеходов, и наиболее эффективное использование территории.</w:t>
      </w:r>
    </w:p>
    <w:p w:rsidR="00A66ACF" w:rsidRPr="00A12429" w:rsidRDefault="00A66ACF" w:rsidP="00A66ACF">
      <w:pPr>
        <w:pStyle w:val="2"/>
        <w:spacing w:before="0"/>
        <w:ind w:firstLine="709"/>
        <w:rPr>
          <w:rFonts w:ascii="Times New Roman" w:hAnsi="Times New Roman" w:cs="Times New Roman"/>
          <w:b w:val="0"/>
          <w:i/>
          <w:color w:val="000000"/>
          <w:sz w:val="24"/>
          <w:szCs w:val="24"/>
        </w:rPr>
      </w:pPr>
      <w:r w:rsidRPr="00A12429">
        <w:rPr>
          <w:rFonts w:ascii="Times New Roman" w:hAnsi="Times New Roman" w:cs="Times New Roman"/>
          <w:b w:val="0"/>
          <w:i/>
          <w:color w:val="000000"/>
          <w:sz w:val="24"/>
          <w:szCs w:val="24"/>
        </w:rPr>
        <w:t>Движение транспорта организовано по проезжей части одной полосы в каждую сторону с въездами-выездами на производственные площадки.</w:t>
      </w:r>
    </w:p>
    <w:p w:rsidR="00A66ACF" w:rsidRPr="00A12429" w:rsidRDefault="00A66ACF" w:rsidP="00A66ACF">
      <w:pPr>
        <w:pStyle w:val="2"/>
        <w:spacing w:before="0"/>
        <w:ind w:firstLine="709"/>
        <w:rPr>
          <w:rFonts w:ascii="Times New Roman" w:hAnsi="Times New Roman" w:cs="Times New Roman"/>
          <w:b w:val="0"/>
          <w:i/>
          <w:color w:val="000000"/>
          <w:sz w:val="24"/>
          <w:szCs w:val="24"/>
        </w:rPr>
      </w:pPr>
      <w:r w:rsidRPr="00A12429">
        <w:rPr>
          <w:rFonts w:ascii="Times New Roman" w:hAnsi="Times New Roman" w:cs="Times New Roman"/>
          <w:b w:val="0"/>
          <w:i/>
          <w:color w:val="000000"/>
          <w:sz w:val="24"/>
          <w:szCs w:val="24"/>
        </w:rPr>
        <w:t>Перекрестки с саморегулируемым движением.</w:t>
      </w:r>
    </w:p>
    <w:p w:rsidR="00A66ACF" w:rsidRPr="00A12429" w:rsidRDefault="00A66ACF" w:rsidP="00A66ACF">
      <w:pPr>
        <w:pStyle w:val="2"/>
        <w:spacing w:before="0"/>
        <w:ind w:firstLine="709"/>
        <w:rPr>
          <w:rFonts w:ascii="Times New Roman" w:hAnsi="Times New Roman" w:cs="Times New Roman"/>
          <w:b w:val="0"/>
          <w:i/>
          <w:color w:val="000000"/>
          <w:sz w:val="24"/>
          <w:szCs w:val="24"/>
        </w:rPr>
      </w:pPr>
      <w:r w:rsidRPr="00A12429">
        <w:rPr>
          <w:rFonts w:ascii="Times New Roman" w:hAnsi="Times New Roman" w:cs="Times New Roman"/>
          <w:b w:val="0"/>
          <w:i/>
          <w:color w:val="000000"/>
          <w:sz w:val="24"/>
          <w:szCs w:val="24"/>
        </w:rPr>
        <w:t xml:space="preserve"> </w:t>
      </w:r>
    </w:p>
    <w:p w:rsidR="00A66ACF" w:rsidRPr="00A12429" w:rsidRDefault="00A66ACF" w:rsidP="00A66ACF">
      <w:pPr>
        <w:pStyle w:val="2"/>
        <w:spacing w:before="0"/>
        <w:jc w:val="center"/>
        <w:rPr>
          <w:rFonts w:ascii="Times New Roman" w:hAnsi="Times New Roman" w:cs="Times New Roman"/>
          <w:color w:val="000000"/>
          <w:sz w:val="24"/>
          <w:szCs w:val="24"/>
          <w:u w:val="single"/>
        </w:rPr>
      </w:pPr>
      <w:r w:rsidRPr="00A12429">
        <w:rPr>
          <w:rFonts w:ascii="Times New Roman" w:hAnsi="Times New Roman" w:cs="Times New Roman"/>
          <w:noProof/>
          <w:lang w:eastAsia="ru-RU"/>
        </w:rPr>
        <w:drawing>
          <wp:inline distT="0" distB="0" distL="0" distR="0" wp14:anchorId="5D81A22D" wp14:editId="51377482">
            <wp:extent cx="6294755" cy="4370070"/>
            <wp:effectExtent l="0" t="0" r="0" b="0"/>
            <wp:docPr id="24" name="Рисунок 24"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ПТ"/>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4755" cy="4370070"/>
                    </a:xfrm>
                    <a:prstGeom prst="rect">
                      <a:avLst/>
                    </a:prstGeom>
                    <a:noFill/>
                    <a:ln>
                      <a:noFill/>
                    </a:ln>
                  </pic:spPr>
                </pic:pic>
              </a:graphicData>
            </a:graphic>
          </wp:inline>
        </w:drawing>
      </w:r>
    </w:p>
    <w:p w:rsidR="00A66ACF" w:rsidRPr="00A12429" w:rsidRDefault="00A66ACF" w:rsidP="00A66ACF">
      <w:pPr>
        <w:pStyle w:val="2"/>
        <w:spacing w:before="0"/>
        <w:jc w:val="center"/>
        <w:rPr>
          <w:rFonts w:ascii="Times New Roman" w:hAnsi="Times New Roman" w:cs="Times New Roman"/>
          <w:color w:val="000000"/>
          <w:sz w:val="24"/>
          <w:szCs w:val="24"/>
          <w:u w:val="single"/>
        </w:rPr>
      </w:pPr>
    </w:p>
    <w:p w:rsidR="00A66ACF" w:rsidRPr="00A12429" w:rsidRDefault="00A66ACF" w:rsidP="00A66ACF">
      <w:pPr>
        <w:pStyle w:val="2"/>
        <w:spacing w:before="0"/>
        <w:jc w:val="center"/>
        <w:rPr>
          <w:rFonts w:ascii="Times New Roman" w:hAnsi="Times New Roman" w:cs="Times New Roman"/>
          <w:color w:val="000000"/>
          <w:sz w:val="24"/>
          <w:szCs w:val="24"/>
          <w:u w:val="single"/>
        </w:rPr>
      </w:pPr>
      <w:r w:rsidRPr="00A12429">
        <w:rPr>
          <w:rFonts w:ascii="Times New Roman" w:hAnsi="Times New Roman" w:cs="Times New Roman"/>
          <w:color w:val="000000"/>
          <w:sz w:val="24"/>
          <w:szCs w:val="24"/>
          <w:u w:val="single"/>
        </w:rPr>
        <w:t>Организация движения пешеходов</w:t>
      </w:r>
    </w:p>
    <w:p w:rsidR="00A66ACF" w:rsidRPr="00A12429" w:rsidRDefault="00A66ACF" w:rsidP="00A66ACF">
      <w:pPr>
        <w:spacing w:line="240" w:lineRule="auto"/>
        <w:ind w:right="-1" w:firstLine="426"/>
        <w:rPr>
          <w:rFonts w:ascii="Times New Roman" w:hAnsi="Times New Roman" w:cs="Times New Roman"/>
          <w:szCs w:val="24"/>
        </w:rPr>
      </w:pPr>
      <w:r w:rsidRPr="00A12429">
        <w:rPr>
          <w:rFonts w:ascii="Times New Roman" w:hAnsi="Times New Roman" w:cs="Times New Roman"/>
          <w:szCs w:val="24"/>
        </w:rPr>
        <w:t>Движение пешеходов по территории проектирования предусмотрено по тротуарам вдоль проезжей части жилой застройки.</w:t>
      </w:r>
    </w:p>
    <w:p w:rsidR="00A66ACF" w:rsidRPr="00A12429" w:rsidRDefault="00A66ACF" w:rsidP="00A66ACF">
      <w:pPr>
        <w:pStyle w:val="2"/>
        <w:spacing w:before="0"/>
        <w:jc w:val="center"/>
        <w:rPr>
          <w:rFonts w:ascii="Times New Roman" w:hAnsi="Times New Roman" w:cs="Times New Roman"/>
          <w:color w:val="000000"/>
          <w:sz w:val="24"/>
          <w:szCs w:val="24"/>
          <w:highlight w:val="yellow"/>
          <w:u w:val="single"/>
        </w:rPr>
      </w:pPr>
    </w:p>
    <w:p w:rsidR="00A66ACF" w:rsidRPr="00A12429" w:rsidRDefault="00A66ACF" w:rsidP="00A66ACF">
      <w:pPr>
        <w:autoSpaceDE w:val="0"/>
        <w:autoSpaceDN w:val="0"/>
        <w:adjustRightInd w:val="0"/>
        <w:spacing w:line="240" w:lineRule="auto"/>
        <w:jc w:val="center"/>
        <w:rPr>
          <w:rFonts w:ascii="Times New Roman" w:hAnsi="Times New Roman" w:cs="Times New Roman"/>
          <w:b/>
          <w:bCs/>
          <w:i/>
          <w:szCs w:val="24"/>
          <w:u w:val="single"/>
        </w:rPr>
      </w:pPr>
    </w:p>
    <w:p w:rsidR="00A66ACF" w:rsidRPr="00A12429" w:rsidRDefault="00A66ACF" w:rsidP="00A66ACF">
      <w:pPr>
        <w:autoSpaceDE w:val="0"/>
        <w:autoSpaceDN w:val="0"/>
        <w:adjustRightInd w:val="0"/>
        <w:spacing w:line="240" w:lineRule="auto"/>
        <w:jc w:val="center"/>
        <w:rPr>
          <w:rFonts w:ascii="Times New Roman" w:hAnsi="Times New Roman" w:cs="Times New Roman"/>
          <w:b/>
          <w:bCs/>
          <w:i/>
          <w:szCs w:val="24"/>
          <w:u w:val="single"/>
        </w:rPr>
      </w:pPr>
      <w:r w:rsidRPr="00A12429">
        <w:rPr>
          <w:rFonts w:ascii="Times New Roman" w:hAnsi="Times New Roman" w:cs="Times New Roman"/>
          <w:b/>
          <w:bCs/>
          <w:i/>
          <w:szCs w:val="24"/>
          <w:u w:val="single"/>
        </w:rPr>
        <w:t>Открытые автостоянки для временного хранения автомобилей</w:t>
      </w:r>
    </w:p>
    <w:p w:rsidR="00A66ACF" w:rsidRPr="00A12429" w:rsidRDefault="00A66ACF" w:rsidP="00A66ACF">
      <w:pPr>
        <w:spacing w:line="240" w:lineRule="auto"/>
        <w:ind w:firstLine="142"/>
        <w:rPr>
          <w:rFonts w:ascii="Times New Roman" w:hAnsi="Times New Roman" w:cs="Times New Roman"/>
          <w:szCs w:val="24"/>
        </w:rPr>
      </w:pPr>
      <w:r w:rsidRPr="00A12429">
        <w:rPr>
          <w:rFonts w:ascii="Times New Roman" w:hAnsi="Times New Roman" w:cs="Times New Roman"/>
          <w:szCs w:val="24"/>
        </w:rPr>
        <w:tab/>
        <w:t>Проектом определены расчетные территории для размещения парковочных мест на территориях участков непосредственно предприятий.</w:t>
      </w:r>
    </w:p>
    <w:p w:rsidR="00A66ACF" w:rsidRPr="00A12429" w:rsidRDefault="00A66ACF" w:rsidP="00A66ACF">
      <w:pPr>
        <w:pStyle w:val="2"/>
        <w:spacing w:before="0"/>
        <w:ind w:firstLine="709"/>
        <w:jc w:val="center"/>
        <w:rPr>
          <w:rFonts w:ascii="Times New Roman" w:hAnsi="Times New Roman" w:cs="Times New Roman"/>
          <w:color w:val="000000"/>
          <w:sz w:val="24"/>
          <w:szCs w:val="24"/>
          <w:highlight w:val="yellow"/>
          <w:u w:val="single"/>
        </w:rPr>
      </w:pPr>
    </w:p>
    <w:p w:rsidR="00A66ACF" w:rsidRPr="00A12429" w:rsidRDefault="00A66ACF" w:rsidP="00A66ACF">
      <w:pPr>
        <w:pStyle w:val="2"/>
        <w:spacing w:before="0"/>
        <w:ind w:firstLine="709"/>
        <w:jc w:val="center"/>
        <w:rPr>
          <w:rFonts w:ascii="Times New Roman" w:hAnsi="Times New Roman" w:cs="Times New Roman"/>
          <w:color w:val="000000"/>
          <w:sz w:val="24"/>
          <w:szCs w:val="24"/>
          <w:u w:val="single"/>
        </w:rPr>
      </w:pPr>
      <w:r w:rsidRPr="00A12429">
        <w:rPr>
          <w:rFonts w:ascii="Times New Roman" w:hAnsi="Times New Roman" w:cs="Times New Roman"/>
          <w:color w:val="000000"/>
          <w:sz w:val="24"/>
          <w:szCs w:val="24"/>
          <w:u w:val="single"/>
        </w:rPr>
        <w:t>Общественный пассажирский транспорт</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Существующее движение общественного транспорта осуществляется по существующим дорогам. Проектом сохраняется размещение маршрутов общественного транспорта без размещения новых объектов.</w:t>
      </w:r>
    </w:p>
    <w:p w:rsidR="00A66ACF" w:rsidRPr="00A12429" w:rsidRDefault="00A66ACF" w:rsidP="00A66ACF">
      <w:pPr>
        <w:widowControl w:val="0"/>
        <w:spacing w:line="240" w:lineRule="auto"/>
        <w:ind w:firstLine="284"/>
        <w:contextualSpacing/>
        <w:jc w:val="center"/>
        <w:rPr>
          <w:rFonts w:ascii="Times New Roman" w:hAnsi="Times New Roman" w:cs="Times New Roman"/>
          <w:b/>
          <w:i/>
          <w:u w:val="single"/>
        </w:rPr>
      </w:pPr>
    </w:p>
    <w:p w:rsidR="00A66ACF" w:rsidRPr="00A12429" w:rsidRDefault="00A66ACF" w:rsidP="00A66ACF">
      <w:pPr>
        <w:widowControl w:val="0"/>
        <w:spacing w:line="240" w:lineRule="auto"/>
        <w:ind w:firstLine="284"/>
        <w:contextualSpacing/>
        <w:jc w:val="center"/>
        <w:rPr>
          <w:rFonts w:ascii="Times New Roman" w:hAnsi="Times New Roman" w:cs="Times New Roman"/>
          <w:b/>
          <w:i/>
          <w:szCs w:val="24"/>
          <w:u w:val="single"/>
        </w:rPr>
      </w:pPr>
      <w:r w:rsidRPr="00A12429">
        <w:rPr>
          <w:rFonts w:ascii="Times New Roman" w:hAnsi="Times New Roman" w:cs="Times New Roman"/>
          <w:b/>
          <w:i/>
          <w:u w:val="single"/>
        </w:rPr>
        <w:t>Обеспечение условий жизнедеятельности маломобильных групп населения и беспрепятственного доступа инвалидов</w:t>
      </w:r>
    </w:p>
    <w:p w:rsidR="00A66ACF" w:rsidRPr="00A12429" w:rsidRDefault="00A66ACF" w:rsidP="00A66ACF">
      <w:pPr>
        <w:widowControl w:val="0"/>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xml:space="preserve">Проектом предусмотрены условия беспрепятственного и удобного передвижения инвалидов и маломобильных групп населения по проектируемой территории с учетом требований действующих нормативов. </w:t>
      </w:r>
    </w:p>
    <w:p w:rsidR="00A66ACF" w:rsidRPr="00A12429" w:rsidRDefault="00A66ACF" w:rsidP="00A66ACF">
      <w:pPr>
        <w:widowControl w:val="0"/>
        <w:autoSpaceDE w:val="0"/>
        <w:autoSpaceDN w:val="0"/>
        <w:adjustRightInd w:val="0"/>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На участках пути движения посетителей с проездами для транспорта на дорогах предусмотрено устройство ограничительной разметки пешеходных путей движения. Транспортные проезды и пешеходные дороги на пути к объектам, посещаемым инвалидами, совмещены с учетом требований к параметрам путей движения.</w:t>
      </w:r>
    </w:p>
    <w:p w:rsidR="00A66ACF" w:rsidRPr="00A12429" w:rsidRDefault="00A66ACF" w:rsidP="00A66ACF">
      <w:pPr>
        <w:widowControl w:val="0"/>
        <w:autoSpaceDE w:val="0"/>
        <w:autoSpaceDN w:val="0"/>
        <w:adjustRightInd w:val="0"/>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Пути движения для проезда инвалидов на креслах-колясках запроектированы по следующим параметрам - продольный уклон – 5 %, - поперечный уклон – 1-2 %. Съезд с тротуара предусмотрен с увеличением продольного уклона до 10 % на протяжении 9 м. Полоса движения инвалидов на креслах – колясках и механических колясках предусмотрена с левой стороны на полосе пешеходного движения.</w:t>
      </w:r>
    </w:p>
    <w:p w:rsidR="00A66ACF" w:rsidRPr="00A12429" w:rsidRDefault="00A66ACF" w:rsidP="00A66ACF">
      <w:pPr>
        <w:spacing w:line="240" w:lineRule="auto"/>
        <w:ind w:firstLine="709"/>
        <w:contextualSpacing/>
        <w:rPr>
          <w:rFonts w:ascii="Times New Roman" w:hAnsi="Times New Roman" w:cs="Times New Roman"/>
        </w:rPr>
      </w:pPr>
      <w:r w:rsidRPr="00A12429">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превышает </w:t>
      </w:r>
      <w:smartTag w:uri="urn:schemas-microsoft-com:office:smarttags" w:element="metricconverter">
        <w:smartTagPr>
          <w:attr w:name="ProductID" w:val="0,04 м"/>
        </w:smartTagPr>
        <w:r w:rsidRPr="00A12429">
          <w:rPr>
            <w:rFonts w:ascii="Times New Roman" w:hAnsi="Times New Roman" w:cs="Times New Roman"/>
          </w:rPr>
          <w:t>0,04 м</w:t>
        </w:r>
      </w:smartTag>
      <w:r w:rsidRPr="00A12429">
        <w:rPr>
          <w:rFonts w:ascii="Times New Roman" w:hAnsi="Times New Roman" w:cs="Times New Roman"/>
        </w:rPr>
        <w:t>.</w:t>
      </w:r>
    </w:p>
    <w:p w:rsidR="00A66ACF" w:rsidRPr="00A12429" w:rsidRDefault="00A66ACF" w:rsidP="00A66ACF">
      <w:pPr>
        <w:spacing w:line="240" w:lineRule="auto"/>
        <w:ind w:firstLine="709"/>
        <w:contextualSpacing/>
        <w:rPr>
          <w:rFonts w:ascii="Times New Roman" w:hAnsi="Times New Roman" w:cs="Times New Roman"/>
        </w:rPr>
      </w:pPr>
      <w:r w:rsidRPr="00A12429">
        <w:rPr>
          <w:rFonts w:ascii="Times New Roman" w:hAnsi="Times New Roman" w:cs="Times New Roman"/>
          <w:noProof/>
          <w:lang w:eastAsia="ru-RU"/>
        </w:rPr>
        <w:drawing>
          <wp:anchor distT="0" distB="0" distL="114300" distR="114300" simplePos="0" relativeHeight="251660288" behindDoc="1" locked="0" layoutInCell="1" allowOverlap="1" wp14:anchorId="577D8919" wp14:editId="0601772D">
            <wp:simplePos x="0" y="0"/>
            <wp:positionH relativeFrom="column">
              <wp:posOffset>3933190</wp:posOffset>
            </wp:positionH>
            <wp:positionV relativeFrom="paragraph">
              <wp:posOffset>452120</wp:posOffset>
            </wp:positionV>
            <wp:extent cx="1728470" cy="2743200"/>
            <wp:effectExtent l="0" t="0" r="0" b="0"/>
            <wp:wrapTight wrapText="bothSides">
              <wp:wrapPolygon edited="0">
                <wp:start x="0" y="0"/>
                <wp:lineTo x="0" y="21450"/>
                <wp:lineTo x="21425" y="21450"/>
                <wp:lineTo x="21425" y="0"/>
                <wp:lineTo x="0" y="0"/>
              </wp:wrapPolygon>
            </wp:wrapTight>
            <wp:docPr id="36" name="Рисунок 36"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Mode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84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ACF" w:rsidRPr="00A12429" w:rsidRDefault="00A66ACF" w:rsidP="00A66ACF">
      <w:pPr>
        <w:spacing w:line="240" w:lineRule="auto"/>
        <w:ind w:firstLine="709"/>
        <w:contextualSpacing/>
        <w:rPr>
          <w:rFonts w:ascii="Times New Roman" w:hAnsi="Times New Roman" w:cs="Times New Roman"/>
        </w:rPr>
      </w:pPr>
      <w:r w:rsidRPr="00A12429">
        <w:rPr>
          <w:rFonts w:ascii="Times New Roman" w:hAnsi="Times New Roman" w:cs="Times New Roman"/>
        </w:rPr>
        <w:t>Ниже приведены схемы сопряжения тротуара и проезжей части.</w:t>
      </w: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noProof/>
          <w:lang w:eastAsia="ru-RU"/>
        </w:rPr>
        <w:drawing>
          <wp:anchor distT="0" distB="0" distL="114300" distR="114300" simplePos="0" relativeHeight="251659264" behindDoc="1" locked="0" layoutInCell="1" allowOverlap="1" wp14:anchorId="0145ACD4" wp14:editId="6903EC52">
            <wp:simplePos x="0" y="0"/>
            <wp:positionH relativeFrom="column">
              <wp:posOffset>120015</wp:posOffset>
            </wp:positionH>
            <wp:positionV relativeFrom="paragraph">
              <wp:posOffset>111760</wp:posOffset>
            </wp:positionV>
            <wp:extent cx="3204210" cy="1363980"/>
            <wp:effectExtent l="0" t="0" r="0" b="0"/>
            <wp:wrapTight wrapText="bothSides">
              <wp:wrapPolygon edited="0">
                <wp:start x="0" y="0"/>
                <wp:lineTo x="0" y="21419"/>
                <wp:lineTo x="21446" y="21419"/>
                <wp:lineTo x="21446" y="0"/>
                <wp:lineTo x="0" y="0"/>
              </wp:wrapPolygon>
            </wp:wrapTight>
            <wp:docPr id="35" name="Рисунок 35" descr="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8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421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noProof/>
          <w:lang w:eastAsia="ru-RU"/>
        </w:rPr>
        <w:drawing>
          <wp:anchor distT="0" distB="0" distL="114300" distR="114300" simplePos="0" relativeHeight="251661312" behindDoc="1" locked="0" layoutInCell="1" allowOverlap="1" wp14:anchorId="568E058B" wp14:editId="21777F30">
            <wp:simplePos x="0" y="0"/>
            <wp:positionH relativeFrom="column">
              <wp:posOffset>-3405505</wp:posOffset>
            </wp:positionH>
            <wp:positionV relativeFrom="paragraph">
              <wp:posOffset>16510</wp:posOffset>
            </wp:positionV>
            <wp:extent cx="2152650" cy="2171700"/>
            <wp:effectExtent l="0" t="0" r="0" b="0"/>
            <wp:wrapTight wrapText="bothSides">
              <wp:wrapPolygon edited="0">
                <wp:start x="0" y="0"/>
                <wp:lineTo x="0" y="21411"/>
                <wp:lineTo x="21409" y="21411"/>
                <wp:lineTo x="21409" y="0"/>
                <wp:lineTo x="0" y="0"/>
              </wp:wrapPolygon>
            </wp:wrapTight>
            <wp:docPr id="34" name="Рисунок 34" descr="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17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26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noProof/>
          <w:szCs w:val="24"/>
          <w:lang w:eastAsia="ru-RU"/>
        </w:rPr>
        <w:drawing>
          <wp:anchor distT="0" distB="0" distL="114300" distR="114300" simplePos="0" relativeHeight="251662336" behindDoc="1" locked="0" layoutInCell="1" allowOverlap="1" wp14:anchorId="0057182D" wp14:editId="2847319E">
            <wp:simplePos x="0" y="0"/>
            <wp:positionH relativeFrom="column">
              <wp:posOffset>708025</wp:posOffset>
            </wp:positionH>
            <wp:positionV relativeFrom="paragraph">
              <wp:posOffset>91440</wp:posOffset>
            </wp:positionV>
            <wp:extent cx="1946910" cy="731520"/>
            <wp:effectExtent l="0" t="0" r="0" b="0"/>
            <wp:wrapTight wrapText="bothSides">
              <wp:wrapPolygon edited="0">
                <wp:start x="0" y="0"/>
                <wp:lineTo x="0" y="20813"/>
                <wp:lineTo x="21346" y="20813"/>
                <wp:lineTo x="21346" y="0"/>
                <wp:lineTo x="0" y="0"/>
              </wp:wrapPolygon>
            </wp:wrapTight>
            <wp:docPr id="33" name="Рисунок 33" descr="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87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691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p>
    <w:p w:rsidR="00A66ACF" w:rsidRPr="00A12429" w:rsidRDefault="00A66ACF" w:rsidP="00A66ACF">
      <w:pPr>
        <w:autoSpaceDE w:val="0"/>
        <w:autoSpaceDN w:val="0"/>
        <w:adjustRightInd w:val="0"/>
        <w:spacing w:line="240" w:lineRule="auto"/>
        <w:ind w:firstLine="709"/>
        <w:rPr>
          <w:rFonts w:ascii="Times New Roman" w:hAnsi="Times New Roman" w:cs="Times New Roman"/>
          <w:b/>
          <w:bCs/>
          <w:szCs w:val="24"/>
          <w:highlight w:val="yellow"/>
        </w:rPr>
      </w:pPr>
      <w:r w:rsidRPr="00A12429">
        <w:rPr>
          <w:rFonts w:ascii="Times New Roman" w:hAnsi="Times New Roman" w:cs="Times New Roman"/>
          <w:b/>
          <w:bCs/>
          <w:szCs w:val="24"/>
        </w:rPr>
        <w:t>6. Инженерная подготовка территории.</w:t>
      </w:r>
    </w:p>
    <w:p w:rsidR="00A66ACF" w:rsidRPr="00A12429" w:rsidRDefault="00A66ACF" w:rsidP="00A66ACF">
      <w:pPr>
        <w:spacing w:line="240" w:lineRule="auto"/>
        <w:ind w:firstLine="709"/>
        <w:rPr>
          <w:rFonts w:ascii="Times New Roman" w:hAnsi="Times New Roman" w:cs="Times New Roman"/>
        </w:rPr>
      </w:pPr>
    </w:p>
    <w:p w:rsidR="00A66ACF" w:rsidRPr="00A12429" w:rsidRDefault="00A66ACF" w:rsidP="00A66ACF">
      <w:pPr>
        <w:spacing w:line="240" w:lineRule="auto"/>
        <w:ind w:firstLine="709"/>
        <w:jc w:val="center"/>
        <w:rPr>
          <w:rFonts w:ascii="Times New Roman" w:hAnsi="Times New Roman" w:cs="Times New Roman"/>
          <w:b/>
          <w:i/>
          <w:u w:val="single"/>
        </w:rPr>
      </w:pPr>
      <w:r w:rsidRPr="00A12429">
        <w:rPr>
          <w:rFonts w:ascii="Times New Roman" w:hAnsi="Times New Roman" w:cs="Times New Roman"/>
          <w:b/>
          <w:i/>
          <w:u w:val="single"/>
        </w:rPr>
        <w:lastRenderedPageBreak/>
        <w:t>Инженерное обеспечение</w:t>
      </w:r>
    </w:p>
    <w:p w:rsidR="00A66ACF" w:rsidRPr="00A12429" w:rsidRDefault="00A66ACF" w:rsidP="00A66ACF">
      <w:pPr>
        <w:spacing w:line="240" w:lineRule="auto"/>
        <w:ind w:firstLine="709"/>
        <w:rPr>
          <w:rFonts w:ascii="Times New Roman" w:hAnsi="Times New Roman" w:cs="Times New Roman"/>
        </w:rPr>
      </w:pPr>
    </w:p>
    <w:p w:rsidR="00A66ACF" w:rsidRPr="00A12429" w:rsidRDefault="00A66ACF" w:rsidP="00A66ACF">
      <w:pPr>
        <w:spacing w:line="240" w:lineRule="auto"/>
        <w:ind w:firstLine="709"/>
        <w:rPr>
          <w:rFonts w:ascii="Times New Roman" w:hAnsi="Times New Roman" w:cs="Times New Roman"/>
        </w:rPr>
      </w:pPr>
      <w:r w:rsidRPr="00A12429">
        <w:rPr>
          <w:rFonts w:ascii="Times New Roman" w:hAnsi="Times New Roman" w:cs="Times New Roman"/>
        </w:rPr>
        <w:t xml:space="preserve">Согласно инженерно-геодезическим изысканиям на проектируемой территории проходят существующие кабели связи. </w:t>
      </w:r>
    </w:p>
    <w:p w:rsidR="00A66ACF" w:rsidRPr="00A12429" w:rsidRDefault="00A66ACF" w:rsidP="00A66ACF">
      <w:pPr>
        <w:spacing w:line="240" w:lineRule="auto"/>
        <w:ind w:firstLine="709"/>
        <w:rPr>
          <w:rFonts w:ascii="Times New Roman" w:hAnsi="Times New Roman" w:cs="Times New Roman"/>
        </w:rPr>
      </w:pPr>
      <w:r w:rsidRPr="00A12429">
        <w:rPr>
          <w:rFonts w:ascii="Times New Roman" w:hAnsi="Times New Roman" w:cs="Times New Roman"/>
        </w:rPr>
        <w:t>Проектом предлагается:</w:t>
      </w:r>
    </w:p>
    <w:p w:rsidR="00A66ACF" w:rsidRPr="00A12429" w:rsidRDefault="00A66ACF" w:rsidP="00A66ACF">
      <w:pPr>
        <w:numPr>
          <w:ilvl w:val="0"/>
          <w:numId w:val="4"/>
        </w:numPr>
        <w:spacing w:after="0" w:line="240" w:lineRule="auto"/>
        <w:jc w:val="both"/>
        <w:rPr>
          <w:rFonts w:ascii="Times New Roman" w:hAnsi="Times New Roman" w:cs="Times New Roman"/>
        </w:rPr>
      </w:pPr>
      <w:r w:rsidRPr="00A12429">
        <w:rPr>
          <w:rFonts w:ascii="Times New Roman" w:hAnsi="Times New Roman" w:cs="Times New Roman"/>
        </w:rPr>
        <w:t>Размещение проектируемых сетей КЛ 6(10) кВ к территории МТМ, а также проектируемые ТП.</w:t>
      </w:r>
    </w:p>
    <w:p w:rsidR="00A66ACF" w:rsidRPr="00A12429" w:rsidRDefault="00A66ACF" w:rsidP="00A66ACF">
      <w:pPr>
        <w:numPr>
          <w:ilvl w:val="0"/>
          <w:numId w:val="4"/>
        </w:numPr>
        <w:spacing w:after="0" w:line="240" w:lineRule="auto"/>
        <w:jc w:val="both"/>
        <w:rPr>
          <w:rFonts w:ascii="Times New Roman" w:hAnsi="Times New Roman" w:cs="Times New Roman"/>
        </w:rPr>
      </w:pPr>
      <w:r w:rsidRPr="00A12429">
        <w:rPr>
          <w:rFonts w:ascii="Times New Roman" w:hAnsi="Times New Roman" w:cs="Times New Roman"/>
        </w:rPr>
        <w:t>Размещение и врезка проектируемого газопровода высокого давления к существующему газопроводу высокого давления с размещение дополнительного ГРП;</w:t>
      </w:r>
    </w:p>
    <w:p w:rsidR="00A66ACF" w:rsidRPr="00A12429" w:rsidRDefault="00A66ACF" w:rsidP="00A66ACF">
      <w:pPr>
        <w:spacing w:line="240" w:lineRule="auto"/>
        <w:ind w:firstLine="709"/>
        <w:rPr>
          <w:rFonts w:ascii="Times New Roman" w:hAnsi="Times New Roman" w:cs="Times New Roman"/>
        </w:rPr>
      </w:pPr>
    </w:p>
    <w:p w:rsidR="00A66ACF" w:rsidRPr="00A12429" w:rsidRDefault="00A66ACF" w:rsidP="00A66ACF">
      <w:pPr>
        <w:spacing w:line="240" w:lineRule="auto"/>
        <w:ind w:firstLine="709"/>
        <w:rPr>
          <w:rFonts w:ascii="Times New Roman" w:hAnsi="Times New Roman" w:cs="Times New Roman"/>
        </w:rPr>
      </w:pPr>
      <w:r w:rsidRPr="00A12429">
        <w:rPr>
          <w:rFonts w:ascii="Times New Roman" w:hAnsi="Times New Roman" w:cs="Times New Roman"/>
        </w:rPr>
        <w:t xml:space="preserve">Присоединение проектируемых     сетей   к   существующим   коммуникациям выполнять  в  соответствии  с  материалами проектной документации на названные сети и полученными  техническими  условиями от организаций-владельцев инженерных коммуникаций в районе застройки квартала в соответствии с ГрК РФ со ст. 52.1. </w:t>
      </w:r>
      <w:r w:rsidRPr="00A12429">
        <w:rPr>
          <w:rFonts w:ascii="Times New Roman" w:hAnsi="Times New Roman" w:cs="Times New Roman"/>
          <w:i/>
        </w:rPr>
        <w:t xml:space="preserve">Подключение (технологическое присоединение) объектов капитального строительства к сетям инженерно-технического обеспечения </w:t>
      </w:r>
      <w:r w:rsidRPr="00A12429">
        <w:rPr>
          <w:rFonts w:ascii="Times New Roman" w:hAnsi="Times New Roman" w:cs="Times New Roman"/>
        </w:rPr>
        <w:t>на стадии архитектурно-строительного проектирования.</w:t>
      </w:r>
    </w:p>
    <w:p w:rsidR="00A66ACF" w:rsidRPr="00A12429" w:rsidRDefault="00A66ACF" w:rsidP="00A66ACF">
      <w:pPr>
        <w:spacing w:line="240" w:lineRule="auto"/>
        <w:ind w:firstLine="709"/>
        <w:rPr>
          <w:rFonts w:ascii="Times New Roman" w:hAnsi="Times New Roman" w:cs="Times New Roman"/>
        </w:rPr>
      </w:pPr>
      <w:r w:rsidRPr="00A12429">
        <w:rPr>
          <w:rFonts w:ascii="Times New Roman" w:hAnsi="Times New Roman" w:cs="Times New Roman"/>
        </w:rPr>
        <w:t>При производстве  работ  по  прокладке  подземных  сетей в  местах пересечений   с другими  коммуникациями соблюдать меры по сохранности существующих сетей, меры по безопасности при производстве работ, при этом  земляные  работы в указанных местах выполнять вручную (без  применения   землеройных  машин). При выполнении названных работ следует вызвать представителей организаций, эксплуатирующих  сети.</w:t>
      </w:r>
    </w:p>
    <w:p w:rsidR="00A66ACF" w:rsidRPr="00A12429" w:rsidRDefault="00A66ACF" w:rsidP="00A66ACF">
      <w:pPr>
        <w:spacing w:line="240" w:lineRule="auto"/>
        <w:ind w:firstLine="709"/>
        <w:rPr>
          <w:rFonts w:ascii="Times New Roman" w:hAnsi="Times New Roman" w:cs="Times New Roman"/>
          <w:color w:val="000000"/>
          <w:szCs w:val="24"/>
        </w:rPr>
      </w:pPr>
      <w:r w:rsidRPr="00A12429">
        <w:rPr>
          <w:rFonts w:ascii="Times New Roman" w:hAnsi="Times New Roman" w:cs="Times New Roman"/>
          <w:color w:val="000000"/>
          <w:szCs w:val="24"/>
        </w:rPr>
        <w:t xml:space="preserve">В соответствии с СП 18.13330.2019 «Производственные объекты. Планировочная организация земельного участка» следует предусматривать совместное размещение сетей инженерно-технического обеспечения в общих траншеях, тоннелях, каналах, коммуникационных коллекторах, на низких опорах, шпалах или на эстакадах с соблюдением соответствующих санитарно-эпидемиологических норм, требований пожарной безопасности, а также правил безопасности эксплуатации. Допускается совместное подземное размещение трубопроводов оборотного водоснабжения, тепловых сетей и газопроводов с технологическими трубопроводами, независимо от параметров теплоносителя и параметров среды в технологических трубопроводах. При проектировании технологических трубопроводов следует учитывать требования ГОСТ 32569, ГОСТ 34182, СП 62.13330, СП 265.1325800, СанПиН 2.1.3684 и других нормативных документов в области охраны труда и пожарной безопасности. (Измененная редакция, Изм. N 2). 6.4 Не допускается размещение сетей инженерно-технического обеспечения с легковоспламеняющимися и горючими жидкостями и газами под производственными зданиями и инженерными сооружениями. Прокладку таких трубопроводов следует осуществлять под линейными сооружениями (железные дороги, внутриплощадочные автомобильные дороги и проезды, автомобильные разворотные площадки и др.) при условии выполнения мероприятий, защищающих трубопроводы от повреждений (футляры, обоймы, кожуха). </w:t>
      </w:r>
    </w:p>
    <w:p w:rsidR="00A66ACF" w:rsidRPr="00A12429" w:rsidRDefault="00A66ACF" w:rsidP="00A66ACF">
      <w:pPr>
        <w:spacing w:line="240" w:lineRule="auto"/>
        <w:ind w:firstLine="709"/>
        <w:rPr>
          <w:rFonts w:ascii="Times New Roman" w:hAnsi="Times New Roman" w:cs="Times New Roman"/>
        </w:rPr>
      </w:pPr>
    </w:p>
    <w:p w:rsidR="00A66ACF" w:rsidRPr="00A12429" w:rsidRDefault="00A66ACF" w:rsidP="00A66ACF">
      <w:pPr>
        <w:spacing w:line="240" w:lineRule="auto"/>
        <w:ind w:left="-709" w:firstLine="709"/>
        <w:rPr>
          <w:rFonts w:ascii="Times New Roman" w:hAnsi="Times New Roman" w:cs="Times New Roman"/>
          <w:b/>
        </w:rPr>
      </w:pPr>
      <w:r w:rsidRPr="00A12429">
        <w:rPr>
          <w:rFonts w:ascii="Times New Roman" w:hAnsi="Times New Roman" w:cs="Times New Roman"/>
          <w:noProof/>
          <w:lang w:eastAsia="ru-RU"/>
        </w:rPr>
        <w:lastRenderedPageBreak/>
        <w:drawing>
          <wp:inline distT="0" distB="0" distL="0" distR="0" wp14:anchorId="4E4747E0" wp14:editId="1F9D3D8F">
            <wp:extent cx="6294755" cy="4370070"/>
            <wp:effectExtent l="0" t="0" r="0" b="0"/>
            <wp:docPr id="23" name="Рисунок 23"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П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4755" cy="4370070"/>
                    </a:xfrm>
                    <a:prstGeom prst="rect">
                      <a:avLst/>
                    </a:prstGeom>
                    <a:noFill/>
                    <a:ln>
                      <a:noFill/>
                    </a:ln>
                  </pic:spPr>
                </pic:pic>
              </a:graphicData>
            </a:graphic>
          </wp:inline>
        </w:drawing>
      </w:r>
    </w:p>
    <w:p w:rsidR="00A66ACF" w:rsidRPr="00A12429" w:rsidRDefault="00A66ACF" w:rsidP="00A66ACF">
      <w:pPr>
        <w:autoSpaceDE w:val="0"/>
        <w:autoSpaceDN w:val="0"/>
        <w:adjustRightInd w:val="0"/>
        <w:spacing w:line="240" w:lineRule="auto"/>
        <w:rPr>
          <w:rFonts w:ascii="Times New Roman" w:hAnsi="Times New Roman" w:cs="Times New Roman"/>
          <w:i/>
          <w:iCs/>
          <w:szCs w:val="24"/>
        </w:rPr>
      </w:pP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tab/>
        <w:t>6.1. Электроснабжение.</w:t>
      </w:r>
    </w:p>
    <w:p w:rsidR="00A66ACF" w:rsidRPr="00A12429" w:rsidRDefault="00A66ACF" w:rsidP="00A66ACF">
      <w:pPr>
        <w:autoSpaceDE w:val="0"/>
        <w:autoSpaceDN w:val="0"/>
        <w:adjustRightInd w:val="0"/>
        <w:spacing w:line="240" w:lineRule="auto"/>
        <w:rPr>
          <w:rFonts w:ascii="Times New Roman" w:hAnsi="Times New Roman" w:cs="Times New Roman"/>
          <w:iCs/>
          <w:szCs w:val="24"/>
        </w:rPr>
      </w:pPr>
      <w:r w:rsidRPr="00A12429">
        <w:rPr>
          <w:rFonts w:ascii="Times New Roman" w:hAnsi="Times New Roman" w:cs="Times New Roman"/>
          <w:b/>
          <w:i/>
          <w:szCs w:val="24"/>
        </w:rPr>
        <w:tab/>
      </w:r>
      <w:r w:rsidRPr="00A12429">
        <w:rPr>
          <w:rFonts w:ascii="Times New Roman" w:hAnsi="Times New Roman" w:cs="Times New Roman"/>
          <w:szCs w:val="24"/>
        </w:rPr>
        <w:t>Проектом предлагается размещение трансформаторной подстанции и подводящих кабелей электроснабжения</w:t>
      </w:r>
      <w:r w:rsidRPr="00A12429">
        <w:rPr>
          <w:rFonts w:ascii="Times New Roman" w:hAnsi="Times New Roman" w:cs="Times New Roman"/>
          <w:iCs/>
          <w:szCs w:val="24"/>
        </w:rPr>
        <w:t xml:space="preserve">. </w:t>
      </w:r>
      <w:r w:rsidRPr="00A12429">
        <w:rPr>
          <w:rFonts w:ascii="Times New Roman" w:hAnsi="Times New Roman" w:cs="Times New Roman"/>
          <w:szCs w:val="24"/>
        </w:rPr>
        <w:t>Расчеты приведены по укрупненным показателям на основании аналоговых проектов. Потребность ориентировочно 875,6 кВт.</w:t>
      </w:r>
    </w:p>
    <w:p w:rsidR="00A66ACF" w:rsidRPr="00A12429" w:rsidRDefault="00A66ACF" w:rsidP="00A66ACF">
      <w:pPr>
        <w:autoSpaceDE w:val="0"/>
        <w:autoSpaceDN w:val="0"/>
        <w:adjustRightInd w:val="0"/>
        <w:spacing w:line="240" w:lineRule="auto"/>
        <w:rPr>
          <w:rFonts w:ascii="Times New Roman" w:hAnsi="Times New Roman" w:cs="Times New Roman"/>
          <w:iCs/>
          <w:szCs w:val="24"/>
        </w:rPr>
      </w:pP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tab/>
        <w:t>6.2. Водоснабжение и водоотведение.</w:t>
      </w:r>
    </w:p>
    <w:p w:rsidR="00A66ACF" w:rsidRPr="00A12429" w:rsidRDefault="00A66ACF" w:rsidP="00A66ACF">
      <w:pPr>
        <w:autoSpaceDE w:val="0"/>
        <w:autoSpaceDN w:val="0"/>
        <w:adjustRightInd w:val="0"/>
        <w:spacing w:line="240" w:lineRule="auto"/>
        <w:rPr>
          <w:rFonts w:ascii="Times New Roman" w:hAnsi="Times New Roman" w:cs="Times New Roman"/>
          <w:b/>
          <w:i/>
          <w:iCs/>
          <w:szCs w:val="24"/>
          <w:u w:val="single"/>
        </w:rPr>
      </w:pPr>
      <w:r w:rsidRPr="00A12429">
        <w:rPr>
          <w:rFonts w:ascii="Times New Roman" w:hAnsi="Times New Roman" w:cs="Times New Roman"/>
          <w:iCs/>
          <w:szCs w:val="24"/>
        </w:rPr>
        <w:tab/>
      </w:r>
      <w:bookmarkStart w:id="8" w:name="_Toc32845941"/>
      <w:r w:rsidRPr="00A12429">
        <w:rPr>
          <w:rFonts w:ascii="Times New Roman" w:hAnsi="Times New Roman" w:cs="Times New Roman"/>
          <w:b/>
          <w:i/>
          <w:iCs/>
          <w:szCs w:val="24"/>
          <w:u w:val="single"/>
        </w:rPr>
        <w:t>Водоснабжение</w:t>
      </w:r>
    </w:p>
    <w:p w:rsidR="00A66ACF" w:rsidRPr="00A12429" w:rsidRDefault="00A66ACF" w:rsidP="00A66ACF">
      <w:pPr>
        <w:autoSpaceDE w:val="0"/>
        <w:autoSpaceDN w:val="0"/>
        <w:adjustRightInd w:val="0"/>
        <w:spacing w:line="240" w:lineRule="auto"/>
        <w:rPr>
          <w:rFonts w:ascii="Times New Roman" w:hAnsi="Times New Roman" w:cs="Times New Roman"/>
        </w:rPr>
      </w:pPr>
      <w:r w:rsidRPr="00A12429">
        <w:rPr>
          <w:rFonts w:ascii="Times New Roman" w:hAnsi="Times New Roman" w:cs="Times New Roman"/>
          <w:iCs/>
          <w:szCs w:val="24"/>
        </w:rPr>
        <w:tab/>
        <w:t xml:space="preserve">На проектируемой территории отсутствуют сети водоснабжения. Проектом предлагается бурение артезианской скважины в зависимости от объемов потребления производства. </w:t>
      </w:r>
      <w:r w:rsidRPr="00A12429">
        <w:rPr>
          <w:rFonts w:ascii="Times New Roman" w:hAnsi="Times New Roman" w:cs="Times New Roman"/>
          <w:szCs w:val="24"/>
        </w:rPr>
        <w:t>Расчеты приведены по укрупненным показателям на основании аналоговых проектов 108,04 м3/сут (хоз-бытовая + техническая).</w:t>
      </w:r>
      <w:r w:rsidRPr="00A12429">
        <w:rPr>
          <w:rFonts w:ascii="Times New Roman" w:hAnsi="Times New Roman" w:cs="Times New Roman"/>
        </w:rPr>
        <w:t xml:space="preserve"> </w:t>
      </w:r>
    </w:p>
    <w:p w:rsidR="00A66ACF" w:rsidRPr="00A12429" w:rsidRDefault="00A66ACF" w:rsidP="00A66ACF">
      <w:pPr>
        <w:spacing w:line="240" w:lineRule="auto"/>
        <w:ind w:firstLine="567"/>
        <w:rPr>
          <w:rFonts w:ascii="Times New Roman" w:hAnsi="Times New Roman" w:cs="Times New Roman"/>
        </w:rPr>
      </w:pPr>
      <w:r w:rsidRPr="00A12429">
        <w:rPr>
          <w:rFonts w:ascii="Times New Roman" w:hAnsi="Times New Roman" w:cs="Times New Roman"/>
        </w:rPr>
        <w:t xml:space="preserve">Проектируемые сети хоз-питьевого противопожарного водопровода должны обеспечивать пропуск потребного количества воды с учетом пожарного расхода (максимальное водопотребление + пожар). </w:t>
      </w:r>
    </w:p>
    <w:p w:rsidR="00A66ACF" w:rsidRPr="00A12429" w:rsidRDefault="00A66ACF" w:rsidP="00A66ACF">
      <w:pPr>
        <w:autoSpaceDE w:val="0"/>
        <w:autoSpaceDN w:val="0"/>
        <w:adjustRightInd w:val="0"/>
        <w:spacing w:line="240" w:lineRule="auto"/>
        <w:rPr>
          <w:rFonts w:ascii="Times New Roman" w:hAnsi="Times New Roman" w:cs="Times New Roman"/>
          <w:b/>
          <w:i/>
          <w:iCs/>
          <w:szCs w:val="24"/>
          <w:u w:val="single"/>
        </w:rPr>
      </w:pPr>
      <w:r w:rsidRPr="00A12429">
        <w:rPr>
          <w:rFonts w:ascii="Times New Roman" w:hAnsi="Times New Roman" w:cs="Times New Roman"/>
        </w:rPr>
        <w:tab/>
      </w:r>
      <w:r w:rsidRPr="00A12429">
        <w:rPr>
          <w:rFonts w:ascii="Times New Roman" w:hAnsi="Times New Roman" w:cs="Times New Roman"/>
          <w:b/>
          <w:i/>
          <w:iCs/>
          <w:szCs w:val="24"/>
          <w:u w:val="single"/>
        </w:rPr>
        <w:t>Водоотведение</w:t>
      </w:r>
    </w:p>
    <w:p w:rsidR="00A66ACF" w:rsidRPr="00A12429" w:rsidRDefault="00A66ACF" w:rsidP="00A66ACF">
      <w:pPr>
        <w:autoSpaceDE w:val="0"/>
        <w:autoSpaceDN w:val="0"/>
        <w:adjustRightInd w:val="0"/>
        <w:spacing w:line="240" w:lineRule="auto"/>
        <w:rPr>
          <w:rFonts w:ascii="Times New Roman" w:hAnsi="Times New Roman" w:cs="Times New Roman"/>
        </w:rPr>
      </w:pPr>
      <w:r w:rsidRPr="00A12429">
        <w:rPr>
          <w:rFonts w:ascii="Times New Roman" w:hAnsi="Times New Roman" w:cs="Times New Roman"/>
          <w:iCs/>
          <w:szCs w:val="24"/>
        </w:rPr>
        <w:tab/>
        <w:t xml:space="preserve">На проектируемой территории отсутствуют сети водоотведения. </w:t>
      </w:r>
      <w:r w:rsidRPr="00A12429">
        <w:rPr>
          <w:rFonts w:ascii="Times New Roman" w:hAnsi="Times New Roman" w:cs="Times New Roman"/>
        </w:rPr>
        <w:t xml:space="preserve">Проектом предполагается строительство локальных очистных сооружений. Расход стоков составляет - </w:t>
      </w:r>
      <w:r w:rsidRPr="00A12429">
        <w:rPr>
          <w:rFonts w:ascii="Times New Roman" w:hAnsi="Times New Roman" w:cs="Times New Roman"/>
          <w:szCs w:val="24"/>
        </w:rPr>
        <w:t>2,38 м3/сут (учтена хоз-бытовая, техническая предполагается по закрытой системе)</w:t>
      </w:r>
      <w:r w:rsidRPr="00A12429">
        <w:rPr>
          <w:rFonts w:ascii="Times New Roman" w:hAnsi="Times New Roman" w:cs="Times New Roman"/>
        </w:rPr>
        <w:t>.</w:t>
      </w: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pStyle w:val="2"/>
        <w:spacing w:before="0"/>
        <w:ind w:firstLine="709"/>
        <w:rPr>
          <w:rFonts w:ascii="Times New Roman" w:hAnsi="Times New Roman" w:cs="Times New Roman"/>
          <w:sz w:val="24"/>
          <w:szCs w:val="24"/>
        </w:rPr>
      </w:pPr>
      <w:r w:rsidRPr="00A12429">
        <w:rPr>
          <w:rFonts w:ascii="Times New Roman" w:hAnsi="Times New Roman" w:cs="Times New Roman"/>
          <w:sz w:val="24"/>
          <w:szCs w:val="24"/>
        </w:rPr>
        <w:lastRenderedPageBreak/>
        <w:t xml:space="preserve">6.3. </w:t>
      </w:r>
      <w:r w:rsidRPr="00A12429">
        <w:rPr>
          <w:rFonts w:ascii="Times New Roman" w:hAnsi="Times New Roman" w:cs="Times New Roman"/>
          <w:i/>
          <w:sz w:val="24"/>
          <w:szCs w:val="24"/>
        </w:rPr>
        <w:t>Сети теплоснабжения</w:t>
      </w:r>
      <w:bookmarkEnd w:id="8"/>
    </w:p>
    <w:p w:rsidR="00A66ACF" w:rsidRPr="00A12429" w:rsidRDefault="00A66ACF" w:rsidP="00A66ACF">
      <w:pPr>
        <w:spacing w:line="240" w:lineRule="auto"/>
        <w:rPr>
          <w:rFonts w:ascii="Times New Roman" w:hAnsi="Times New Roman" w:cs="Times New Roman"/>
        </w:rPr>
      </w:pPr>
      <w:r w:rsidRPr="00A12429">
        <w:rPr>
          <w:rFonts w:ascii="Times New Roman" w:hAnsi="Times New Roman" w:cs="Times New Roman"/>
          <w:szCs w:val="24"/>
        </w:rPr>
        <w:t>На проектируемой территории отсутствуют объекты и сети теплоснабжения.  Теплоснабжение проектируемых зданий предусматривается от автономных теплоисточников, в качестве которых могут быть предложены сертифицированные модульные котельные в двухконтурном исполнении, работающих на природном газе среднего или низкого давления в зависимости от объемов потребления производства. расчеты приведены по укрупненным показателям на основании аналоговых проектов -</w:t>
      </w:r>
      <w:r w:rsidRPr="00A12429">
        <w:rPr>
          <w:rFonts w:ascii="Times New Roman" w:hAnsi="Times New Roman" w:cs="Times New Roman"/>
        </w:rPr>
        <w:t xml:space="preserve"> </w:t>
      </w:r>
      <w:r w:rsidRPr="00A12429">
        <w:rPr>
          <w:rFonts w:ascii="Times New Roman" w:hAnsi="Times New Roman" w:cs="Times New Roman"/>
          <w:szCs w:val="24"/>
        </w:rPr>
        <w:t>13,1 тыс.Гкал/год; 14,96 Гкал/час.</w:t>
      </w:r>
    </w:p>
    <w:p w:rsidR="00A66ACF" w:rsidRPr="00A12429" w:rsidRDefault="00A66ACF" w:rsidP="00A66ACF">
      <w:pPr>
        <w:spacing w:line="240" w:lineRule="auto"/>
        <w:ind w:right="-1" w:firstLine="709"/>
        <w:rPr>
          <w:rFonts w:ascii="Times New Roman" w:hAnsi="Times New Roman" w:cs="Times New Roman"/>
          <w:szCs w:val="24"/>
        </w:rPr>
      </w:pPr>
    </w:p>
    <w:p w:rsidR="00A66ACF" w:rsidRPr="00A12429" w:rsidRDefault="00A66ACF" w:rsidP="00A66ACF">
      <w:pPr>
        <w:spacing w:line="240" w:lineRule="auto"/>
        <w:ind w:right="-1" w:firstLine="709"/>
        <w:rPr>
          <w:rFonts w:ascii="Times New Roman" w:hAnsi="Times New Roman" w:cs="Times New Roman"/>
          <w:szCs w:val="24"/>
        </w:rPr>
      </w:pPr>
    </w:p>
    <w:p w:rsidR="00A66ACF" w:rsidRPr="00A12429" w:rsidRDefault="00A66ACF" w:rsidP="00A66ACF">
      <w:pPr>
        <w:pStyle w:val="2"/>
        <w:spacing w:before="0"/>
        <w:ind w:firstLine="709"/>
        <w:rPr>
          <w:rFonts w:ascii="Times New Roman" w:hAnsi="Times New Roman" w:cs="Times New Roman"/>
          <w:sz w:val="24"/>
          <w:szCs w:val="24"/>
        </w:rPr>
      </w:pPr>
      <w:bookmarkStart w:id="9" w:name="_Toc32845940"/>
      <w:r w:rsidRPr="00A12429">
        <w:rPr>
          <w:rFonts w:ascii="Times New Roman" w:hAnsi="Times New Roman" w:cs="Times New Roman"/>
          <w:sz w:val="24"/>
          <w:szCs w:val="24"/>
        </w:rPr>
        <w:t xml:space="preserve">6.4. </w:t>
      </w:r>
      <w:r w:rsidRPr="00A12429">
        <w:rPr>
          <w:rFonts w:ascii="Times New Roman" w:hAnsi="Times New Roman" w:cs="Times New Roman"/>
          <w:i/>
          <w:sz w:val="24"/>
          <w:szCs w:val="24"/>
        </w:rPr>
        <w:t>Сети газоснабжения</w:t>
      </w:r>
    </w:p>
    <w:p w:rsidR="00A66ACF" w:rsidRPr="00A12429" w:rsidRDefault="00A66ACF" w:rsidP="00A66ACF">
      <w:pPr>
        <w:pStyle w:val="a3"/>
        <w:ind w:left="0" w:firstLine="709"/>
        <w:rPr>
          <w:rFonts w:ascii="Times New Roman" w:hAnsi="Times New Roman" w:cs="Times New Roman"/>
        </w:rPr>
      </w:pPr>
      <w:r w:rsidRPr="00A12429">
        <w:rPr>
          <w:rFonts w:ascii="Times New Roman" w:hAnsi="Times New Roman" w:cs="Times New Roman"/>
          <w:bCs/>
          <w:iCs/>
        </w:rPr>
        <w:t xml:space="preserve">Проектом предусматривается размещение сетей газопровода низкого давления, ГРП и миникотельных </w:t>
      </w:r>
      <w:r w:rsidRPr="00A12429">
        <w:rPr>
          <w:rFonts w:ascii="Times New Roman" w:hAnsi="Times New Roman" w:cs="Times New Roman"/>
          <w:bCs/>
        </w:rPr>
        <w:t>в зависимости от объемов потребления производства.</w:t>
      </w:r>
      <w:r w:rsidRPr="00A12429">
        <w:rPr>
          <w:rFonts w:ascii="Times New Roman" w:hAnsi="Times New Roman" w:cs="Times New Roman"/>
        </w:rPr>
        <w:t xml:space="preserve"> Расчеты приведены по укрупненным показателям на основании аналоговых проектов:</w:t>
      </w:r>
    </w:p>
    <w:p w:rsidR="00A66ACF" w:rsidRPr="00A12429" w:rsidRDefault="00A66ACF" w:rsidP="00A66ACF">
      <w:pPr>
        <w:pStyle w:val="a3"/>
        <w:numPr>
          <w:ilvl w:val="0"/>
          <w:numId w:val="41"/>
        </w:numPr>
        <w:spacing w:after="0" w:line="240" w:lineRule="auto"/>
        <w:ind w:firstLine="709"/>
        <w:jc w:val="both"/>
        <w:rPr>
          <w:rFonts w:ascii="Times New Roman" w:hAnsi="Times New Roman" w:cs="Times New Roman"/>
        </w:rPr>
      </w:pPr>
      <w:r w:rsidRPr="00A12429">
        <w:rPr>
          <w:rFonts w:ascii="Times New Roman" w:hAnsi="Times New Roman" w:cs="Times New Roman"/>
        </w:rPr>
        <w:t>максимальный расход 5488,84 тыс.м3/год; 626,58 м3/час;</w:t>
      </w:r>
    </w:p>
    <w:p w:rsidR="00A66ACF" w:rsidRPr="00A12429" w:rsidRDefault="00A66ACF" w:rsidP="00A66ACF">
      <w:pPr>
        <w:pStyle w:val="a3"/>
        <w:numPr>
          <w:ilvl w:val="0"/>
          <w:numId w:val="41"/>
        </w:numPr>
        <w:spacing w:after="0" w:line="240" w:lineRule="auto"/>
        <w:ind w:firstLine="709"/>
        <w:jc w:val="both"/>
        <w:rPr>
          <w:rFonts w:ascii="Times New Roman" w:hAnsi="Times New Roman" w:cs="Times New Roman"/>
        </w:rPr>
      </w:pPr>
      <w:r w:rsidRPr="00A12429">
        <w:rPr>
          <w:rFonts w:ascii="Times New Roman" w:hAnsi="Times New Roman" w:cs="Times New Roman"/>
        </w:rPr>
        <w:t>минимальный расход 2395,33 тыс.м3/год; 273,44 м3/час.</w:t>
      </w:r>
    </w:p>
    <w:p w:rsidR="00A66ACF" w:rsidRPr="00A12429" w:rsidRDefault="00A66ACF" w:rsidP="00A66ACF">
      <w:pPr>
        <w:pStyle w:val="af3"/>
        <w:spacing w:after="0"/>
        <w:jc w:val="both"/>
        <w:rPr>
          <w:rFonts w:ascii="Times New Roman" w:hAnsi="Times New Roman" w:cs="Times New Roman"/>
          <w:noProof/>
        </w:rPr>
      </w:pP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tab/>
        <w:t>6.5. Телефонизация.</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b/>
          <w:i/>
          <w:szCs w:val="24"/>
        </w:rPr>
        <w:tab/>
      </w:r>
      <w:bookmarkEnd w:id="9"/>
      <w:r w:rsidRPr="00A12429">
        <w:rPr>
          <w:rFonts w:ascii="Times New Roman" w:hAnsi="Times New Roman" w:cs="Times New Roman"/>
          <w:szCs w:val="24"/>
        </w:rPr>
        <w:t xml:space="preserve">Телефонизация проектируемой территории будет осуществляться по ВОЛС, проложенным в телефонной канализации от существующего телефонного кабеля. Проектом предлагается размещение КУС в здании въездной группы. </w:t>
      </w:r>
    </w:p>
    <w:p w:rsidR="00A66ACF" w:rsidRPr="00A12429" w:rsidRDefault="00A66ACF" w:rsidP="00A66ACF">
      <w:pPr>
        <w:spacing w:line="240" w:lineRule="auto"/>
        <w:ind w:firstLine="709"/>
        <w:rPr>
          <w:rFonts w:ascii="Times New Roman" w:hAnsi="Times New Roman" w:cs="Times New Roman"/>
          <w:i/>
          <w:szCs w:val="24"/>
          <w:u w:val="single"/>
        </w:rPr>
      </w:pPr>
    </w:p>
    <w:p w:rsidR="00A66ACF" w:rsidRPr="00A12429" w:rsidRDefault="00A66ACF" w:rsidP="00A66ACF">
      <w:pPr>
        <w:spacing w:line="240" w:lineRule="auto"/>
        <w:ind w:firstLine="709"/>
        <w:rPr>
          <w:rFonts w:ascii="Times New Roman" w:hAnsi="Times New Roman" w:cs="Times New Roman"/>
          <w:i/>
          <w:szCs w:val="24"/>
          <w:u w:val="single"/>
        </w:rPr>
      </w:pPr>
      <w:r w:rsidRPr="00A12429">
        <w:rPr>
          <w:rFonts w:ascii="Times New Roman" w:hAnsi="Times New Roman" w:cs="Times New Roman"/>
          <w:i/>
          <w:szCs w:val="24"/>
          <w:u w:val="single"/>
        </w:rPr>
        <w:t>Теле-, радиофикация</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Система проводного радиовещания предназначена для обеспечения населения услугами радиовещания, а также обеспечения централизованной передачи сигналов оповещения и информации как в условиях мирного, так и военного времени. Сети радиотрансляции необходимо подключать к существующим сетям на основании технических условий, выдаваемых операторами связи. Нагрузка теле-, радиотрансляционной сети складывается из теле,- радиоточек индивидуального пользования и радиоточек коллективного пользования. Расчет количества теле,- радиоточек ведется из условия 100% охвата проводным вещанием. Сеть радиотрансляции монтируется при строительстве зданий. Радиофикация обеспечивает передачу информации в рамках общей сети, она участвует в эфирном радиовещании. С помощью средств радиофикации обеспечивается передача населению официальных обращений Гражданской обороны и МЧС. Последнее обуславливает требование необходимого подключения зданий к центру радиофикации при вводе их в эксплуатацию. расчеты приведены по укрупненным показателям на основании аналоговых проектов. Количество новых теле,- радиоточек ориентировочно будет составлять: 15 шт.</w:t>
      </w:r>
    </w:p>
    <w:p w:rsidR="00A66ACF" w:rsidRPr="00A12429" w:rsidRDefault="00A66ACF" w:rsidP="00A66ACF">
      <w:pPr>
        <w:autoSpaceDE w:val="0"/>
        <w:autoSpaceDN w:val="0"/>
        <w:adjustRightInd w:val="0"/>
        <w:spacing w:line="240" w:lineRule="auto"/>
        <w:rPr>
          <w:rFonts w:ascii="Times New Roman" w:hAnsi="Times New Roman" w:cs="Times New Roman"/>
          <w:szCs w:val="24"/>
          <w:highlight w:val="yellow"/>
        </w:rPr>
      </w:pPr>
    </w:p>
    <w:p w:rsidR="00A66ACF" w:rsidRPr="00A12429" w:rsidRDefault="00A66ACF" w:rsidP="00A66ACF">
      <w:pPr>
        <w:autoSpaceDE w:val="0"/>
        <w:autoSpaceDN w:val="0"/>
        <w:adjustRightInd w:val="0"/>
        <w:spacing w:line="240" w:lineRule="auto"/>
        <w:rPr>
          <w:rFonts w:ascii="Times New Roman" w:hAnsi="Times New Roman" w:cs="Times New Roman"/>
          <w:b/>
          <w:bCs/>
          <w:color w:val="000000"/>
          <w:szCs w:val="24"/>
        </w:rPr>
      </w:pPr>
      <w:r w:rsidRPr="00A12429">
        <w:rPr>
          <w:rFonts w:ascii="Times New Roman" w:hAnsi="Times New Roman" w:cs="Times New Roman"/>
          <w:b/>
          <w:bCs/>
          <w:color w:val="000000"/>
          <w:szCs w:val="24"/>
        </w:rPr>
        <w:tab/>
        <w:t>7. Организация рельефа вертикальной планировки территории.</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xml:space="preserve">Поверхность рельефа ровная. Высотные отметки земли изменяются в пределах 165,15- 169,30м. </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Схема инженерной подготовки проектируемой территории, выполнена на основе результатов инженерно-геодезических изысканий. Топографическая съемка выполнена в масштабе 1:500, с сечением сплошных горизонталей через 0.5 м.</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color w:val="000000"/>
          <w:szCs w:val="24"/>
        </w:rPr>
        <w:t>В соответствии с СП 104.13330.2016 «Инженерная защита территории от затопления и подтопления» п.</w:t>
      </w:r>
      <w:r w:rsidRPr="00A12429">
        <w:rPr>
          <w:rFonts w:ascii="Times New Roman" w:hAnsi="Times New Roman" w:cs="Times New Roman"/>
          <w:szCs w:val="24"/>
        </w:rPr>
        <w:t xml:space="preserve">4.5 при разработке проектов инженерной защиты, территории надлежит учитывать следующие источники подтопления: </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lastRenderedPageBreak/>
        <w:t xml:space="preserve">- распространение подпора подземных вод от водохранилищ, каналов, бассейнов ГАЭС и других гидротехнических сооружений (гидротехнический тип подтопления) - </w:t>
      </w:r>
      <w:r w:rsidRPr="00A12429">
        <w:rPr>
          <w:rFonts w:ascii="Times New Roman" w:hAnsi="Times New Roman" w:cs="Times New Roman"/>
          <w:b/>
          <w:i/>
          <w:szCs w:val="24"/>
          <w:u w:val="single"/>
        </w:rPr>
        <w:t>отсутствует</w:t>
      </w:r>
      <w:r w:rsidRPr="00A12429">
        <w:rPr>
          <w:rFonts w:ascii="Times New Roman" w:hAnsi="Times New Roman" w:cs="Times New Roman"/>
          <w:szCs w:val="24"/>
        </w:rPr>
        <w:t xml:space="preserve">; </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 xml:space="preserve">- подпор за счет фильтрации с прилегающих орошаемых земель (ирригационный тип подтопления) - </w:t>
      </w:r>
      <w:r w:rsidRPr="00A12429">
        <w:rPr>
          <w:rFonts w:ascii="Times New Roman" w:hAnsi="Times New Roman" w:cs="Times New Roman"/>
          <w:b/>
          <w:i/>
          <w:szCs w:val="24"/>
          <w:u w:val="single"/>
        </w:rPr>
        <w:t>отсутствует</w:t>
      </w:r>
      <w:r w:rsidRPr="00A12429">
        <w:rPr>
          <w:rFonts w:ascii="Times New Roman" w:hAnsi="Times New Roman" w:cs="Times New Roman"/>
          <w:szCs w:val="24"/>
        </w:rPr>
        <w:t xml:space="preserve">; </w:t>
      </w:r>
    </w:p>
    <w:p w:rsidR="00A66ACF" w:rsidRPr="00A12429" w:rsidRDefault="00A66ACF" w:rsidP="00A66ACF">
      <w:pPr>
        <w:spacing w:line="240" w:lineRule="auto"/>
        <w:rPr>
          <w:rFonts w:ascii="Times New Roman" w:hAnsi="Times New Roman" w:cs="Times New Roman"/>
          <w:szCs w:val="24"/>
        </w:rPr>
      </w:pPr>
      <w:r w:rsidRPr="00A12429">
        <w:rPr>
          <w:rFonts w:ascii="Times New Roman" w:hAnsi="Times New Roman" w:cs="Times New Roman"/>
          <w:szCs w:val="24"/>
        </w:rPr>
        <w:t xml:space="preserve">- утечки из водонесущих коммуникаций и емкостей, подпор от сооружений на защищаемых территориях (градостроительный или городской тип подтопления) – </w:t>
      </w:r>
      <w:r w:rsidRPr="00A12429">
        <w:rPr>
          <w:rFonts w:ascii="Times New Roman" w:hAnsi="Times New Roman" w:cs="Times New Roman"/>
          <w:b/>
          <w:i/>
          <w:szCs w:val="24"/>
          <w:u w:val="single"/>
        </w:rPr>
        <w:t>отсутствует</w:t>
      </w:r>
      <w:r w:rsidRPr="00A12429">
        <w:rPr>
          <w:rFonts w:ascii="Times New Roman" w:hAnsi="Times New Roman" w:cs="Times New Roman"/>
          <w:szCs w:val="24"/>
        </w:rPr>
        <w:t>;</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szCs w:val="24"/>
        </w:rPr>
        <w:t xml:space="preserve">- слабого подтопления с залеганием грунтовых вод в пределах от 1,2 - 2,0 до 2,0 - 3,0 м в гумидной и до 5,0 м - в аридной зоне с процессами оглеения и/или засоления нижних горизонтов почвы – </w:t>
      </w:r>
      <w:r w:rsidRPr="00A12429">
        <w:rPr>
          <w:rFonts w:ascii="Times New Roman" w:hAnsi="Times New Roman" w:cs="Times New Roman"/>
          <w:b/>
          <w:i/>
          <w:szCs w:val="24"/>
          <w:u w:val="single"/>
        </w:rPr>
        <w:t>отсутствует.</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По необходимости предусмотреть защитные мероприятия от подтопления в соответствии с СП 104.13330.2016 «Инженерная защита территории от затопления и подтопления». Например, применение водоупорных монолитных плит, усиленной гидроизоляции.</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Соответственно проектом не предусматриваются градостроительные мероприятия по инженерной защите территории, предусматривается максимальное сохранение существующих отметок земли и только небольшие подсыпки территории для придания минимального уклона, необходимого для обеспечения необходимого водоотвода поверхностных стоков.</w:t>
      </w:r>
    </w:p>
    <w:p w:rsidR="00A66ACF" w:rsidRPr="00A12429" w:rsidRDefault="00A66ACF" w:rsidP="00A66ACF">
      <w:pPr>
        <w:spacing w:line="240" w:lineRule="auto"/>
        <w:ind w:firstLine="709"/>
        <w:contextualSpacing/>
        <w:rPr>
          <w:rFonts w:ascii="Times New Roman" w:hAnsi="Times New Roman" w:cs="Times New Roman"/>
          <w:szCs w:val="24"/>
        </w:rPr>
      </w:pPr>
    </w:p>
    <w:p w:rsidR="00A66ACF" w:rsidRPr="00A12429" w:rsidRDefault="00A66ACF" w:rsidP="00A66ACF">
      <w:pPr>
        <w:spacing w:line="240" w:lineRule="auto"/>
        <w:contextualSpacing/>
        <w:jc w:val="center"/>
        <w:rPr>
          <w:rFonts w:ascii="Times New Roman" w:hAnsi="Times New Roman" w:cs="Times New Roman"/>
          <w:szCs w:val="24"/>
        </w:rPr>
      </w:pPr>
      <w:r w:rsidRPr="00A12429">
        <w:rPr>
          <w:rFonts w:ascii="Times New Roman" w:hAnsi="Times New Roman" w:cs="Times New Roman"/>
          <w:noProof/>
          <w:szCs w:val="24"/>
          <w:lang w:eastAsia="ru-RU"/>
        </w:rPr>
        <w:drawing>
          <wp:inline distT="0" distB="0" distL="0" distR="0" wp14:anchorId="6E4F60FA" wp14:editId="76484257">
            <wp:extent cx="6294755" cy="4370070"/>
            <wp:effectExtent l="0" t="0" r="0" b="0"/>
            <wp:docPr id="22" name="Рисунок 22"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ПТ"/>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4755" cy="4370070"/>
                    </a:xfrm>
                    <a:prstGeom prst="rect">
                      <a:avLst/>
                    </a:prstGeom>
                    <a:noFill/>
                    <a:ln>
                      <a:noFill/>
                    </a:ln>
                  </pic:spPr>
                </pic:pic>
              </a:graphicData>
            </a:graphic>
          </wp:inline>
        </w:drawing>
      </w:r>
    </w:p>
    <w:p w:rsidR="00A66ACF" w:rsidRPr="00A12429" w:rsidRDefault="00A66ACF" w:rsidP="00A66ACF">
      <w:pPr>
        <w:spacing w:line="240" w:lineRule="auto"/>
        <w:ind w:firstLine="709"/>
        <w:contextualSpacing/>
        <w:rPr>
          <w:rFonts w:ascii="Times New Roman" w:hAnsi="Times New Roman" w:cs="Times New Roman"/>
          <w:szCs w:val="24"/>
        </w:rPr>
      </w:pP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xml:space="preserve">Разработка проекта планировочной организации рельефа выполнена в соответствии с </w:t>
      </w:r>
      <w:r w:rsidRPr="00A12429">
        <w:rPr>
          <w:rFonts w:ascii="Times New Roman" w:hAnsi="Times New Roman" w:cs="Times New Roman"/>
          <w:color w:val="000000"/>
          <w:szCs w:val="24"/>
        </w:rPr>
        <w:t>СП 18.13330.2019 «Производственные объекты. Планировочная организация земельного участка»</w:t>
      </w:r>
    </w:p>
    <w:p w:rsidR="00A66ACF" w:rsidRPr="00A12429" w:rsidRDefault="00A66ACF" w:rsidP="00A66ACF">
      <w:pPr>
        <w:spacing w:line="240" w:lineRule="auto"/>
        <w:ind w:firstLine="709"/>
        <w:contextualSpacing/>
        <w:rPr>
          <w:rFonts w:ascii="Times New Roman" w:hAnsi="Times New Roman" w:cs="Times New Roman"/>
          <w:color w:val="000000"/>
          <w:szCs w:val="24"/>
        </w:rPr>
      </w:pPr>
      <w:r w:rsidRPr="00A12429">
        <w:rPr>
          <w:rFonts w:ascii="Times New Roman" w:hAnsi="Times New Roman" w:cs="Times New Roman"/>
          <w:color w:val="000000"/>
          <w:szCs w:val="24"/>
        </w:rPr>
        <w:t xml:space="preserve">При разработке проекта планировочной организации рельефа следует предусматривать наименьший объем земляных работ и минимальное перемещение грунта в пределах и вне осваиваемой территории. </w:t>
      </w:r>
    </w:p>
    <w:p w:rsidR="00A66ACF" w:rsidRPr="00A12429" w:rsidRDefault="00A66ACF" w:rsidP="00A66ACF">
      <w:pPr>
        <w:spacing w:line="240" w:lineRule="auto"/>
        <w:ind w:firstLine="709"/>
        <w:contextualSpacing/>
        <w:rPr>
          <w:rFonts w:ascii="Times New Roman" w:hAnsi="Times New Roman" w:cs="Times New Roman"/>
          <w:color w:val="000000"/>
          <w:szCs w:val="24"/>
        </w:rPr>
      </w:pPr>
      <w:r w:rsidRPr="00A12429">
        <w:rPr>
          <w:rFonts w:ascii="Times New Roman" w:hAnsi="Times New Roman" w:cs="Times New Roman"/>
          <w:color w:val="000000"/>
          <w:szCs w:val="24"/>
        </w:rPr>
        <w:lastRenderedPageBreak/>
        <w:t xml:space="preserve">Уклоны поверхности спланированной территории следует принимать не менее 0,003 и не более: </w:t>
      </w:r>
      <w:r w:rsidRPr="00A12429">
        <w:rPr>
          <w:rFonts w:ascii="Times New Roman" w:hAnsi="Times New Roman" w:cs="Times New Roman"/>
          <w:b/>
          <w:color w:val="000000"/>
          <w:szCs w:val="24"/>
        </w:rPr>
        <w:t>0,05 - для глинистых грунтов</w:t>
      </w:r>
      <w:r w:rsidRPr="00A12429">
        <w:rPr>
          <w:rFonts w:ascii="Times New Roman" w:hAnsi="Times New Roman" w:cs="Times New Roman"/>
          <w:color w:val="000000"/>
          <w:szCs w:val="24"/>
        </w:rPr>
        <w:t xml:space="preserve">; 0,03 - для песчаных грунтов; 0,01 - для легкоразмываемых грунтов (лесс, мелкие пески) и 0,03 - для многолетнемерзлых грунтов. В условиях просадочных грунтов II типа минимальные уклоны планируемой поверхности следует принимать 0,005. На территории объектов следует предусматривать закрытую систему дождевой канализации. При необходимости применения открытой системы водоотвода на территории производственного объекта наименьшие размеры кюветов и канав трапецеидального сечения следует принимать: 0,3 м - ширина по дну, 0,4 м - глубина. </w:t>
      </w:r>
    </w:p>
    <w:p w:rsidR="00A66ACF" w:rsidRPr="00A12429" w:rsidRDefault="00A66ACF" w:rsidP="00A66ACF">
      <w:pPr>
        <w:spacing w:line="240" w:lineRule="auto"/>
        <w:ind w:firstLine="709"/>
        <w:contextualSpacing/>
        <w:rPr>
          <w:rFonts w:ascii="Times New Roman" w:hAnsi="Times New Roman" w:cs="Times New Roman"/>
          <w:color w:val="000000"/>
          <w:szCs w:val="24"/>
        </w:rPr>
      </w:pPr>
      <w:r w:rsidRPr="00A12429">
        <w:rPr>
          <w:rFonts w:ascii="Times New Roman" w:hAnsi="Times New Roman" w:cs="Times New Roman"/>
          <w:color w:val="000000"/>
          <w:szCs w:val="24"/>
        </w:rPr>
        <w:t xml:space="preserve">При планировочной организации рельефа допускается использовать устойчивые, не гниющие и не подвергающиеся распаду отходы производства, если они не агрессивны для подземных сооружений и древесных насаждений. </w:t>
      </w:r>
    </w:p>
    <w:p w:rsidR="00A66ACF" w:rsidRPr="00A12429" w:rsidRDefault="00A66ACF" w:rsidP="00A66ACF">
      <w:pPr>
        <w:spacing w:line="240" w:lineRule="auto"/>
        <w:ind w:firstLine="709"/>
        <w:contextualSpacing/>
        <w:rPr>
          <w:rFonts w:ascii="Times New Roman" w:hAnsi="Times New Roman" w:cs="Times New Roman"/>
          <w:szCs w:val="24"/>
        </w:rPr>
      </w:pPr>
      <w:r w:rsidRPr="00A12429">
        <w:rPr>
          <w:rFonts w:ascii="Times New Roman" w:hAnsi="Times New Roman" w:cs="Times New Roman"/>
          <w:color w:val="000000"/>
          <w:szCs w:val="24"/>
        </w:rPr>
        <w:t>Уровень полов первого этажа зданий должен быть, как правило, выше планировочной отметки примыкающих к зданиям участков не менее чем на 15 см. Отметка пола подвальных или иных заглубленных помещений должна быть выше уровня грунтовых вод не менее чем на 0,5 м. При необходимости устройства этих помещений с отметкой пола ниже указанного уровня грунтовых вод следует предусматривать гидроизоляцию помещений или понижение уровня грунтовых вод. При этом необходимо учитывать возможность подъема уровня грунтовых вод во время эксплуатации производственного объекта. В случае необходимости отвода воды вдоль зданий при отсутствии тротуаров следует предусматривать устройство лотков около отмостки.</w:t>
      </w:r>
    </w:p>
    <w:p w:rsidR="00A66ACF" w:rsidRPr="00A12429" w:rsidRDefault="00A66ACF" w:rsidP="00A66ACF">
      <w:pPr>
        <w:spacing w:line="240" w:lineRule="auto"/>
        <w:ind w:firstLine="709"/>
        <w:contextualSpacing/>
        <w:rPr>
          <w:rFonts w:ascii="Times New Roman" w:hAnsi="Times New Roman" w:cs="Times New Roman"/>
          <w:szCs w:val="24"/>
        </w:rPr>
      </w:pPr>
    </w:p>
    <w:p w:rsidR="00A66ACF" w:rsidRPr="00A12429" w:rsidRDefault="00A66ACF" w:rsidP="00A66ACF">
      <w:pPr>
        <w:pStyle w:val="2"/>
        <w:spacing w:before="0"/>
        <w:ind w:firstLine="709"/>
        <w:rPr>
          <w:rFonts w:ascii="Times New Roman" w:hAnsi="Times New Roman" w:cs="Times New Roman"/>
          <w:sz w:val="24"/>
          <w:szCs w:val="24"/>
        </w:rPr>
      </w:pPr>
      <w:r w:rsidRPr="00A12429">
        <w:rPr>
          <w:rFonts w:ascii="Times New Roman" w:hAnsi="Times New Roman" w:cs="Times New Roman"/>
          <w:sz w:val="24"/>
          <w:szCs w:val="24"/>
        </w:rPr>
        <w:t>Сети ливневой канализации</w:t>
      </w:r>
    </w:p>
    <w:p w:rsidR="00A66ACF" w:rsidRPr="00A12429" w:rsidRDefault="00A66ACF" w:rsidP="00A66ACF">
      <w:pPr>
        <w:spacing w:line="240" w:lineRule="auto"/>
        <w:rPr>
          <w:rFonts w:ascii="Times New Roman" w:hAnsi="Times New Roman" w:cs="Times New Roman"/>
        </w:rPr>
      </w:pPr>
      <w:r w:rsidRPr="00A12429">
        <w:rPr>
          <w:rFonts w:ascii="Times New Roman" w:hAnsi="Times New Roman" w:cs="Times New Roman"/>
          <w:szCs w:val="24"/>
        </w:rPr>
        <w:t xml:space="preserve">Существующие сети отсутствуют. </w:t>
      </w:r>
      <w:r w:rsidRPr="00A12429">
        <w:rPr>
          <w:rFonts w:ascii="Times New Roman" w:hAnsi="Times New Roman" w:cs="Times New Roman"/>
        </w:rPr>
        <w:t>Водоотвод с проектной территории намечается осуществить открытыми водостоками. Открытые водостоки представляют собой канавы трапецеидального сечения шириной по дну 0,3-0,7 м, глубиной 0,4-0,6 м, с заложением откосов 1:1,5. Откосы укрепляются одерновкой. Для пропуска стока под дорогами закладываются сборные ж.б.трубы. Поверхностные стоки с производственных площадок собираются открытыми лотками и кюветами и далее через бензомаслоуловители и нефтеловушки сбрасываются в фильтрационные траншеи.</w:t>
      </w:r>
    </w:p>
    <w:p w:rsidR="00A66ACF" w:rsidRPr="00A12429" w:rsidRDefault="00A66ACF" w:rsidP="00A66ACF">
      <w:pPr>
        <w:autoSpaceDE w:val="0"/>
        <w:autoSpaceDN w:val="0"/>
        <w:adjustRightInd w:val="0"/>
        <w:spacing w:line="240" w:lineRule="auto"/>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color w:val="000000"/>
          <w:szCs w:val="24"/>
        </w:rPr>
      </w:pPr>
      <w:r w:rsidRPr="00A12429">
        <w:rPr>
          <w:rFonts w:ascii="Times New Roman" w:hAnsi="Times New Roman" w:cs="Times New Roman"/>
          <w:b/>
          <w:bCs/>
          <w:color w:val="000000"/>
          <w:szCs w:val="24"/>
        </w:rPr>
        <w:tab/>
        <w:t>8. Благоустройство территории.</w:t>
      </w:r>
    </w:p>
    <w:p w:rsidR="00A66ACF" w:rsidRPr="00A12429" w:rsidRDefault="00A66ACF" w:rsidP="00A66ACF">
      <w:pPr>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Площадь участков, предназначенных для озеленения, следует определять из расчета не менее 3 м</w:t>
      </w:r>
      <w:r w:rsidRPr="00A12429">
        <w:rPr>
          <w:rFonts w:ascii="Times New Roman" w:hAnsi="Times New Roman" w:cs="Times New Roman"/>
          <w:color w:val="000000"/>
          <w:szCs w:val="24"/>
          <w:vertAlign w:val="superscript"/>
        </w:rPr>
        <w:t>2</w:t>
      </w:r>
      <w:r w:rsidRPr="00A12429">
        <w:rPr>
          <w:rStyle w:val="apple-converted-space"/>
          <w:rFonts w:ascii="Times New Roman" w:hAnsi="Times New Roman" w:cs="Times New Roman"/>
          <w:color w:val="000000"/>
        </w:rPr>
        <w:t> </w:t>
      </w:r>
      <w:r w:rsidRPr="00A12429">
        <w:rPr>
          <w:rFonts w:ascii="Times New Roman" w:hAnsi="Times New Roman" w:cs="Times New Roman"/>
          <w:color w:val="000000"/>
          <w:szCs w:val="24"/>
        </w:rPr>
        <w:t>на одного работающего в наиболее многочисленной смене. Площадь участков, предназначенных для озеленения, не должна, как правило, превышать 15 % территории объекта.</w:t>
      </w:r>
    </w:p>
    <w:p w:rsidR="00A66ACF" w:rsidRPr="00A12429" w:rsidRDefault="00A66ACF" w:rsidP="00A66ACF">
      <w:pPr>
        <w:pStyle w:val="formattext"/>
        <w:tabs>
          <w:tab w:val="left" w:pos="0"/>
        </w:tabs>
        <w:spacing w:before="0" w:beforeAutospacing="0" w:after="0" w:afterAutospacing="0"/>
        <w:ind w:firstLine="425"/>
        <w:jc w:val="both"/>
      </w:pPr>
      <w:r w:rsidRPr="00A12429">
        <w:rPr>
          <w:color w:val="000000"/>
        </w:rPr>
        <w:t xml:space="preserve">Для создания нормальных санитарно - гигиенических условий документацией по планировке территории предусмотрены мероприятия по благоустройству и озеленению. Система благоустройства и озеленения разработана в увязке с транспортно-планировочным каркасом проектируемой территории, существующей застройкой. </w:t>
      </w:r>
      <w:r w:rsidRPr="00A12429">
        <w:t xml:space="preserve">Вдоль проезжей части предусматривается озеленение в виде газона, посадки кустарников и древесных насаждений. </w:t>
      </w:r>
    </w:p>
    <w:p w:rsidR="00A66ACF" w:rsidRPr="00A12429" w:rsidRDefault="00A66ACF" w:rsidP="00A66ACF">
      <w:pPr>
        <w:spacing w:line="240" w:lineRule="auto"/>
        <w:ind w:firstLine="360"/>
        <w:rPr>
          <w:rFonts w:ascii="Times New Roman" w:hAnsi="Times New Roman" w:cs="Times New Roman"/>
          <w:color w:val="000000"/>
          <w:szCs w:val="24"/>
        </w:rPr>
      </w:pPr>
      <w:r w:rsidRPr="00A12429">
        <w:rPr>
          <w:rFonts w:ascii="Times New Roman" w:hAnsi="Times New Roman" w:cs="Times New Roman"/>
          <w:color w:val="000000"/>
          <w:szCs w:val="24"/>
        </w:rPr>
        <w:t xml:space="preserve"> Деревья и кустарники следует высаживать в соответствии с правилами благоустройства. Основные типы зеленых насаждений разделяются в зависимости от назначения и ширины участков, отводимых под озеленение. </w:t>
      </w:r>
    </w:p>
    <w:p w:rsidR="00A66ACF" w:rsidRPr="00A12429" w:rsidRDefault="00A66ACF" w:rsidP="00A66ACF">
      <w:pPr>
        <w:spacing w:line="240" w:lineRule="auto"/>
        <w:ind w:firstLine="360"/>
        <w:rPr>
          <w:rFonts w:ascii="Times New Roman" w:hAnsi="Times New Roman" w:cs="Times New Roman"/>
          <w:color w:val="000000"/>
          <w:szCs w:val="24"/>
        </w:rPr>
      </w:pPr>
      <w:r w:rsidRPr="00A12429">
        <w:rPr>
          <w:rFonts w:ascii="Times New Roman" w:hAnsi="Times New Roman" w:cs="Times New Roman"/>
          <w:szCs w:val="24"/>
        </w:rPr>
        <w:t>Покрытия рекомендуется принять в соответствии со статьей 5 «Требования к проектированию элементов комплексного благоустройства» СП 403.1325800.2018 «</w:t>
      </w:r>
      <w:r w:rsidRPr="00A12429">
        <w:rPr>
          <w:rFonts w:ascii="Times New Roman" w:hAnsi="Times New Roman" w:cs="Times New Roman"/>
          <w:bCs/>
          <w:szCs w:val="24"/>
        </w:rPr>
        <w:t>Территории производственного назначения. Правила проектирования благоустройства».</w:t>
      </w:r>
    </w:p>
    <w:p w:rsidR="00A66ACF" w:rsidRPr="00A12429" w:rsidRDefault="00A66ACF" w:rsidP="00A66ACF">
      <w:pPr>
        <w:pStyle w:val="2"/>
        <w:shd w:val="clear" w:color="auto" w:fill="FFFFFF"/>
        <w:spacing w:before="0"/>
        <w:ind w:firstLine="480"/>
        <w:jc w:val="both"/>
        <w:textAlignment w:val="baseline"/>
        <w:rPr>
          <w:rFonts w:ascii="Times New Roman" w:hAnsi="Times New Roman" w:cs="Times New Roman"/>
          <w:b w:val="0"/>
          <w:i/>
          <w:sz w:val="24"/>
          <w:szCs w:val="24"/>
        </w:rPr>
      </w:pPr>
      <w:r w:rsidRPr="00A12429">
        <w:rPr>
          <w:rFonts w:ascii="Times New Roman" w:hAnsi="Times New Roman" w:cs="Times New Roman"/>
          <w:b w:val="0"/>
          <w:i/>
          <w:sz w:val="24"/>
          <w:szCs w:val="24"/>
        </w:rPr>
        <w:t>Покрытия на производственных территориях с учетом обеспечения безопасного передвижения, а также формирования архитектурно-художественного облика производственной среды подразделяются следующим образом:</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 твердые - монолитные или сборные, выполняемые из асфальтобетона, цементобетона, природного камня и аналогичных материалов;</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lastRenderedPageBreak/>
        <w:t>- мягкие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 газонные - специальные решетки модульного типа для выполнения наружного настила с травяным покрытием, выполняемые по специальным технологиям подготовки и посадки травяного покрова;</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 комбинированные - представляющие сочетания указанных выше покрытий.</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Выбор видов покрытия следует принимать в соответствии с их целевым назначением: твердые - с учетом возможных предельных нагрузок, характера и состава движения, противопожарных требований; мягкие - с учетом их специфических свойств для благоустройства отдельных видов территорий (зон и участков отдыха, спортивных площадок); газонные - для пешеходных дорожек, стоянок автомобилей, защиты газона от вытаптывания; комбинированных - с учетом всех перечисленных выше факторов.</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Твердые виды покрытия должны иметь шероховатую поверхность с коэффициентом сцепления в сухом состоянии не менее 0,6, в мокром - не менее 0,4.</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Не допускается применение на пешеходных коммуникациях в качестве покрытия гладких или отполированных плит из искусственного и естественного камня.</w:t>
      </w:r>
    </w:p>
    <w:p w:rsidR="00A66ACF" w:rsidRPr="00A12429" w:rsidRDefault="00A66ACF" w:rsidP="00A66ACF">
      <w:pPr>
        <w:pStyle w:val="formattext"/>
        <w:shd w:val="clear" w:color="auto" w:fill="FFFFFF"/>
        <w:spacing w:before="0" w:beforeAutospacing="0" w:after="0" w:afterAutospacing="0"/>
        <w:ind w:firstLine="480"/>
        <w:jc w:val="both"/>
        <w:textAlignment w:val="baseline"/>
      </w:pPr>
      <w:r w:rsidRPr="00A12429">
        <w:t>Уклон поверхности твердых видов покрытия должен обеспечивать отвод поверхностных вод. Минимальные уклоны следует назначать на основании требований СП 31.13330.</w:t>
      </w:r>
    </w:p>
    <w:p w:rsidR="00A66ACF" w:rsidRPr="00A12429" w:rsidRDefault="00A66ACF" w:rsidP="00A66ACF">
      <w:pPr>
        <w:autoSpaceDE w:val="0"/>
        <w:autoSpaceDN w:val="0"/>
        <w:adjustRightInd w:val="0"/>
        <w:spacing w:line="240" w:lineRule="auto"/>
        <w:rPr>
          <w:rFonts w:ascii="Times New Roman" w:hAnsi="Times New Roman" w:cs="Times New Roman"/>
          <w:color w:val="000000"/>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color w:val="000000"/>
          <w:szCs w:val="24"/>
        </w:rPr>
      </w:pPr>
      <w:r w:rsidRPr="00A12429">
        <w:rPr>
          <w:rFonts w:ascii="Times New Roman" w:hAnsi="Times New Roman" w:cs="Times New Roman"/>
          <w:b/>
          <w:bCs/>
          <w:color w:val="000000"/>
          <w:szCs w:val="24"/>
        </w:rPr>
        <w:tab/>
        <w:t>9.Объекты культурного наследия.</w:t>
      </w:r>
    </w:p>
    <w:p w:rsidR="00A66ACF" w:rsidRPr="00A12429" w:rsidRDefault="00A66ACF" w:rsidP="00A66ACF">
      <w:pPr>
        <w:autoSpaceDE w:val="0"/>
        <w:autoSpaceDN w:val="0"/>
        <w:adjustRightInd w:val="0"/>
        <w:spacing w:line="240" w:lineRule="auto"/>
        <w:rPr>
          <w:rFonts w:ascii="Times New Roman" w:hAnsi="Times New Roman" w:cs="Times New Roman"/>
          <w:color w:val="000000"/>
          <w:szCs w:val="24"/>
        </w:rPr>
      </w:pPr>
      <w:r w:rsidRPr="00A12429">
        <w:rPr>
          <w:rFonts w:ascii="Times New Roman" w:hAnsi="Times New Roman" w:cs="Times New Roman"/>
          <w:color w:val="000000"/>
          <w:szCs w:val="24"/>
        </w:rPr>
        <w:tab/>
        <w:t xml:space="preserve">На проектируемой территории отсутствуют объекты культурного наследия.  </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Отношения в области организации, охраны и использования объектов историко-культурного наследия регулируются федеральным законом №73-ФЗ от 25.06.2002г. «Об объектах культурного наследия (памятниках истории и культуры) народов Российской Федерации». В соответствии со ст. 36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В соответствии со ст. 37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и приостановить работы после получения письменного предписания.</w:t>
      </w:r>
    </w:p>
    <w:p w:rsidR="00A66ACF" w:rsidRPr="00A12429" w:rsidRDefault="00A66ACF" w:rsidP="00A66ACF">
      <w:pPr>
        <w:autoSpaceDE w:val="0"/>
        <w:autoSpaceDN w:val="0"/>
        <w:adjustRightInd w:val="0"/>
        <w:spacing w:line="240" w:lineRule="auto"/>
        <w:rPr>
          <w:rFonts w:ascii="Times New Roman" w:hAnsi="Times New Roman" w:cs="Times New Roman"/>
          <w:b/>
          <w:bCs/>
          <w:color w:val="000000"/>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color w:val="000000"/>
          <w:szCs w:val="24"/>
        </w:rPr>
      </w:pPr>
      <w:r w:rsidRPr="00A12429">
        <w:rPr>
          <w:rFonts w:ascii="Times New Roman" w:hAnsi="Times New Roman" w:cs="Times New Roman"/>
          <w:b/>
          <w:bCs/>
          <w:color w:val="000000"/>
          <w:szCs w:val="24"/>
        </w:rPr>
        <w:tab/>
        <w:t>10. Зоны с особыми условиями использования территории.</w:t>
      </w:r>
    </w:p>
    <w:p w:rsidR="00A66ACF" w:rsidRPr="00A12429" w:rsidRDefault="00A66ACF" w:rsidP="00A66ACF">
      <w:pPr>
        <w:spacing w:line="240" w:lineRule="auto"/>
        <w:ind w:firstLine="709"/>
        <w:rPr>
          <w:rFonts w:ascii="Times New Roman" w:hAnsi="Times New Roman" w:cs="Times New Roman"/>
          <w:shd w:val="clear" w:color="auto" w:fill="FFFFFF"/>
        </w:rPr>
      </w:pPr>
      <w:r w:rsidRPr="00A12429">
        <w:rPr>
          <w:rFonts w:ascii="Times New Roman" w:hAnsi="Times New Roman" w:cs="Times New Roman"/>
          <w:b/>
          <w:bCs/>
          <w:shd w:val="clear" w:color="auto" w:fill="FFFFFF"/>
        </w:rPr>
        <w:t>ЗОУИТ</w:t>
      </w:r>
      <w:r w:rsidRPr="00A12429">
        <w:rPr>
          <w:rFonts w:ascii="Times New Roman" w:hAnsi="Times New Roman" w:cs="Times New Roman"/>
          <w:shd w:val="clear" w:color="auto" w:fill="FFFFFF"/>
        </w:rPr>
        <w:t xml:space="preserve"> - это территории с особым правовым режимом и ограничениями. Установлено влияние на территорию следующих ЗОУИТ:</w:t>
      </w:r>
    </w:p>
    <w:p w:rsidR="00A66ACF" w:rsidRPr="00A12429" w:rsidRDefault="00A66ACF" w:rsidP="00A66ACF">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color w:val="000000"/>
          <w:shd w:val="clear" w:color="auto" w:fill="F8F9FA"/>
        </w:rPr>
        <w:t>Охранная зона объекта "Кабельные линии связи" в границах Кармаскалинского района Республики Башкортостан.</w:t>
      </w:r>
    </w:p>
    <w:p w:rsidR="00A66ACF" w:rsidRPr="00A12429" w:rsidRDefault="00A66ACF" w:rsidP="00A66ACF">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color w:val="000000"/>
          <w:shd w:val="clear" w:color="auto" w:fill="FFFFFF"/>
        </w:rPr>
        <w:t>Зона с особыми условиями использования территорий. Придорожная полоса автомобильной дороги общего пользования местного значения Республики Башкортостан "Кармаскалы-Константиновка".</w:t>
      </w:r>
    </w:p>
    <w:p w:rsidR="00A66ACF" w:rsidRPr="00A12429" w:rsidRDefault="00A66ACF" w:rsidP="00A66ACF">
      <w:pPr>
        <w:numPr>
          <w:ilvl w:val="0"/>
          <w:numId w:val="9"/>
        </w:numPr>
        <w:spacing w:after="0" w:line="240" w:lineRule="auto"/>
        <w:jc w:val="both"/>
        <w:rPr>
          <w:rFonts w:ascii="Times New Roman" w:hAnsi="Times New Roman" w:cs="Times New Roman"/>
          <w:shd w:val="clear" w:color="auto" w:fill="FFFFFF"/>
        </w:rPr>
      </w:pPr>
      <w:r w:rsidRPr="00A12429">
        <w:rPr>
          <w:rFonts w:ascii="Times New Roman" w:hAnsi="Times New Roman" w:cs="Times New Roman"/>
          <w:shd w:val="clear" w:color="auto" w:fill="FFFFFF"/>
        </w:rPr>
        <w:t>Зона с особыми условиями использования территорий. Придорожная полоса автомобильной дороги общего пользования регионального значения Республики Башкортостан "Уфа-Инзер-Белорецк".</w:t>
      </w:r>
    </w:p>
    <w:p w:rsidR="00A66ACF" w:rsidRPr="00A12429" w:rsidRDefault="00A66ACF" w:rsidP="00A66ACF">
      <w:pPr>
        <w:spacing w:line="240" w:lineRule="auto"/>
        <w:ind w:firstLine="709"/>
        <w:rPr>
          <w:rFonts w:ascii="Times New Roman" w:hAnsi="Times New Roman" w:cs="Times New Roman"/>
          <w:highlight w:val="cyan"/>
          <w:shd w:val="clear" w:color="auto" w:fill="FFFFFF"/>
        </w:rPr>
      </w:pP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b/>
          <w:bCs/>
          <w:szCs w:val="24"/>
        </w:rPr>
        <w:tab/>
        <w:t>11.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Pr="00A12429">
        <w:rPr>
          <w:rFonts w:ascii="Times New Roman" w:hAnsi="Times New Roman" w:cs="Times New Roman"/>
          <w:szCs w:val="24"/>
        </w:rPr>
        <w:t>.</w:t>
      </w:r>
    </w:p>
    <w:p w:rsidR="00A66ACF" w:rsidRPr="00A12429" w:rsidRDefault="00A66ACF" w:rsidP="00A66ACF">
      <w:pPr>
        <w:spacing w:line="240" w:lineRule="auto"/>
        <w:ind w:firstLine="709"/>
        <w:rPr>
          <w:rFonts w:ascii="Times New Roman" w:eastAsia="TimesNewRomanPSMT" w:hAnsi="Times New Roman" w:cs="Times New Roman"/>
          <w:i/>
          <w:szCs w:val="24"/>
          <w:u w:val="single"/>
        </w:rPr>
      </w:pPr>
      <w:r w:rsidRPr="00A12429">
        <w:rPr>
          <w:rFonts w:ascii="Times New Roman" w:eastAsia="TimesNewRomanPSMT" w:hAnsi="Times New Roman" w:cs="Times New Roman"/>
          <w:i/>
          <w:szCs w:val="24"/>
          <w:u w:val="single"/>
        </w:rPr>
        <w:t>Потенциально опасные объекты инфраструктуры</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Потенциально опасные объекты инфраструктуры - объекты, на которых используют, производят, перерабатывают, хранят, эксплуатируют, транспортируют или уничтожают радиоактивные, пожаровзрывоопасные и опасные химические и биологические вещества, а также гидротехнические сооружения, создающие реальную угрозу возникновения источника кризисной ситуации.</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На проектируемой территории отсутствуют потенциально опасные объекты, размещение объектов  не предусмотрено.</w:t>
      </w:r>
    </w:p>
    <w:p w:rsidR="00A66ACF" w:rsidRPr="00A12429" w:rsidRDefault="00A66ACF" w:rsidP="00A66ACF">
      <w:pPr>
        <w:spacing w:line="240" w:lineRule="auto"/>
        <w:ind w:firstLine="709"/>
        <w:rPr>
          <w:rFonts w:ascii="Times New Roman" w:eastAsia="TimesNewRomanPSMT" w:hAnsi="Times New Roman" w:cs="Times New Roman"/>
          <w:i/>
          <w:szCs w:val="24"/>
          <w:u w:val="single"/>
        </w:rPr>
      </w:pPr>
      <w:r w:rsidRPr="00A12429">
        <w:rPr>
          <w:rFonts w:ascii="Times New Roman" w:eastAsia="TimesNewRomanPSMT" w:hAnsi="Times New Roman" w:cs="Times New Roman"/>
          <w:i/>
          <w:szCs w:val="24"/>
          <w:u w:val="single"/>
        </w:rPr>
        <w:t>Природная чрезвычайная ситуация</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Природная чрезвычайная ситуация –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A66ACF" w:rsidRPr="00A12429" w:rsidRDefault="00A66ACF" w:rsidP="00A66ACF">
      <w:pPr>
        <w:spacing w:line="240" w:lineRule="auto"/>
        <w:ind w:firstLine="709"/>
        <w:rPr>
          <w:rFonts w:ascii="Times New Roman" w:eastAsia="TimesNewRomanPSMT" w:hAnsi="Times New Roman" w:cs="Times New Roman"/>
          <w:szCs w:val="24"/>
        </w:rPr>
      </w:pPr>
      <w:r w:rsidRPr="00A12429">
        <w:rPr>
          <w:rFonts w:ascii="Times New Roman" w:eastAsia="TimesNewRomanPSMT" w:hAnsi="Times New Roman" w:cs="Times New Roman"/>
          <w:szCs w:val="24"/>
        </w:rPr>
        <w:t>Источниками природной ЧС на проектируемой территории могут являться опасные геологические процессы, опасные природные явления:</w:t>
      </w:r>
    </w:p>
    <w:p w:rsidR="00A66ACF" w:rsidRPr="00A12429" w:rsidRDefault="00A66ACF" w:rsidP="00A66ACF">
      <w:pPr>
        <w:numPr>
          <w:ilvl w:val="0"/>
          <w:numId w:val="17"/>
        </w:numPr>
        <w:spacing w:after="0" w:line="240" w:lineRule="auto"/>
        <w:jc w:val="both"/>
        <w:rPr>
          <w:rFonts w:ascii="Times New Roman" w:eastAsia="TimesNewRomanPSMT" w:hAnsi="Times New Roman" w:cs="Times New Roman"/>
          <w:szCs w:val="24"/>
        </w:rPr>
      </w:pPr>
      <w:r w:rsidRPr="00A12429">
        <w:rPr>
          <w:rFonts w:ascii="Times New Roman" w:eastAsia="TimesNewRomanPSMT" w:hAnsi="Times New Roman" w:cs="Times New Roman"/>
          <w:i/>
          <w:szCs w:val="24"/>
        </w:rPr>
        <w:t xml:space="preserve">Опасные геологические явления и процессы </w:t>
      </w:r>
      <w:r w:rsidRPr="00A12429">
        <w:rPr>
          <w:rFonts w:ascii="Times New Roman" w:eastAsia="TimesNewRomanPSMT" w:hAnsi="Times New Roman" w:cs="Times New Roman"/>
          <w:szCs w:val="24"/>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поражающее воздействие на людей, сельскохозяйственных животных и растений, объекты экономики и окружающую природную среду (овражная эрозия, карсты, обвалы, оползни). </w:t>
      </w:r>
      <w:r w:rsidRPr="00A12429">
        <w:rPr>
          <w:rFonts w:ascii="Times New Roman" w:hAnsi="Times New Roman" w:cs="Times New Roman"/>
          <w:szCs w:val="24"/>
        </w:rPr>
        <w:t>К экзогенным геологическим процессам на территории относятся карстовые процессы, которые носят локальный характер, не имеют широкого распространения с формированием реальной угрозы населению и хозяйственной деятельности.</w:t>
      </w:r>
    </w:p>
    <w:p w:rsidR="00A66ACF" w:rsidRPr="00A12429" w:rsidRDefault="00A66ACF" w:rsidP="00A66ACF">
      <w:pPr>
        <w:numPr>
          <w:ilvl w:val="0"/>
          <w:numId w:val="17"/>
        </w:numPr>
        <w:spacing w:after="0" w:line="240" w:lineRule="auto"/>
        <w:jc w:val="both"/>
        <w:rPr>
          <w:rFonts w:ascii="Times New Roman" w:eastAsia="TimesNewRomanPSMT" w:hAnsi="Times New Roman" w:cs="Times New Roman"/>
          <w:i/>
          <w:szCs w:val="24"/>
        </w:rPr>
      </w:pPr>
      <w:r w:rsidRPr="00A12429">
        <w:rPr>
          <w:rFonts w:ascii="Times New Roman" w:eastAsia="TimesNewRomanPSMT" w:hAnsi="Times New Roman" w:cs="Times New Roman"/>
          <w:i/>
          <w:szCs w:val="24"/>
        </w:rPr>
        <w:t xml:space="preserve">Опасные метеорологические явления и процессы </w:t>
      </w:r>
      <w:r w:rsidRPr="00A12429">
        <w:rPr>
          <w:rFonts w:ascii="Times New Roman" w:eastAsia="TimesNewRomanPSMT" w:hAnsi="Times New Roman" w:cs="Times New Roman"/>
          <w:szCs w:val="24"/>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растений, объекты экономики и окружающую природную среду (сильный ветер, продолжительный дождь, гроза, ливень, снег, гололед, заморозок, сильный снегопад, сильная метель, туман, засуха, природные пожары).</w:t>
      </w:r>
      <w:r w:rsidRPr="00A12429">
        <w:rPr>
          <w:rFonts w:ascii="Times New Roman" w:eastAsia="TimesNewRomanPSMT" w:hAnsi="Times New Roman" w:cs="Times New Roman"/>
          <w:i/>
          <w:szCs w:val="24"/>
        </w:rPr>
        <w:t xml:space="preserve"> </w:t>
      </w:r>
      <w:r w:rsidRPr="00A12429">
        <w:rPr>
          <w:rFonts w:ascii="Times New Roman" w:hAnsi="Times New Roman" w:cs="Times New Roman"/>
          <w:szCs w:val="24"/>
        </w:rPr>
        <w:t>На территории возможны ЧС, вызванные опасными метеорологическими явлениями и процессами такими, как: снежные заносы, сильные морозы, резкие перепады температур, гололед, осадки в виде снега и дождя, налипание мокрого снега, усиление ветра, метели. Возможны штормовые предупреждения.</w:t>
      </w:r>
      <w:r w:rsidRPr="00A12429">
        <w:rPr>
          <w:rFonts w:ascii="Times New Roman" w:eastAsia="TimesNewRomanPSMT" w:hAnsi="Times New Roman" w:cs="Times New Roman"/>
          <w:i/>
          <w:szCs w:val="24"/>
        </w:rPr>
        <w:t xml:space="preserve"> </w:t>
      </w:r>
      <w:r w:rsidRPr="00A12429">
        <w:rPr>
          <w:rFonts w:ascii="Times New Roman" w:eastAsia="TimesNewRomanPSMT" w:hAnsi="Times New Roman" w:cs="Times New Roman"/>
          <w:szCs w:val="24"/>
        </w:rPr>
        <w:t>На данном этапе проектирования защита от ЧС природного характера заключается в планировании профилактических мероприятий по предотвращению ЧС (своевременное доведение штормовых предупреждений, очистка дорожного полотна и т.д.) и мероприятий по инженерной подготовке территории.</w:t>
      </w:r>
    </w:p>
    <w:p w:rsidR="00A66ACF" w:rsidRPr="00A12429" w:rsidRDefault="00A66ACF" w:rsidP="00A66ACF">
      <w:pPr>
        <w:spacing w:line="240" w:lineRule="auto"/>
        <w:ind w:firstLine="709"/>
        <w:rPr>
          <w:rFonts w:ascii="Times New Roman" w:eastAsia="TimesNewRomanPSMT" w:hAnsi="Times New Roman" w:cs="Times New Roman"/>
          <w:i/>
          <w:szCs w:val="24"/>
          <w:u w:val="single"/>
        </w:rPr>
      </w:pPr>
      <w:r w:rsidRPr="00A12429">
        <w:rPr>
          <w:rFonts w:ascii="Times New Roman" w:eastAsia="TimesNewRomanPSMT" w:hAnsi="Times New Roman" w:cs="Times New Roman"/>
          <w:i/>
          <w:szCs w:val="24"/>
          <w:u w:val="single"/>
        </w:rPr>
        <w:t>Чрезвычайные ситуации техногенного характера</w:t>
      </w:r>
    </w:p>
    <w:p w:rsidR="00A66ACF" w:rsidRPr="00A12429" w:rsidRDefault="00A66ACF" w:rsidP="00A66ACF">
      <w:pPr>
        <w:spacing w:line="240" w:lineRule="auto"/>
        <w:ind w:firstLine="709"/>
        <w:rPr>
          <w:rFonts w:ascii="Times New Roman" w:eastAsia="TimesNewRomanPSMT" w:hAnsi="Times New Roman" w:cs="Times New Roman"/>
          <w:szCs w:val="24"/>
        </w:rPr>
      </w:pPr>
      <w:r w:rsidRPr="00A12429">
        <w:rPr>
          <w:rFonts w:ascii="Times New Roman" w:eastAsia="TimesNewRomanPSMT" w:hAnsi="Times New Roman" w:cs="Times New Roman"/>
          <w:szCs w:val="24"/>
        </w:rPr>
        <w:t>К ЧС техногенного характера относятся потенциально возможные аварии на потенциально опасных промышленных объектах, автомобильном транспорте, магистральных трубопроводах, в системах жизнеобеспечения, на химически опасных, пожаро-взрывоопасных и радиоактивных объектах. На проектируемой территории отсутствуют объекты с возможным возникновением ЧС техногенного характера.</w:t>
      </w:r>
    </w:p>
    <w:p w:rsidR="00A66ACF" w:rsidRPr="00A12429" w:rsidRDefault="00A66ACF" w:rsidP="00A66ACF">
      <w:pPr>
        <w:spacing w:line="240" w:lineRule="auto"/>
        <w:ind w:firstLine="709"/>
        <w:rPr>
          <w:rFonts w:ascii="Times New Roman" w:hAnsi="Times New Roman" w:cs="Times New Roman"/>
          <w:i/>
          <w:szCs w:val="24"/>
          <w:u w:val="single"/>
        </w:rPr>
      </w:pPr>
      <w:r w:rsidRPr="00A12429">
        <w:rPr>
          <w:rFonts w:ascii="Times New Roman" w:hAnsi="Times New Roman" w:cs="Times New Roman"/>
          <w:i/>
          <w:szCs w:val="24"/>
          <w:u w:val="single"/>
        </w:rPr>
        <w:lastRenderedPageBreak/>
        <w:t xml:space="preserve">Описание системы обеспечения пожарной безопасности </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В соответствии со ст.48 №123-ФЗ от 22.07.2008г. целью создания системы предотвращения пожаров является исключение условий возникновения пожаров. Исключение условий возникновения пожаров достигается исключением условий для образования в горючей среде  источников зажигания.</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В соответствии со ст.49 №123-ФЗ от 22.07.2008 г. исключение условий образования горючей среды обеспечивается несколькими путями:</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применением негорючих веществ и материалов при строительстве;</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ограничением массы и объема горючих веществ и материалов;</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использованием наиболее безопасных способов размещения горючих веществ и материалов;</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изоляцией  горючей среды от источников зажигания.</w:t>
      </w:r>
    </w:p>
    <w:p w:rsidR="00A66ACF" w:rsidRPr="00A12429" w:rsidRDefault="00A66ACF" w:rsidP="00A66ACF">
      <w:pPr>
        <w:spacing w:line="240" w:lineRule="auto"/>
        <w:ind w:firstLine="709"/>
        <w:rPr>
          <w:rFonts w:ascii="Times New Roman" w:hAnsi="Times New Roman" w:cs="Times New Roman"/>
          <w:szCs w:val="24"/>
        </w:rPr>
      </w:pP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В соответствии со ст. 50 №123-ФЗ от 22.07.2008 г. исключение условий образования в горючей среде источников зажигания также достигается несколькими способами:</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применением оборудования и режимов проведения технологического процесса, исключающих образование статического электричества;</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применением искробезопасного инструмента при работе с легковоспламеняющимися жидкостями и горючими газами.</w:t>
      </w:r>
    </w:p>
    <w:p w:rsidR="00A66ACF" w:rsidRPr="00A12429" w:rsidRDefault="00A66ACF" w:rsidP="00A66ACF">
      <w:pPr>
        <w:spacing w:line="240" w:lineRule="auto"/>
        <w:ind w:firstLine="709"/>
        <w:rPr>
          <w:rFonts w:ascii="Times New Roman" w:hAnsi="Times New Roman" w:cs="Times New Roman"/>
          <w:szCs w:val="24"/>
        </w:rPr>
      </w:pP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Данным проектом предусмотрены следующие решения, направленные на обеспечение безопасности людей при возникновении пожара:</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планировочные решения генерального плана площадок, разработанные с учетом технологической схемы, подхода трасс инженерных сетей, рельефа местности, проектируемых сооружений и коммуникаций, санитарно-гигиенических и противопожарных норм;</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 проезды и подъезды с твердым покрытием для доступа к объектам тушения передвижной пожарной техники.</w:t>
      </w:r>
    </w:p>
    <w:p w:rsidR="00A66ACF" w:rsidRPr="00A12429" w:rsidRDefault="00A66ACF" w:rsidP="00A66ACF">
      <w:pPr>
        <w:spacing w:line="240" w:lineRule="auto"/>
        <w:ind w:firstLine="709"/>
        <w:rPr>
          <w:rFonts w:ascii="Times New Roman" w:hAnsi="Times New Roman" w:cs="Times New Roman"/>
          <w:szCs w:val="24"/>
        </w:rPr>
      </w:pPr>
      <w:r w:rsidRPr="00A12429">
        <w:rPr>
          <w:rFonts w:ascii="Times New Roman" w:hAnsi="Times New Roman" w:cs="Times New Roman"/>
          <w:szCs w:val="24"/>
        </w:rPr>
        <w:t>Пожаротушение до прибытия дежурного караула пожарной части осуществляется первичными средствами пожаротушения.</w:t>
      </w:r>
    </w:p>
    <w:p w:rsidR="00A66ACF" w:rsidRPr="00A12429" w:rsidRDefault="00A66ACF" w:rsidP="00A66ACF">
      <w:pPr>
        <w:spacing w:line="240" w:lineRule="auto"/>
        <w:ind w:firstLine="709"/>
        <w:rPr>
          <w:rFonts w:ascii="Times New Roman" w:hAnsi="Times New Roman" w:cs="Times New Roman"/>
          <w:szCs w:val="24"/>
        </w:rPr>
      </w:pPr>
    </w:p>
    <w:p w:rsidR="00A66ACF" w:rsidRPr="00A12429" w:rsidRDefault="00A66ACF" w:rsidP="00A66ACF">
      <w:pPr>
        <w:spacing w:line="240" w:lineRule="auto"/>
        <w:ind w:firstLine="142"/>
        <w:rPr>
          <w:rFonts w:ascii="Times New Roman" w:hAnsi="Times New Roman" w:cs="Times New Roman"/>
          <w:szCs w:val="24"/>
        </w:rPr>
      </w:pPr>
      <w:r w:rsidRPr="00A12429">
        <w:rPr>
          <w:rFonts w:ascii="Times New Roman" w:hAnsi="Times New Roman" w:cs="Times New Roman"/>
          <w:noProof/>
          <w:szCs w:val="24"/>
          <w:lang w:eastAsia="ru-RU"/>
        </w:rPr>
        <w:lastRenderedPageBreak/>
        <w:drawing>
          <wp:inline distT="0" distB="0" distL="0" distR="0" wp14:anchorId="4D25F69F" wp14:editId="447304B5">
            <wp:extent cx="6124575" cy="6017895"/>
            <wp:effectExtent l="0" t="0" r="0" b="0"/>
            <wp:docPr id="21" name="Рисунок 21"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П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4575" cy="6017895"/>
                    </a:xfrm>
                    <a:prstGeom prst="rect">
                      <a:avLst/>
                    </a:prstGeom>
                    <a:noFill/>
                    <a:ln>
                      <a:noFill/>
                    </a:ln>
                  </pic:spPr>
                </pic:pic>
              </a:graphicData>
            </a:graphic>
          </wp:inline>
        </w:drawing>
      </w:r>
    </w:p>
    <w:p w:rsidR="00A66ACF" w:rsidRPr="00A12429" w:rsidRDefault="00A66ACF" w:rsidP="00A66ACF">
      <w:pPr>
        <w:spacing w:line="240" w:lineRule="auto"/>
        <w:jc w:val="center"/>
        <w:rPr>
          <w:rFonts w:ascii="Times New Roman" w:eastAsia="TimesNewRomanPSMT" w:hAnsi="Times New Roman" w:cs="Times New Roman"/>
          <w:szCs w:val="24"/>
          <w:highlight w:val="yellow"/>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ab/>
        <w:t>12. Мероприятия по защите зданий и посетителей.</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При рабочем проектировании зданий должны быть предусмотрены системы безопасности, направленные на предотвращение криминальных проявлений и их последствий. Способствующие минимизации возможного ущерба людям, зданиям и имуществу при возникновении противоправных действий в соответствии с нормами по обеспечению антитеррористической защищенности зданий и сооружений.</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Системы оповещения людей о пожаре и управления эвакуации людей должны предусматриваться в соответствии с требованиями Федерального закона «Технический регламент о требованиях пожарной безопасности».</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szCs w:val="24"/>
        </w:rPr>
        <w:tab/>
      </w:r>
      <w:r w:rsidRPr="00A12429">
        <w:rPr>
          <w:rFonts w:ascii="Times New Roman" w:hAnsi="Times New Roman" w:cs="Times New Roman"/>
          <w:b/>
          <w:bCs/>
          <w:szCs w:val="24"/>
        </w:rPr>
        <w:t>13. Мероприятия по охране окружающей среды.</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lastRenderedPageBreak/>
        <w:tab/>
        <w:t>Охрана окружающей среды должна осуществляться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xml:space="preserve">Предложения по охране окружающей среды проектируемой территории направлены на защиту воздуха, водоемов, почв от загрязнения промышленными выбросами и автотранспортом, снижения уровня шумов. </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Планировочные решения проектируемой территории основано на комплексной оценке существующего состояния окружающей среды.</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xml:space="preserve">Разработан проект санитарно-защитной зоны ООО “СП Урожай”. </w:t>
      </w:r>
    </w:p>
    <w:p w:rsidR="00A66ACF" w:rsidRPr="00A12429" w:rsidRDefault="00A66ACF" w:rsidP="00A66ACF">
      <w:pPr>
        <w:pStyle w:val="formattext"/>
        <w:spacing w:before="0" w:beforeAutospacing="0" w:after="0" w:afterAutospacing="0"/>
        <w:ind w:firstLine="480"/>
        <w:jc w:val="both"/>
        <w:textAlignment w:val="baseline"/>
        <w:rPr>
          <w:rStyle w:val="a5"/>
          <w:rFonts w:ascii="Times New Roman" w:hAnsi="Times New Roman" w:cs="Times New Roman"/>
          <w:shd w:val="clear" w:color="auto" w:fill="FFFFFF"/>
        </w:rPr>
      </w:pPr>
      <w:r w:rsidRPr="00A12429">
        <w:t>Размеры санитарно-защитных зон следует устанавливать согласно </w:t>
      </w:r>
      <w:hyperlink r:id="rId106" w:anchor="7D20K3" w:history="1">
        <w:hyperlink r:id="rId107" w:anchor="7D20K3" w:history="1">
          <w:r w:rsidRPr="00A12429">
            <w:rPr>
              <w:rStyle w:val="a5"/>
              <w:rFonts w:ascii="Times New Roman" w:hAnsi="Times New Roman" w:cs="Times New Roman"/>
              <w:shd w:val="clear" w:color="auto" w:fill="FFFFFF"/>
            </w:rPr>
            <w:t>Федеральному закону РФ «О санитарно-эпидемиологическом благополучии населения»</w:t>
          </w:r>
        </w:hyperlink>
      </w:hyperlink>
      <w:r w:rsidRPr="00A12429">
        <w:t xml:space="preserve"> в соответствии с </w:t>
      </w:r>
      <w:hyperlink r:id="rId108" w:history="1">
        <w:r w:rsidRPr="00A12429">
          <w:rPr>
            <w:rStyle w:val="a5"/>
            <w:rFonts w:ascii="Times New Roman" w:hAnsi="Times New Roman" w:cs="Times New Roman"/>
          </w:rPr>
          <w:t>Постановлением Правительства Российской Федерации от 3 марта 2018 г. №222 «Об утверждении Правил установления санитарно-защитных зон и использования земельных участков, расположенных в границах санитарно-защитных зон»,</w:t>
        </w:r>
      </w:hyperlink>
      <w:r w:rsidRPr="00A12429">
        <w:t xml:space="preserve"> с учетом требований </w:t>
      </w:r>
      <w:hyperlink r:id="rId109" w:anchor="6540IN" w:history="1">
        <w:r w:rsidRPr="00A12429">
          <w:rPr>
            <w:rStyle w:val="a5"/>
            <w:rFonts w:ascii="Times New Roman" w:hAnsi="Times New Roman" w:cs="Times New Roman"/>
          </w:rPr>
          <w:t>СанПиН 2.2.1/2.1.1.1200-03</w:t>
        </w:r>
      </w:hyperlink>
      <w:r w:rsidRPr="00A12429">
        <w:t xml:space="preserve">  (Санитарно-защитные зоны и санитарная классификация предприятий, сооружений и иных объектов) с изменениями и дополнениями, и подтверждением в соответствии с приказом </w:t>
      </w:r>
      <w:hyperlink r:id="rId110" w:anchor="7D20K3" w:history="1">
        <w:r w:rsidRPr="00A12429">
          <w:rPr>
            <w:rStyle w:val="a5"/>
            <w:rFonts w:ascii="Times New Roman" w:hAnsi="Times New Roman" w:cs="Times New Roman"/>
            <w:shd w:val="clear" w:color="auto" w:fill="FFFFFF"/>
          </w:rPr>
          <w:t xml:space="preserve"> Министерства природных ресурсов и экологии РФ от 6 июня 2017 г. №273 «Об утверждении методов расчетов рассеивания выбросов вредных (загрязняющих) веществ в атмосферном воздухе» </w:t>
        </w:r>
      </w:hyperlink>
      <w:r w:rsidRPr="00A12429">
        <w:t>расчетами рассеивания в атмосферном воздухе вредных веществ, содержащихся в выбросах производственных объектов.</w:t>
      </w:r>
    </w:p>
    <w:p w:rsidR="00A66ACF" w:rsidRPr="00A12429" w:rsidRDefault="00A66ACF" w:rsidP="00A66ACF">
      <w:pPr>
        <w:pStyle w:val="a6"/>
        <w:shd w:val="clear" w:color="auto" w:fill="FFFFFF"/>
        <w:ind w:firstLine="540"/>
        <w:jc w:val="both"/>
        <w:rPr>
          <w:rFonts w:ascii="Times New Roman" w:hAnsi="Times New Roman"/>
        </w:rPr>
      </w:pPr>
      <w:r w:rsidRPr="00A12429">
        <w:rPr>
          <w:rFonts w:ascii="Times New Roman" w:hAnsi="Times New Roman"/>
        </w:rPr>
        <w:t xml:space="preserve">Размеры ориентировочных санитарно-защитных зон для промышленных объектов и производств тепловых электрических станций, складских зданий и сооружений устанавливаются в зависимости от класса опасности объектов и производств в соответствии с </w:t>
      </w:r>
      <w:hyperlink r:id="rId111" w:anchor="6540IN" w:history="1">
        <w:r w:rsidRPr="00A12429">
          <w:rPr>
            <w:rStyle w:val="a5"/>
            <w:rFonts w:ascii="Times New Roman" w:hAnsi="Times New Roman" w:cs="Times New Roman"/>
          </w:rPr>
          <w:t>СанПиН 2.2.1/2.1.1.1200-03</w:t>
        </w:r>
      </w:hyperlink>
      <w:r w:rsidRPr="00A12429">
        <w:rPr>
          <w:rFonts w:ascii="Times New Roman" w:hAnsi="Times New Roman"/>
        </w:rPr>
        <w:t xml:space="preserve"> (с изменениями и дополнениями) по нижеприведенной таблице.</w:t>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r w:rsidRPr="00A12429">
        <w:rPr>
          <w:rFonts w:ascii="Times New Roman" w:hAnsi="Times New Roman"/>
        </w:rPr>
        <w:tab/>
      </w:r>
    </w:p>
    <w:p w:rsidR="00A66ACF" w:rsidRPr="00A12429" w:rsidRDefault="00A66ACF" w:rsidP="00A66ACF">
      <w:pPr>
        <w:pStyle w:val="a6"/>
        <w:widowControl w:val="0"/>
        <w:ind w:firstLine="567"/>
        <w:contextualSpacing/>
        <w:rPr>
          <w:rFonts w:ascii="Times New Roman" w:hAnsi="Times New Roman"/>
          <w:i/>
          <w:u w:val="single"/>
        </w:rPr>
      </w:pPr>
      <w:r w:rsidRPr="00A12429">
        <w:rPr>
          <w:rStyle w:val="a5"/>
          <w:rFonts w:ascii="Times New Roman" w:hAnsi="Times New Roman" w:cs="Times New Roman"/>
          <w:shd w:val="clear" w:color="auto" w:fill="FFFFFF"/>
        </w:rPr>
        <w:tab/>
      </w:r>
      <w:r w:rsidRPr="00A12429">
        <w:rPr>
          <w:rStyle w:val="a5"/>
          <w:rFonts w:ascii="Times New Roman" w:hAnsi="Times New Roman" w:cs="Times New Roman"/>
          <w:shd w:val="clear" w:color="auto" w:fill="FFFFFF"/>
        </w:rPr>
        <w:tab/>
      </w:r>
      <w:r w:rsidRPr="00A12429">
        <w:rPr>
          <w:rStyle w:val="a5"/>
          <w:rFonts w:ascii="Times New Roman" w:hAnsi="Times New Roman" w:cs="Times New Roman"/>
          <w:shd w:val="clear" w:color="auto" w:fill="FFFFFF"/>
        </w:rPr>
        <w:tab/>
      </w:r>
      <w:r w:rsidRPr="00A12429">
        <w:rPr>
          <w:rStyle w:val="a5"/>
          <w:rFonts w:ascii="Times New Roman" w:hAnsi="Times New Roman" w:cs="Times New Roman"/>
          <w:shd w:val="clear" w:color="auto" w:fill="FFFFFF"/>
        </w:rPr>
        <w:tab/>
      </w:r>
      <w:r w:rsidRPr="00A12429">
        <w:rPr>
          <w:rStyle w:val="a5"/>
          <w:rFonts w:ascii="Times New Roman" w:hAnsi="Times New Roman" w:cs="Times New Roman"/>
          <w:shd w:val="clear" w:color="auto" w:fill="FFFFFF"/>
        </w:rPr>
        <w:tab/>
      </w:r>
      <w:r w:rsidRPr="00A12429">
        <w:rPr>
          <w:rFonts w:ascii="Times New Roman" w:hAnsi="Times New Roman"/>
          <w:bCs/>
          <w:i/>
          <w:u w:val="single"/>
        </w:rPr>
        <w:t>Мероприятия, предлагаемые проектом</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инженерная подготовка территории;</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создание и соблюдение режима охранных зон объектов инженерной инфраструктуры;</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функциональное зонирование территорий;</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благоустройство улиц и дорог, с соблюдением технических параметров улиц и дорог в соответствии с их классификацией;</w:t>
      </w:r>
    </w:p>
    <w:p w:rsidR="00A66ACF" w:rsidRPr="00A12429" w:rsidRDefault="00A66ACF" w:rsidP="00A66ACF">
      <w:pPr>
        <w:pStyle w:val="a6"/>
        <w:widowControl w:val="0"/>
        <w:ind w:firstLine="567"/>
        <w:contextualSpacing/>
        <w:rPr>
          <w:rFonts w:ascii="Times New Roman" w:hAnsi="Times New Roman"/>
        </w:rPr>
      </w:pPr>
      <w:r w:rsidRPr="00A12429">
        <w:rPr>
          <w:rFonts w:ascii="Times New Roman" w:hAnsi="Times New Roman"/>
        </w:rPr>
        <w:t xml:space="preserve">- полное инженерное благоустройство территорий; </w:t>
      </w:r>
    </w:p>
    <w:p w:rsidR="00A66ACF" w:rsidRPr="00A12429" w:rsidRDefault="00A66ACF" w:rsidP="00A66ACF">
      <w:pPr>
        <w:pStyle w:val="a6"/>
        <w:shd w:val="clear" w:color="auto" w:fill="FFFFFF"/>
        <w:ind w:firstLine="567"/>
        <w:jc w:val="both"/>
        <w:rPr>
          <w:rFonts w:ascii="Times New Roman" w:hAnsi="Times New Roman"/>
        </w:rPr>
      </w:pPr>
      <w:r w:rsidRPr="00A12429">
        <w:rPr>
          <w:rFonts w:ascii="Times New Roman" w:hAnsi="Times New Roman"/>
        </w:rPr>
        <w:t xml:space="preserve">- </w:t>
      </w:r>
      <w:r w:rsidRPr="00A12429">
        <w:rPr>
          <w:rFonts w:ascii="Times New Roman" w:hAnsi="Times New Roman"/>
          <w:color w:val="000000"/>
        </w:rPr>
        <w:t xml:space="preserve">интенсивное озеленение санитарно-защитных зон; </w:t>
      </w:r>
      <w:r w:rsidRPr="00A12429">
        <w:rPr>
          <w:rFonts w:ascii="Times New Roman" w:hAnsi="Times New Roman"/>
        </w:rPr>
        <w:t>территорию санитарно-защитных зон рекомендуется разделять на следующие функциональные подзоны (участки):</w:t>
      </w:r>
    </w:p>
    <w:p w:rsidR="00A66ACF" w:rsidRPr="00A12429" w:rsidRDefault="00A66ACF" w:rsidP="00A66ACF">
      <w:pPr>
        <w:pStyle w:val="a6"/>
        <w:numPr>
          <w:ilvl w:val="1"/>
          <w:numId w:val="29"/>
        </w:numPr>
        <w:shd w:val="clear" w:color="auto" w:fill="FFFFFF"/>
        <w:jc w:val="both"/>
        <w:rPr>
          <w:rFonts w:ascii="Times New Roman" w:hAnsi="Times New Roman"/>
        </w:rPr>
      </w:pPr>
      <w:r w:rsidRPr="00A12429">
        <w:rPr>
          <w:rFonts w:ascii="Times New Roman" w:hAnsi="Times New Roman"/>
        </w:rPr>
        <w:t>озеленение древесно-кустарниковыми насаждениями, газонными покрытиями;</w:t>
      </w:r>
    </w:p>
    <w:p w:rsidR="00A66ACF" w:rsidRPr="00A12429" w:rsidRDefault="00A66ACF" w:rsidP="00A66ACF">
      <w:pPr>
        <w:pStyle w:val="a6"/>
        <w:numPr>
          <w:ilvl w:val="1"/>
          <w:numId w:val="29"/>
        </w:numPr>
        <w:shd w:val="clear" w:color="auto" w:fill="FFFFFF"/>
        <w:jc w:val="both"/>
        <w:rPr>
          <w:rFonts w:ascii="Times New Roman" w:hAnsi="Times New Roman"/>
        </w:rPr>
      </w:pPr>
      <w:r w:rsidRPr="00A12429">
        <w:rPr>
          <w:rFonts w:ascii="Times New Roman" w:hAnsi="Times New Roman"/>
        </w:rPr>
        <w:t>участки линейных сооружений (автомобильные дороги, тротуары, сети инженерно-технического обеспечения);</w:t>
      </w:r>
      <w:r w:rsidRPr="00A12429">
        <w:rPr>
          <w:rFonts w:ascii="Times New Roman" w:hAnsi="Times New Roman"/>
        </w:rPr>
        <w:tab/>
      </w:r>
    </w:p>
    <w:p w:rsidR="00A66ACF" w:rsidRPr="00A12429" w:rsidRDefault="00A66ACF" w:rsidP="00A66ACF">
      <w:pPr>
        <w:pStyle w:val="a6"/>
        <w:widowControl w:val="0"/>
        <w:numPr>
          <w:ilvl w:val="1"/>
          <w:numId w:val="29"/>
        </w:numPr>
        <w:contextualSpacing/>
        <w:rPr>
          <w:rFonts w:ascii="Times New Roman" w:hAnsi="Times New Roman"/>
          <w:color w:val="000000"/>
        </w:rPr>
      </w:pPr>
      <w:r w:rsidRPr="00A12429">
        <w:rPr>
          <w:rFonts w:ascii="Times New Roman" w:hAnsi="Times New Roman"/>
        </w:rPr>
        <w:t>застройка объектами, разрешенными к строительству в санитарно-защитных зонах (не более 30%).</w:t>
      </w:r>
    </w:p>
    <w:p w:rsidR="00A66ACF" w:rsidRPr="00A12429" w:rsidRDefault="00A66ACF" w:rsidP="00A66ACF">
      <w:pPr>
        <w:pStyle w:val="a6"/>
        <w:widowControl w:val="0"/>
        <w:ind w:firstLine="567"/>
        <w:contextualSpacing/>
        <w:rPr>
          <w:rFonts w:ascii="Times New Roman" w:hAnsi="Times New Roman"/>
        </w:rPr>
      </w:pP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lastRenderedPageBreak/>
        <w:tab/>
      </w:r>
      <w:r w:rsidRPr="00A12429">
        <w:rPr>
          <w:rFonts w:ascii="Times New Roman" w:hAnsi="Times New Roman" w:cs="Times New Roman"/>
          <w:b/>
          <w:iCs/>
          <w:noProof/>
          <w:szCs w:val="24"/>
          <w:lang w:eastAsia="ru-RU"/>
        </w:rPr>
        <w:drawing>
          <wp:inline distT="0" distB="0" distL="0" distR="0" wp14:anchorId="0B887085" wp14:editId="0C514CDA">
            <wp:extent cx="5560695" cy="5465445"/>
            <wp:effectExtent l="0" t="0" r="0" b="0"/>
            <wp:docPr id="20" name="Рисунок 20"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ПТ"/>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0695" cy="5465445"/>
                    </a:xfrm>
                    <a:prstGeom prst="rect">
                      <a:avLst/>
                    </a:prstGeom>
                    <a:noFill/>
                    <a:ln>
                      <a:noFill/>
                    </a:ln>
                  </pic:spPr>
                </pic:pic>
              </a:graphicData>
            </a:graphic>
          </wp:inline>
        </w:drawing>
      </w:r>
    </w:p>
    <w:p w:rsidR="00A66ACF" w:rsidRPr="00A12429" w:rsidRDefault="00A66ACF" w:rsidP="00A66ACF">
      <w:pPr>
        <w:autoSpaceDE w:val="0"/>
        <w:autoSpaceDN w:val="0"/>
        <w:adjustRightInd w:val="0"/>
        <w:spacing w:line="240" w:lineRule="auto"/>
        <w:rPr>
          <w:rFonts w:ascii="Times New Roman" w:hAnsi="Times New Roman" w:cs="Times New Roman"/>
          <w:b/>
          <w:iCs/>
          <w:szCs w:val="24"/>
        </w:rPr>
      </w:pPr>
      <w:r w:rsidRPr="00A12429">
        <w:rPr>
          <w:rFonts w:ascii="Times New Roman" w:hAnsi="Times New Roman" w:cs="Times New Roman"/>
          <w:b/>
          <w:iCs/>
          <w:szCs w:val="24"/>
        </w:rPr>
        <w:tab/>
      </w:r>
    </w:p>
    <w:p w:rsidR="00A66ACF" w:rsidRPr="00A12429" w:rsidRDefault="00A66ACF" w:rsidP="00A66ACF">
      <w:pPr>
        <w:autoSpaceDE w:val="0"/>
        <w:autoSpaceDN w:val="0"/>
        <w:adjustRightInd w:val="0"/>
        <w:spacing w:line="240" w:lineRule="auto"/>
        <w:ind w:firstLine="709"/>
        <w:rPr>
          <w:rFonts w:ascii="Times New Roman" w:hAnsi="Times New Roman" w:cs="Times New Roman"/>
          <w:b/>
          <w:iCs/>
          <w:szCs w:val="24"/>
        </w:rPr>
      </w:pPr>
      <w:r w:rsidRPr="00A12429">
        <w:rPr>
          <w:rFonts w:ascii="Times New Roman" w:hAnsi="Times New Roman" w:cs="Times New Roman"/>
          <w:b/>
          <w:iCs/>
          <w:szCs w:val="24"/>
        </w:rPr>
        <w:t>13.1.Мероприятия по охране атмосферного воздуха.</w:t>
      </w:r>
    </w:p>
    <w:p w:rsidR="00A66ACF" w:rsidRPr="00A12429" w:rsidRDefault="00A66ACF" w:rsidP="00A66ACF">
      <w:pPr>
        <w:widowControl w:val="0"/>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1. Допускать строительство и эксплуатацию производственных и коммунально-складских предприятий с усовершенствованными современными технологиями.</w:t>
      </w:r>
    </w:p>
    <w:p w:rsidR="00A66ACF" w:rsidRPr="00A12429" w:rsidRDefault="00A66ACF" w:rsidP="00A66ACF">
      <w:pPr>
        <w:widowControl w:val="0"/>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2. Провести инвентаризацию источников вредных отбросов.</w:t>
      </w:r>
    </w:p>
    <w:p w:rsidR="00A66ACF" w:rsidRPr="00A12429" w:rsidRDefault="00A66ACF" w:rsidP="00A66ACF">
      <w:pPr>
        <w:widowControl w:val="0"/>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3. Оснастить все стационарные источники газопылеулавливающим оборудованием.</w:t>
      </w:r>
    </w:p>
    <w:p w:rsidR="00A66ACF" w:rsidRPr="00A12429" w:rsidRDefault="00A66ACF" w:rsidP="00A66ACF">
      <w:pPr>
        <w:widowControl w:val="0"/>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4. Исключить движение грузового транспорта через селитебные территории.</w:t>
      </w:r>
    </w:p>
    <w:p w:rsidR="00A66ACF" w:rsidRPr="00A12429" w:rsidRDefault="00A66ACF" w:rsidP="00A66ACF">
      <w:pPr>
        <w:widowControl w:val="0"/>
        <w:spacing w:line="240" w:lineRule="auto"/>
        <w:ind w:firstLine="567"/>
        <w:contextualSpacing/>
        <w:rPr>
          <w:rFonts w:ascii="Times New Roman" w:hAnsi="Times New Roman" w:cs="Times New Roman"/>
          <w:szCs w:val="24"/>
        </w:rPr>
      </w:pPr>
      <w:r w:rsidRPr="00A12429">
        <w:rPr>
          <w:rFonts w:ascii="Times New Roman" w:hAnsi="Times New Roman" w:cs="Times New Roman"/>
          <w:szCs w:val="24"/>
        </w:rPr>
        <w:t xml:space="preserve">5. При размещении производственных объектов, влияющих на состояние атмосферного воздуха, должны соблюдаться требования </w:t>
      </w:r>
      <w:r w:rsidRPr="00A12429">
        <w:rPr>
          <w:rFonts w:ascii="Times New Roman" w:hAnsi="Times New Roman" w:cs="Times New Roman"/>
          <w:szCs w:val="24"/>
          <w:shd w:val="clear" w:color="auto" w:fill="FFFFFF"/>
        </w:rPr>
        <w:t>Федерального закона РФ «Об охране окружающей среды</w:t>
      </w:r>
      <w:r w:rsidRPr="00A12429">
        <w:rPr>
          <w:rStyle w:val="a5"/>
          <w:rFonts w:ascii="Times New Roman" w:hAnsi="Times New Roman" w:cs="Times New Roman"/>
          <w:szCs w:val="24"/>
        </w:rPr>
        <w:t xml:space="preserve">», </w:t>
      </w:r>
      <w:r w:rsidRPr="00A12429">
        <w:rPr>
          <w:rFonts w:ascii="Times New Roman" w:hAnsi="Times New Roman" w:cs="Times New Roman"/>
          <w:szCs w:val="24"/>
        </w:rPr>
        <w:t>ГОСТ 32419, СанПиН 1.2.3685</w:t>
      </w:r>
      <w:r w:rsidRPr="00A12429">
        <w:rPr>
          <w:rStyle w:val="a5"/>
          <w:rFonts w:ascii="Times New Roman" w:hAnsi="Times New Roman" w:cs="Times New Roman"/>
          <w:szCs w:val="24"/>
        </w:rPr>
        <w:t>-21</w:t>
      </w:r>
      <w:r w:rsidRPr="00A12429">
        <w:rPr>
          <w:rFonts w:ascii="Times New Roman" w:hAnsi="Times New Roman" w:cs="Times New Roman"/>
          <w:szCs w:val="24"/>
        </w:rPr>
        <w:t> и СанПиН 2.1.3684</w:t>
      </w:r>
      <w:r w:rsidRPr="00A12429">
        <w:rPr>
          <w:rStyle w:val="a5"/>
          <w:rFonts w:ascii="Times New Roman" w:hAnsi="Times New Roman" w:cs="Times New Roman"/>
          <w:szCs w:val="24"/>
        </w:rPr>
        <w:t>-21</w:t>
      </w:r>
      <w:r w:rsidRPr="00A12429">
        <w:rPr>
          <w:rFonts w:ascii="Times New Roman" w:hAnsi="Times New Roman" w:cs="Times New Roman"/>
          <w:szCs w:val="24"/>
        </w:rPr>
        <w:t>.Концентрация загрязняющих веществ в атмосферном воздухе для принятых проектных решений должна удовлетворять требованиям, приведенным в СанПиН 1.2.368</w:t>
      </w:r>
      <w:r w:rsidRPr="00A12429">
        <w:rPr>
          <w:rStyle w:val="a5"/>
          <w:rFonts w:ascii="Times New Roman" w:hAnsi="Times New Roman" w:cs="Times New Roman"/>
          <w:szCs w:val="24"/>
        </w:rPr>
        <w:t>4-21.</w:t>
      </w:r>
      <w:r w:rsidRPr="00A12429">
        <w:rPr>
          <w:rFonts w:ascii="Times New Roman" w:hAnsi="Times New Roman" w:cs="Times New Roman"/>
          <w:szCs w:val="24"/>
        </w:rPr>
        <w:tab/>
      </w:r>
    </w:p>
    <w:p w:rsidR="00A66ACF" w:rsidRPr="00A12429" w:rsidRDefault="00A66ACF" w:rsidP="00A66ACF">
      <w:pPr>
        <w:widowControl w:val="0"/>
        <w:spacing w:line="240" w:lineRule="auto"/>
        <w:ind w:firstLine="567"/>
        <w:contextualSpacing/>
        <w:rPr>
          <w:rFonts w:ascii="Times New Roman" w:hAnsi="Times New Roman" w:cs="Times New Roman"/>
          <w:color w:val="000000"/>
          <w:szCs w:val="24"/>
        </w:rPr>
      </w:pPr>
      <w:r w:rsidRPr="00A12429">
        <w:rPr>
          <w:rFonts w:ascii="Times New Roman" w:hAnsi="Times New Roman" w:cs="Times New Roman"/>
          <w:szCs w:val="24"/>
        </w:rPr>
        <w:t xml:space="preserve">6. </w:t>
      </w:r>
      <w:r w:rsidRPr="00A12429">
        <w:rPr>
          <w:rFonts w:ascii="Times New Roman" w:hAnsi="Times New Roman" w:cs="Times New Roman"/>
          <w:color w:val="000000"/>
          <w:szCs w:val="24"/>
        </w:rPr>
        <w:t>Объекты с источниками загрязнения атмосферного воздуха надлежит размещать по отношению к жилой зоне с учетом ветров преобладающего направления.</w:t>
      </w:r>
    </w:p>
    <w:p w:rsidR="00A66ACF" w:rsidRPr="00A12429" w:rsidRDefault="00A66ACF" w:rsidP="00A66ACF">
      <w:pPr>
        <w:widowControl w:val="0"/>
        <w:spacing w:line="240" w:lineRule="auto"/>
        <w:ind w:firstLine="567"/>
        <w:contextualSpacing/>
        <w:rPr>
          <w:rFonts w:ascii="Times New Roman" w:hAnsi="Times New Roman" w:cs="Times New Roman"/>
          <w:color w:val="000000"/>
          <w:szCs w:val="24"/>
        </w:rPr>
      </w:pPr>
      <w:r w:rsidRPr="00A12429">
        <w:rPr>
          <w:rFonts w:ascii="Times New Roman" w:hAnsi="Times New Roman" w:cs="Times New Roman"/>
          <w:color w:val="000000"/>
          <w:szCs w:val="24"/>
        </w:rPr>
        <w:t>7. 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A66ACF" w:rsidRPr="00A12429" w:rsidRDefault="00A66ACF" w:rsidP="00A66ACF">
      <w:pPr>
        <w:spacing w:line="240" w:lineRule="auto"/>
        <w:ind w:firstLine="284"/>
        <w:rPr>
          <w:rFonts w:ascii="Times New Roman" w:hAnsi="Times New Roman" w:cs="Times New Roman"/>
          <w:szCs w:val="24"/>
        </w:rPr>
      </w:pPr>
      <w:r w:rsidRPr="00A12429">
        <w:rPr>
          <w:rFonts w:ascii="Times New Roman" w:hAnsi="Times New Roman" w:cs="Times New Roman"/>
          <w:color w:val="000000"/>
          <w:szCs w:val="24"/>
        </w:rPr>
        <w:lastRenderedPageBreak/>
        <w:tab/>
        <w:t>8. Объекты с источниками внешнего шума с уровнями звука 50 дБ А и более следует размещать по отношению к жилым и общественным зданиям в соответствии с</w:t>
      </w:r>
      <w:r w:rsidRPr="00A12429">
        <w:rPr>
          <w:rStyle w:val="apple-converted-space"/>
          <w:rFonts w:ascii="Times New Roman" w:hAnsi="Times New Roman" w:cs="Times New Roman"/>
          <w:color w:val="000000"/>
        </w:rPr>
        <w:t> </w:t>
      </w:r>
      <w:hyperlink r:id="rId113" w:tooltip="Защита от шума" w:history="1">
        <w:r w:rsidRPr="00A12429">
          <w:rPr>
            <w:rStyle w:val="a5"/>
            <w:rFonts w:ascii="Times New Roman" w:hAnsi="Times New Roman" w:cs="Times New Roman"/>
            <w:szCs w:val="24"/>
          </w:rPr>
          <w:t>СП 51.13330</w:t>
        </w:r>
      </w:hyperlink>
      <w:r w:rsidRPr="00A12429">
        <w:rPr>
          <w:rFonts w:ascii="Times New Roman" w:hAnsi="Times New Roman" w:cs="Times New Roman"/>
          <w:szCs w:val="24"/>
        </w:rPr>
        <w:t>, а также предусматривать шумозащитные мероприятия.</w:t>
      </w:r>
    </w:p>
    <w:p w:rsidR="00A66ACF" w:rsidRPr="00A12429" w:rsidRDefault="00A66ACF" w:rsidP="00A66ACF">
      <w:pPr>
        <w:autoSpaceDE w:val="0"/>
        <w:autoSpaceDN w:val="0"/>
        <w:adjustRightInd w:val="0"/>
        <w:spacing w:line="240" w:lineRule="auto"/>
        <w:rPr>
          <w:rFonts w:ascii="Times New Roman" w:hAnsi="Times New Roman" w:cs="Times New Roman"/>
          <w:i/>
          <w:iCs/>
          <w:szCs w:val="24"/>
        </w:rPr>
      </w:pPr>
    </w:p>
    <w:p w:rsidR="00A66ACF" w:rsidRPr="00A12429" w:rsidRDefault="00A66ACF" w:rsidP="00A66ACF">
      <w:pPr>
        <w:autoSpaceDE w:val="0"/>
        <w:autoSpaceDN w:val="0"/>
        <w:adjustRightInd w:val="0"/>
        <w:spacing w:line="240" w:lineRule="auto"/>
        <w:rPr>
          <w:rFonts w:ascii="Times New Roman" w:hAnsi="Times New Roman" w:cs="Times New Roman"/>
          <w:b/>
          <w:szCs w:val="24"/>
        </w:rPr>
      </w:pPr>
      <w:r w:rsidRPr="00A12429">
        <w:rPr>
          <w:rFonts w:ascii="Times New Roman" w:hAnsi="Times New Roman" w:cs="Times New Roman"/>
          <w:i/>
          <w:iCs/>
          <w:szCs w:val="24"/>
        </w:rPr>
        <w:tab/>
      </w:r>
      <w:r w:rsidRPr="00A12429">
        <w:rPr>
          <w:rFonts w:ascii="Times New Roman" w:hAnsi="Times New Roman" w:cs="Times New Roman"/>
          <w:b/>
          <w:iCs/>
          <w:szCs w:val="24"/>
        </w:rPr>
        <w:t>13.2.Мероприятия по охране и рациональному использованию земельных ресурсов и почвенного покрова</w:t>
      </w:r>
      <w:r w:rsidRPr="00A12429">
        <w:rPr>
          <w:rFonts w:ascii="Times New Roman" w:hAnsi="Times New Roman" w:cs="Times New Roman"/>
          <w:b/>
          <w:szCs w:val="24"/>
        </w:rPr>
        <w:t>.</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r>
      <w:r w:rsidRPr="00A12429">
        <w:rPr>
          <w:rFonts w:ascii="Times New Roman" w:hAnsi="Times New Roman" w:cs="Times New Roman"/>
        </w:rPr>
        <w:t>В период проведения работ по строительству все работы должны производиться в соответствии с принятой технологической схемой организации работ на строго установленных отведенных площадях.</w:t>
      </w:r>
      <w:r w:rsidRPr="00A12429">
        <w:rPr>
          <w:rFonts w:ascii="Times New Roman" w:hAnsi="Times New Roman" w:cs="Times New Roman"/>
          <w:szCs w:val="24"/>
        </w:rPr>
        <w:t xml:space="preserve"> </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Проектируемая территория отвечает необходимым нормам, связанным с охраной окружающей среды.</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p>
    <w:p w:rsidR="00A66ACF" w:rsidRPr="00A12429" w:rsidRDefault="00A66ACF" w:rsidP="00A66ACF">
      <w:pPr>
        <w:autoSpaceDE w:val="0"/>
        <w:autoSpaceDN w:val="0"/>
        <w:adjustRightInd w:val="0"/>
        <w:spacing w:line="240" w:lineRule="auto"/>
        <w:rPr>
          <w:rFonts w:ascii="Times New Roman" w:hAnsi="Times New Roman" w:cs="Times New Roman"/>
          <w:b/>
          <w:bCs/>
          <w:szCs w:val="24"/>
        </w:rPr>
      </w:pPr>
      <w:r w:rsidRPr="00A12429">
        <w:rPr>
          <w:rFonts w:ascii="Times New Roman" w:hAnsi="Times New Roman" w:cs="Times New Roman"/>
          <w:b/>
          <w:bCs/>
          <w:szCs w:val="24"/>
        </w:rPr>
        <w:tab/>
        <w:t>14. Обоснование очередности планируемого развития территории.</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Развитие проектируемой территории планируется осуществлять в 2 этапа по мере финансирования.</w:t>
      </w:r>
    </w:p>
    <w:p w:rsidR="00A66ACF" w:rsidRPr="00A12429" w:rsidRDefault="00A66ACF" w:rsidP="00A66ACF">
      <w:pPr>
        <w:autoSpaceDE w:val="0"/>
        <w:autoSpaceDN w:val="0"/>
        <w:adjustRightInd w:val="0"/>
        <w:spacing w:line="240" w:lineRule="auto"/>
        <w:rPr>
          <w:rFonts w:ascii="Times New Roman" w:hAnsi="Times New Roman" w:cs="Times New Roman"/>
          <w:i/>
          <w:iCs/>
          <w:szCs w:val="24"/>
          <w:highlight w:val="yellow"/>
        </w:rPr>
      </w:pPr>
    </w:p>
    <w:p w:rsidR="00A66ACF" w:rsidRPr="00A12429" w:rsidRDefault="00A66ACF" w:rsidP="00A66ACF">
      <w:pPr>
        <w:autoSpaceDE w:val="0"/>
        <w:autoSpaceDN w:val="0"/>
        <w:adjustRightInd w:val="0"/>
        <w:spacing w:line="240" w:lineRule="auto"/>
        <w:rPr>
          <w:rFonts w:ascii="Times New Roman" w:hAnsi="Times New Roman" w:cs="Times New Roman"/>
          <w:b/>
          <w:bCs/>
          <w:sz w:val="36"/>
          <w:szCs w:val="36"/>
        </w:rPr>
      </w:pPr>
      <w:r w:rsidRPr="00A12429">
        <w:rPr>
          <w:rFonts w:ascii="Times New Roman" w:hAnsi="Times New Roman" w:cs="Times New Roman"/>
          <w:b/>
          <w:bCs/>
          <w:szCs w:val="24"/>
        </w:rPr>
        <w:tab/>
      </w:r>
      <w:r w:rsidRPr="00A12429">
        <w:rPr>
          <w:rFonts w:ascii="Times New Roman" w:hAnsi="Times New Roman" w:cs="Times New Roman"/>
          <w:b/>
          <w:bCs/>
          <w:sz w:val="36"/>
          <w:szCs w:val="36"/>
        </w:rPr>
        <w:t>Заключение</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bCs/>
          <w:szCs w:val="24"/>
        </w:rPr>
        <w:tab/>
        <w:t xml:space="preserve">Проект планировки и проект межевания территории в границах земельного участка с кадастровым номером 02:31:050407:151 в административных границах д.Константиновка сельского поселения Николаевский сельсовет муниципального района Кармаскалинский район республики Башкортостан с целью строительства машино-тракторной мастерской (МТМ) </w:t>
      </w:r>
      <w:r w:rsidRPr="00A12429">
        <w:rPr>
          <w:rFonts w:ascii="Times New Roman" w:hAnsi="Times New Roman" w:cs="Times New Roman"/>
          <w:szCs w:val="24"/>
        </w:rPr>
        <w:t>соответствует документам территориального планирования, правилам землепользования и застройки, требованиям технических регламентов, нормативам градостроительного проектирования, градостроительных регламентов с учетом границ зон с особыми условиями использования территорий.</w:t>
      </w:r>
    </w:p>
    <w:p w:rsidR="00A66ACF" w:rsidRPr="00A12429" w:rsidRDefault="00A66ACF" w:rsidP="00A66ACF">
      <w:pPr>
        <w:autoSpaceDE w:val="0"/>
        <w:autoSpaceDN w:val="0"/>
        <w:adjustRightInd w:val="0"/>
        <w:spacing w:line="240" w:lineRule="auto"/>
        <w:rPr>
          <w:rFonts w:ascii="Times New Roman" w:hAnsi="Times New Roman" w:cs="Times New Roman"/>
          <w:szCs w:val="24"/>
        </w:rPr>
      </w:pPr>
      <w:r w:rsidRPr="00A12429">
        <w:rPr>
          <w:rFonts w:ascii="Times New Roman" w:hAnsi="Times New Roman" w:cs="Times New Roman"/>
          <w:szCs w:val="24"/>
        </w:rPr>
        <w:tab/>
        <w:t>В результате принятых проектных решений:</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xml:space="preserve">- выделены элементы планировочной структуры, установлены параметры планируемого развития элементов планировочной структуры, и красные линии застройки.  </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уточнены транспортные связи между кварталами.</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разработаны поперечные профили улиц проектируемой территории.</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определен план красных линий с учетом существующей застройки, проектных предложений по размещению территорий различного назначения.</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xml:space="preserve">- установлены параметры элементов планировочной структуры на данной территории. </w:t>
      </w:r>
      <w:r w:rsidRPr="00A12429">
        <w:rPr>
          <w:rFonts w:ascii="Times New Roman" w:hAnsi="Times New Roman" w:cs="Times New Roman"/>
        </w:rPr>
        <w:tab/>
        <w:t>- определены границы зон существующего и планируемого размещения объектов и коммуникаций инженерной инфраструктуры.</w:t>
      </w:r>
    </w:p>
    <w:p w:rsidR="00A66ACF" w:rsidRPr="00A12429" w:rsidRDefault="00A66ACF" w:rsidP="00A66ACF">
      <w:pPr>
        <w:pStyle w:val="a3"/>
        <w:widowControl w:val="0"/>
        <w:ind w:left="0" w:firstLine="709"/>
        <w:rPr>
          <w:rFonts w:ascii="Times New Roman" w:hAnsi="Times New Roman" w:cs="Times New Roman"/>
        </w:rPr>
      </w:pPr>
      <w:r w:rsidRPr="00A12429">
        <w:rPr>
          <w:rFonts w:ascii="Times New Roman" w:hAnsi="Times New Roman" w:cs="Times New Roman"/>
        </w:rPr>
        <w:t>- определена территория специального озеленения.</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уточнены границы существующей общественной территории.</w:t>
      </w:r>
    </w:p>
    <w:p w:rsidR="00A66ACF" w:rsidRPr="00A12429" w:rsidRDefault="00A66ACF" w:rsidP="00A66ACF">
      <w:pPr>
        <w:keepNext/>
        <w:suppressLineNumbers/>
        <w:tabs>
          <w:tab w:val="left" w:pos="340"/>
          <w:tab w:val="left" w:pos="490"/>
        </w:tabs>
        <w:spacing w:line="240" w:lineRule="auto"/>
        <w:ind w:firstLine="709"/>
        <w:contextualSpacing/>
        <w:rPr>
          <w:rFonts w:ascii="Times New Roman" w:hAnsi="Times New Roman" w:cs="Times New Roman"/>
          <w:szCs w:val="24"/>
        </w:rPr>
      </w:pPr>
      <w:r w:rsidRPr="00A12429">
        <w:rPr>
          <w:rFonts w:ascii="Times New Roman" w:hAnsi="Times New Roman" w:cs="Times New Roman"/>
          <w:szCs w:val="24"/>
        </w:rPr>
        <w:t>- определены объемы работ по инженерной подготовке территории.</w:t>
      </w:r>
    </w:p>
    <w:p w:rsidR="00A66ACF" w:rsidRPr="00A12429" w:rsidRDefault="00A66ACF" w:rsidP="00A66ACF">
      <w:pPr>
        <w:spacing w:line="240" w:lineRule="auto"/>
        <w:ind w:firstLine="709"/>
        <w:contextualSpacing/>
        <w:rPr>
          <w:rFonts w:ascii="Times New Roman" w:hAnsi="Times New Roman" w:cs="Times New Roman"/>
          <w:bCs/>
          <w:szCs w:val="24"/>
        </w:rPr>
      </w:pPr>
      <w:r w:rsidRPr="00A12429">
        <w:rPr>
          <w:rFonts w:ascii="Times New Roman" w:hAnsi="Times New Roman" w:cs="Times New Roman"/>
          <w:bCs/>
          <w:szCs w:val="24"/>
        </w:rPr>
        <w:t>- распределена внутриквартальная территория на земельные участки производственных объектов с учетом существующих территорий;</w:t>
      </w:r>
    </w:p>
    <w:p w:rsidR="00A66ACF" w:rsidRPr="00A12429" w:rsidRDefault="00A66ACF" w:rsidP="00A66ACF">
      <w:pPr>
        <w:autoSpaceDE w:val="0"/>
        <w:autoSpaceDN w:val="0"/>
        <w:adjustRightInd w:val="0"/>
        <w:spacing w:line="240" w:lineRule="auto"/>
        <w:ind w:firstLine="709"/>
        <w:rPr>
          <w:rFonts w:ascii="Times New Roman" w:hAnsi="Times New Roman" w:cs="Times New Roman"/>
          <w:szCs w:val="24"/>
        </w:rPr>
      </w:pPr>
      <w:r w:rsidRPr="00A12429">
        <w:rPr>
          <w:rFonts w:ascii="Times New Roman" w:hAnsi="Times New Roman" w:cs="Times New Roman"/>
          <w:szCs w:val="24"/>
        </w:rPr>
        <w:t>- установлены виды разрешенного использования для размещаемых земельных участков.</w:t>
      </w:r>
    </w:p>
    <w:bookmarkEnd w:id="0"/>
    <w:p w:rsidR="00F56CAB" w:rsidRDefault="00F56CAB" w:rsidP="00A66ACF">
      <w:pPr>
        <w:autoSpaceDE w:val="0"/>
        <w:autoSpaceDN w:val="0"/>
        <w:adjustRightInd w:val="0"/>
        <w:spacing w:line="240" w:lineRule="auto"/>
        <w:ind w:firstLine="709"/>
        <w:rPr>
          <w:szCs w:val="24"/>
        </w:rPr>
      </w:pPr>
      <w:r>
        <w:rPr>
          <w:noProof/>
          <w:szCs w:val="24"/>
          <w:lang w:eastAsia="ru-RU"/>
        </w:rPr>
        <w:lastRenderedPageBreak/>
        <w:drawing>
          <wp:inline distT="0" distB="0" distL="0" distR="0" wp14:anchorId="54D54D83" wp14:editId="160B83F1">
            <wp:extent cx="5940425" cy="4128021"/>
            <wp:effectExtent l="0" t="0" r="0" b="0"/>
            <wp:docPr id="1" name="Рисунок 1" descr="D:\стол\Мои документы 08.09.2015\СЕССИИ\29 СОЗЫВ\9 сессия 29 созыв 2024\И-036_ПП ПМ_МТМ Константиновка\ПРОЕКТ ПЛАНИРОВКИ основная часть\ППТ.ОЧ.1_Чертеж планировки территории (Основной чертеж)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ол\Мои документы 08.09.2015\СЕССИИ\29 СОЗЫВ\9 сессия 29 созыв 2024\И-036_ПП ПМ_МТМ Константиновка\ПРОЕКТ ПЛАНИРОВКИ основная часть\ППТ.ОЧ.1_Чертеж планировки территории (Основной чертеж)_20.03.202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0425" cy="4128021"/>
                    </a:xfrm>
                    <a:prstGeom prst="rect">
                      <a:avLst/>
                    </a:prstGeom>
                    <a:noFill/>
                    <a:ln>
                      <a:noFill/>
                    </a:ln>
                  </pic:spPr>
                </pic:pic>
              </a:graphicData>
            </a:graphic>
          </wp:inline>
        </w:drawing>
      </w:r>
    </w:p>
    <w:p w:rsidR="00F56CAB" w:rsidRDefault="00F56CAB" w:rsidP="00A66ACF">
      <w:pPr>
        <w:autoSpaceDE w:val="0"/>
        <w:autoSpaceDN w:val="0"/>
        <w:adjustRightInd w:val="0"/>
        <w:spacing w:line="240" w:lineRule="auto"/>
        <w:ind w:firstLine="709"/>
        <w:rPr>
          <w:szCs w:val="24"/>
        </w:rPr>
      </w:pPr>
    </w:p>
    <w:p w:rsidR="00F56CAB" w:rsidRDefault="00F56CAB" w:rsidP="00A66ACF">
      <w:pPr>
        <w:autoSpaceDE w:val="0"/>
        <w:autoSpaceDN w:val="0"/>
        <w:adjustRightInd w:val="0"/>
        <w:spacing w:line="240" w:lineRule="auto"/>
        <w:ind w:firstLine="709"/>
        <w:rPr>
          <w:szCs w:val="24"/>
        </w:rPr>
      </w:pPr>
      <w:r>
        <w:rPr>
          <w:noProof/>
          <w:szCs w:val="24"/>
          <w:lang w:eastAsia="ru-RU"/>
        </w:rPr>
        <w:drawing>
          <wp:inline distT="0" distB="0" distL="0" distR="0">
            <wp:extent cx="5667375" cy="4200525"/>
            <wp:effectExtent l="0" t="0" r="0" b="0"/>
            <wp:docPr id="2" name="Рисунок 2" descr="D:\стол\Мои документы 08.09.2015\СЕССИИ\29 СОЗЫВ\9 сессия 29 созыв 2024\И-036_ПП ПМ_МТМ Константиновка\ПРОЕКТ ПЛАНИРОВКИ материалы по обоснованию\ППТ.МО.2_Карта планировочной структуры сельского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ол\Мои документы 08.09.2015\СЕССИИ\29 СОЗЫВ\9 сессия 29 созыв 2024\И-036_ПП ПМ_МТМ Константиновка\ПРОЕКТ ПЛАНИРОВКИ материалы по обоснованию\ППТ.МО.2_Карта планировочной структуры сельского поселения.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70635" cy="4202941"/>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5940425" cy="4127868"/>
            <wp:effectExtent l="0" t="0" r="0" b="0"/>
            <wp:docPr id="3" name="Рисунок 3" descr="D:\стол\Мои документы 08.09.2015\СЕССИИ\29 СОЗЫВ\9 сессия 29 созыв 2024\И-036_ПП ПМ_МТМ Константиновка\ПРОЕКТ ПЛАНИРОВКИ материалы по обоснованию\ППТ.МО.3 Схема движения транспорта и пешеходов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ол\Мои документы 08.09.2015\СЕССИИ\29 СОЗЫВ\9 сессия 29 созыв 2024\И-036_ПП ПМ_МТМ Константиновка\ПРОЕКТ ПЛАНИРОВКИ материалы по обоснованию\ППТ.МО.3 Схема движения транспорта и пешеходов_20.03.202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4127868"/>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6120130" cy="4245925"/>
            <wp:effectExtent l="0" t="0" r="0" b="0"/>
            <wp:docPr id="5" name="Рисунок 5" descr="D:\стол\Мои документы 08.09.2015\СЕССИИ\29 СОЗЫВ\9 сессия 29 созыв 2024\И-036_ПП ПМ_МТМ Константиновка\ПРОЕКТ ПЛАНИРОВКИ материалы по обоснованию\ППТ.МО.6_Варианты планировочных решений застрой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ол\Мои документы 08.09.2015\СЕССИИ\29 СОЗЫВ\9 сессия 29 созыв 2024\И-036_ПП ПМ_МТМ Константиновка\ПРОЕКТ ПЛАНИРОВКИ материалы по обоснованию\ППТ.МО.6_Варианты планировочных решений застройки территории.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4245925"/>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6120130" cy="6014657"/>
            <wp:effectExtent l="0" t="0" r="0" b="0"/>
            <wp:docPr id="6" name="Рисунок 6" descr="D:\стол\Мои документы 08.09.2015\СЕССИИ\29 СОЗЫВ\9 сессия 29 созыв 2024\И-036_ПП ПМ_МТМ Константиновка\ПРОЕКТ ПЛАНИРОВКИ материалы по обоснованию\ППТ.МО.7 Перечень мероприятий по защите территории от ЧС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ол\Мои документы 08.09.2015\СЕССИИ\29 СОЗЫВ\9 сессия 29 созыв 2024\И-036_ПП ПМ_МТМ Константиновка\ПРОЕКТ ПЛАНИРОВКИ материалы по обоснованию\ППТ.МО.7 Перечень мероприятий по защите территории от ЧС_20.03.2024.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6014657"/>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6120130" cy="6014657"/>
            <wp:effectExtent l="0" t="0" r="0" b="0"/>
            <wp:docPr id="7" name="Рисунок 7" descr="D:\стол\Мои документы 08.09.2015\СЕССИИ\29 СОЗЫВ\9 сессия 29 созыв 2024\И-036_ПП ПМ_МТМ Константиновка\ПРОЕКТ ПЛАНИРОВКИ материалы по обоснованию\ППТ.МО.8 Перечень мероприятий по охране окружающей среды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ол\Мои документы 08.09.2015\СЕССИИ\29 СОЗЫВ\9 сессия 29 созыв 2024\И-036_ПП ПМ_МТМ Константиновка\ПРОЕКТ ПЛАНИРОВКИ материалы по обоснованию\ППТ.МО.8 Перечень мероприятий по охране окружающей среды_20.03.202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6014657"/>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6120130" cy="4242918"/>
            <wp:effectExtent l="0" t="0" r="0" b="0"/>
            <wp:docPr id="8" name="Рисунок 8" descr="D:\стол\Мои документы 08.09.2015\СЕССИИ\29 СОЗЫВ\9 сессия 29 созыв 2024\И-036_ПП ПМ_МТМ Константиновка\ПРОЕКТ ПЛАНИРОВКИ материалы по обоснованию\ППТ.МО.10_Схема инженерного обеспечения территории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тол\Мои документы 08.09.2015\СЕССИИ\29 СОЗЫВ\9 сессия 29 созыв 2024\И-036_ПП ПМ_МТМ Константиновка\ПРОЕКТ ПЛАНИРОВКИ материалы по обоснованию\ППТ.МО.10_Схема инженерного обеспечения территории_20.03.2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242918"/>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lastRenderedPageBreak/>
        <w:drawing>
          <wp:inline distT="0" distB="0" distL="0" distR="0">
            <wp:extent cx="6120130" cy="4285196"/>
            <wp:effectExtent l="0" t="0" r="0" b="0"/>
            <wp:docPr id="9" name="Рисунок 9" descr="D:\стол\Мои документы 08.09.2015\СЕССИИ\29 СОЗЫВ\9 сессия 29 созыв 2024\И-036_ПП ПМ_МТМ Константиновка\ПРОЕКТ ПЛАНИРОВКИ материалы по обоснованию\ППТ.МО.11 Поперечные профили у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тол\Мои документы 08.09.2015\СЕССИИ\29 СОЗЫВ\9 сессия 29 созыв 2024\И-036_ПП ПМ_МТМ Константиновка\ПРОЕКТ ПЛАНИРОВКИ материалы по обоснованию\ППТ.МО.11 Поперечные профили улиц.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4285196"/>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r>
        <w:rPr>
          <w:noProof/>
          <w:szCs w:val="24"/>
          <w:lang w:eastAsia="ru-RU"/>
        </w:rPr>
        <w:drawing>
          <wp:inline distT="0" distB="0" distL="0" distR="0">
            <wp:extent cx="6120130" cy="3656733"/>
            <wp:effectExtent l="0" t="0" r="0" b="0"/>
            <wp:docPr id="10" name="Рисунок 10" descr="D:\стол\Мои документы 08.09.2015\СЕССИИ\29 СОЗЫВ\9 сессия 29 созыв 2024\И-036_ПП ПМ_МТМ Константиновка\ПРОЕКТ ПЛАНИРОВКИ материалы по обоснованию\ППТ.МО.12_Схема территориальных зон_20.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тол\Мои документы 08.09.2015\СЕССИИ\29 СОЗЫВ\9 сессия 29 созыв 2024\И-036_ПП ПМ_МТМ Константиновка\ПРОЕКТ ПЛАНИРОВКИ материалы по обоснованию\ППТ.МО.12_Схема территориальных зон_20.03.202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130" cy="3656733"/>
                    </a:xfrm>
                    <a:prstGeom prst="rect">
                      <a:avLst/>
                    </a:prstGeom>
                    <a:noFill/>
                    <a:ln>
                      <a:noFill/>
                    </a:ln>
                  </pic:spPr>
                </pic:pic>
              </a:graphicData>
            </a:graphic>
          </wp:inline>
        </w:drawing>
      </w:r>
    </w:p>
    <w:p w:rsidR="00F56CAB" w:rsidRDefault="00F56CAB" w:rsidP="00F56CAB">
      <w:pPr>
        <w:autoSpaceDE w:val="0"/>
        <w:autoSpaceDN w:val="0"/>
        <w:adjustRightInd w:val="0"/>
        <w:spacing w:line="240" w:lineRule="auto"/>
        <w:rPr>
          <w:szCs w:val="24"/>
        </w:rPr>
      </w:pPr>
    </w:p>
    <w:p w:rsidR="00F56CAB" w:rsidRDefault="00F56CAB" w:rsidP="00F56CAB">
      <w:pPr>
        <w:autoSpaceDE w:val="0"/>
        <w:autoSpaceDN w:val="0"/>
        <w:adjustRightInd w:val="0"/>
        <w:spacing w:line="240" w:lineRule="auto"/>
        <w:rPr>
          <w:szCs w:val="24"/>
        </w:rPr>
      </w:pPr>
    </w:p>
    <w:p w:rsidR="003510AD" w:rsidRPr="005C0BF6" w:rsidRDefault="003510AD" w:rsidP="00A66ACF">
      <w:pPr>
        <w:autoSpaceDE w:val="0"/>
        <w:autoSpaceDN w:val="0"/>
        <w:adjustRightInd w:val="0"/>
        <w:spacing w:line="240" w:lineRule="auto"/>
        <w:ind w:firstLine="709"/>
        <w:rPr>
          <w:szCs w:val="24"/>
        </w:rPr>
      </w:pPr>
    </w:p>
    <w:p w:rsidR="00A66ACF" w:rsidRPr="00C76912" w:rsidRDefault="00A66ACF" w:rsidP="00A66ACF">
      <w:pPr>
        <w:spacing w:line="240" w:lineRule="auto"/>
        <w:rPr>
          <w:szCs w:val="24"/>
          <w:highlight w:val="yellow"/>
        </w:rPr>
      </w:pPr>
    </w:p>
    <w:p w:rsidR="00A66ACF" w:rsidRPr="00A6055E" w:rsidRDefault="00A66ACF" w:rsidP="00A66ACF">
      <w:pPr>
        <w:autoSpaceDE w:val="0"/>
        <w:autoSpaceDN w:val="0"/>
        <w:adjustRightInd w:val="0"/>
        <w:spacing w:line="240" w:lineRule="auto"/>
        <w:rPr>
          <w:bCs/>
        </w:rPr>
      </w:pPr>
      <w:r w:rsidRPr="00D02726">
        <w:rPr>
          <w:b/>
          <w:bCs/>
          <w:szCs w:val="24"/>
        </w:rPr>
        <w:tab/>
      </w:r>
    </w:p>
    <w:p w:rsidR="00A66ACF" w:rsidRPr="00C76912" w:rsidRDefault="00A66ACF" w:rsidP="00A66ACF">
      <w:pPr>
        <w:pStyle w:val="a6"/>
        <w:shd w:val="clear" w:color="auto" w:fill="FFFFFF"/>
        <w:ind w:firstLine="709"/>
        <w:rPr>
          <w:b/>
          <w:bCs/>
          <w:highlight w:val="yellow"/>
        </w:rPr>
      </w:pPr>
    </w:p>
    <w:p w:rsidR="00A66ACF" w:rsidRDefault="00A66ACF"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p>
    <w:p w:rsidR="00A66ACF" w:rsidRDefault="00A66ACF"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C920ED" w:rsidRDefault="00C920ED" w:rsidP="00772AB9">
      <w:pPr>
        <w:spacing w:line="240" w:lineRule="auto"/>
        <w:contextualSpacing/>
        <w:jc w:val="both"/>
        <w:rPr>
          <w:rFonts w:ascii="Times New Roman" w:hAnsi="Times New Roman" w:cs="Times New Roman"/>
          <w:sz w:val="28"/>
          <w:szCs w:val="28"/>
        </w:rPr>
      </w:pPr>
    </w:p>
    <w:p w:rsidR="00641C54" w:rsidRDefault="00641C54" w:rsidP="00772AB9">
      <w:pPr>
        <w:spacing w:line="240" w:lineRule="auto"/>
        <w:contextualSpacing/>
        <w:jc w:val="both"/>
        <w:rPr>
          <w:rFonts w:ascii="Times New Roman" w:hAnsi="Times New Roman" w:cs="Times New Roman"/>
          <w:sz w:val="28"/>
          <w:szCs w:val="28"/>
        </w:rPr>
      </w:pPr>
    </w:p>
    <w:p w:rsidR="00641C54" w:rsidRPr="005E0038" w:rsidRDefault="00641C54" w:rsidP="00772AB9">
      <w:pPr>
        <w:spacing w:line="240" w:lineRule="auto"/>
        <w:contextualSpacing/>
        <w:jc w:val="both"/>
        <w:rPr>
          <w:rFonts w:ascii="Times New Roman" w:hAnsi="Times New Roman" w:cs="Times New Roman"/>
          <w:sz w:val="28"/>
          <w:szCs w:val="28"/>
        </w:rPr>
      </w:pPr>
    </w:p>
    <w:sectPr w:rsidR="00641C54" w:rsidRPr="005E0038" w:rsidSect="00F56CAB">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612" w:rsidRDefault="008A7612">
      <w:pPr>
        <w:spacing w:after="0" w:line="240" w:lineRule="auto"/>
      </w:pPr>
      <w:r>
        <w:separator/>
      </w:r>
    </w:p>
  </w:endnote>
  <w:endnote w:type="continuationSeparator" w:id="0">
    <w:p w:rsidR="008A7612" w:rsidRDefault="008A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641C54" w:rsidRPr="0027098C" w:rsidTr="003643A2">
      <w:trPr>
        <w:cantSplit/>
        <w:trHeight w:hRule="exact" w:val="1418"/>
      </w:trPr>
      <w:tc>
        <w:tcPr>
          <w:tcW w:w="284" w:type="dxa"/>
          <w:textDirection w:val="btLr"/>
          <w:vAlign w:val="center"/>
        </w:tcPr>
        <w:p w:rsidR="00641C54" w:rsidRPr="003643A2" w:rsidRDefault="00641C54" w:rsidP="003643A2">
          <w:pPr>
            <w:pStyle w:val="aa"/>
            <w:jc w:val="center"/>
            <w:rPr>
              <w:sz w:val="16"/>
              <w:szCs w:val="16"/>
            </w:rPr>
          </w:pPr>
          <w:r w:rsidRPr="003643A2">
            <w:rPr>
              <w:sz w:val="16"/>
              <w:szCs w:val="16"/>
            </w:rPr>
            <w:t>Взам. инв. №</w:t>
          </w:r>
        </w:p>
      </w:tc>
      <w:tc>
        <w:tcPr>
          <w:tcW w:w="397" w:type="dxa"/>
          <w:textDirection w:val="btLr"/>
          <w:vAlign w:val="center"/>
        </w:tcPr>
        <w:p w:rsidR="00641C54" w:rsidRPr="009268FF" w:rsidRDefault="00641C54" w:rsidP="003643A2">
          <w:pPr>
            <w:pStyle w:val="ad"/>
            <w:ind w:left="113" w:right="113"/>
            <w:jc w:val="center"/>
            <w:rPr>
              <w:rFonts w:ascii="Arial" w:hAnsi="Arial"/>
              <w:sz w:val="16"/>
              <w:szCs w:val="16"/>
              <w:lang w:val="ru-RU"/>
            </w:rPr>
          </w:pPr>
        </w:p>
      </w:tc>
    </w:tr>
    <w:tr w:rsidR="00641C54" w:rsidRPr="0027098C" w:rsidTr="003643A2">
      <w:trPr>
        <w:cantSplit/>
        <w:trHeight w:hRule="exact" w:val="1985"/>
      </w:trPr>
      <w:tc>
        <w:tcPr>
          <w:tcW w:w="284" w:type="dxa"/>
          <w:textDirection w:val="btLr"/>
          <w:vAlign w:val="center"/>
        </w:tcPr>
        <w:p w:rsidR="00641C54" w:rsidRPr="003643A2" w:rsidRDefault="00641C54" w:rsidP="003643A2">
          <w:pPr>
            <w:pStyle w:val="aa"/>
            <w:jc w:val="center"/>
            <w:rPr>
              <w:sz w:val="16"/>
              <w:szCs w:val="16"/>
            </w:rPr>
          </w:pPr>
          <w:r w:rsidRPr="003643A2">
            <w:rPr>
              <w:sz w:val="16"/>
              <w:szCs w:val="16"/>
            </w:rPr>
            <w:t>Подп. и дата</w:t>
          </w:r>
        </w:p>
      </w:tc>
      <w:tc>
        <w:tcPr>
          <w:tcW w:w="397" w:type="dxa"/>
          <w:textDirection w:val="btLr"/>
          <w:vAlign w:val="center"/>
        </w:tcPr>
        <w:p w:rsidR="00641C54" w:rsidRPr="009268FF" w:rsidRDefault="00641C54" w:rsidP="003643A2">
          <w:pPr>
            <w:pStyle w:val="ad"/>
            <w:ind w:left="113" w:right="113"/>
            <w:jc w:val="center"/>
            <w:rPr>
              <w:rFonts w:ascii="Arial" w:hAnsi="Arial"/>
              <w:sz w:val="16"/>
              <w:szCs w:val="16"/>
              <w:lang w:val="ru-RU"/>
            </w:rPr>
          </w:pPr>
        </w:p>
      </w:tc>
    </w:tr>
    <w:tr w:rsidR="00641C54" w:rsidRPr="0027098C" w:rsidTr="003643A2">
      <w:trPr>
        <w:cantSplit/>
        <w:trHeight w:hRule="exact" w:val="1418"/>
      </w:trPr>
      <w:tc>
        <w:tcPr>
          <w:tcW w:w="284" w:type="dxa"/>
          <w:textDirection w:val="btLr"/>
          <w:vAlign w:val="center"/>
        </w:tcPr>
        <w:p w:rsidR="00641C54" w:rsidRPr="003643A2" w:rsidRDefault="00641C54" w:rsidP="003643A2">
          <w:pPr>
            <w:pStyle w:val="aa"/>
            <w:jc w:val="center"/>
            <w:rPr>
              <w:sz w:val="16"/>
              <w:szCs w:val="16"/>
            </w:rPr>
          </w:pPr>
          <w:r w:rsidRPr="003643A2">
            <w:rPr>
              <w:sz w:val="16"/>
              <w:szCs w:val="16"/>
            </w:rPr>
            <w:t>Инв. № подл.</w:t>
          </w:r>
        </w:p>
      </w:tc>
      <w:tc>
        <w:tcPr>
          <w:tcW w:w="397" w:type="dxa"/>
          <w:textDirection w:val="btLr"/>
          <w:vAlign w:val="center"/>
        </w:tcPr>
        <w:p w:rsidR="00641C54" w:rsidRPr="009268FF" w:rsidRDefault="00641C54" w:rsidP="003643A2">
          <w:pPr>
            <w:pStyle w:val="ad"/>
            <w:ind w:left="113" w:right="113"/>
            <w:jc w:val="center"/>
            <w:rPr>
              <w:rFonts w:ascii="Arial" w:hAnsi="Arial"/>
              <w:sz w:val="16"/>
              <w:szCs w:val="16"/>
              <w:lang w:val="ru-RU"/>
            </w:rPr>
          </w:pPr>
        </w:p>
      </w:tc>
    </w:tr>
  </w:tbl>
  <w:p w:rsidR="00641C54" w:rsidRPr="00B04B2C" w:rsidRDefault="00641C54">
    <w:pPr>
      <w:pStyle w:val="ad"/>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A66ACF" w:rsidRPr="0027098C" w:rsidTr="003643A2">
      <w:trPr>
        <w:cantSplit/>
        <w:trHeight w:hRule="exact" w:val="1418"/>
      </w:trPr>
      <w:tc>
        <w:tcPr>
          <w:tcW w:w="284" w:type="dxa"/>
          <w:textDirection w:val="btLr"/>
          <w:vAlign w:val="center"/>
        </w:tcPr>
        <w:p w:rsidR="00A66ACF" w:rsidRPr="003643A2" w:rsidRDefault="00A66ACF" w:rsidP="003643A2">
          <w:pPr>
            <w:pStyle w:val="aa"/>
            <w:jc w:val="center"/>
            <w:rPr>
              <w:sz w:val="16"/>
              <w:szCs w:val="16"/>
            </w:rPr>
          </w:pPr>
          <w:r w:rsidRPr="003643A2">
            <w:rPr>
              <w:sz w:val="16"/>
              <w:szCs w:val="16"/>
            </w:rPr>
            <w:t>Взам. инв. №</w:t>
          </w:r>
        </w:p>
      </w:tc>
      <w:tc>
        <w:tcPr>
          <w:tcW w:w="397" w:type="dxa"/>
          <w:textDirection w:val="btLr"/>
          <w:vAlign w:val="center"/>
        </w:tcPr>
        <w:p w:rsidR="00A66ACF" w:rsidRPr="009268FF" w:rsidRDefault="00A66ACF" w:rsidP="003643A2">
          <w:pPr>
            <w:pStyle w:val="ad"/>
            <w:ind w:left="113" w:right="113"/>
            <w:jc w:val="center"/>
            <w:rPr>
              <w:rFonts w:ascii="Arial" w:hAnsi="Arial"/>
              <w:sz w:val="16"/>
              <w:szCs w:val="16"/>
              <w:lang w:val="ru-RU"/>
            </w:rPr>
          </w:pPr>
        </w:p>
      </w:tc>
    </w:tr>
    <w:tr w:rsidR="00A66ACF" w:rsidRPr="0027098C" w:rsidTr="003643A2">
      <w:trPr>
        <w:cantSplit/>
        <w:trHeight w:hRule="exact" w:val="1985"/>
      </w:trPr>
      <w:tc>
        <w:tcPr>
          <w:tcW w:w="284" w:type="dxa"/>
          <w:textDirection w:val="btLr"/>
          <w:vAlign w:val="center"/>
        </w:tcPr>
        <w:p w:rsidR="00A66ACF" w:rsidRPr="003643A2" w:rsidRDefault="00A66ACF" w:rsidP="003643A2">
          <w:pPr>
            <w:pStyle w:val="aa"/>
            <w:jc w:val="center"/>
            <w:rPr>
              <w:sz w:val="16"/>
              <w:szCs w:val="16"/>
            </w:rPr>
          </w:pPr>
          <w:r w:rsidRPr="003643A2">
            <w:rPr>
              <w:sz w:val="16"/>
              <w:szCs w:val="16"/>
            </w:rPr>
            <w:t>Подп. и дата</w:t>
          </w:r>
        </w:p>
      </w:tc>
      <w:tc>
        <w:tcPr>
          <w:tcW w:w="397" w:type="dxa"/>
          <w:textDirection w:val="btLr"/>
          <w:vAlign w:val="center"/>
        </w:tcPr>
        <w:p w:rsidR="00A66ACF" w:rsidRPr="009268FF" w:rsidRDefault="00A66ACF" w:rsidP="003643A2">
          <w:pPr>
            <w:pStyle w:val="ad"/>
            <w:ind w:left="113" w:right="113"/>
            <w:jc w:val="center"/>
            <w:rPr>
              <w:rFonts w:ascii="Arial" w:hAnsi="Arial"/>
              <w:sz w:val="16"/>
              <w:szCs w:val="16"/>
              <w:lang w:val="ru-RU"/>
            </w:rPr>
          </w:pPr>
        </w:p>
      </w:tc>
    </w:tr>
    <w:tr w:rsidR="00A66ACF" w:rsidRPr="0027098C" w:rsidTr="003643A2">
      <w:trPr>
        <w:cantSplit/>
        <w:trHeight w:hRule="exact" w:val="1418"/>
      </w:trPr>
      <w:tc>
        <w:tcPr>
          <w:tcW w:w="284" w:type="dxa"/>
          <w:textDirection w:val="btLr"/>
          <w:vAlign w:val="center"/>
        </w:tcPr>
        <w:p w:rsidR="00A66ACF" w:rsidRPr="003643A2" w:rsidRDefault="00A66ACF" w:rsidP="003643A2">
          <w:pPr>
            <w:pStyle w:val="aa"/>
            <w:jc w:val="center"/>
            <w:rPr>
              <w:sz w:val="16"/>
              <w:szCs w:val="16"/>
            </w:rPr>
          </w:pPr>
          <w:r w:rsidRPr="003643A2">
            <w:rPr>
              <w:sz w:val="16"/>
              <w:szCs w:val="16"/>
            </w:rPr>
            <w:t>Инв. № подл.</w:t>
          </w:r>
        </w:p>
      </w:tc>
      <w:tc>
        <w:tcPr>
          <w:tcW w:w="397" w:type="dxa"/>
          <w:textDirection w:val="btLr"/>
          <w:vAlign w:val="center"/>
        </w:tcPr>
        <w:p w:rsidR="00A66ACF" w:rsidRPr="009268FF" w:rsidRDefault="00A66ACF" w:rsidP="003643A2">
          <w:pPr>
            <w:pStyle w:val="ad"/>
            <w:ind w:left="113" w:right="113"/>
            <w:jc w:val="center"/>
            <w:rPr>
              <w:rFonts w:ascii="Arial" w:hAnsi="Arial"/>
              <w:sz w:val="16"/>
              <w:szCs w:val="16"/>
              <w:lang w:val="ru-RU"/>
            </w:rPr>
          </w:pPr>
        </w:p>
      </w:tc>
    </w:tr>
  </w:tbl>
  <w:p w:rsidR="00A66ACF" w:rsidRPr="00B04B2C" w:rsidRDefault="00A66ACF">
    <w:pPr>
      <w:pStyle w:val="ad"/>
      <w:rPr>
        <w:rFonts w:ascii="Arial" w:hAnsi="Arial"/>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A66ACF" w:rsidRPr="0027098C" w:rsidTr="00FB35BE">
      <w:trPr>
        <w:cantSplit/>
        <w:trHeight w:hRule="exact" w:val="1418"/>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Взам. инв. №</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r w:rsidR="00A66ACF" w:rsidRPr="0027098C" w:rsidTr="00FB35BE">
      <w:trPr>
        <w:cantSplit/>
        <w:trHeight w:hRule="exact" w:val="1985"/>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Подп. и дата</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r w:rsidR="00A66ACF" w:rsidRPr="0027098C" w:rsidTr="00FB35BE">
      <w:trPr>
        <w:cantSplit/>
        <w:trHeight w:hRule="exact" w:val="1418"/>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Инв. № подл.</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bl>
  <w:p w:rsidR="00A66ACF" w:rsidRPr="003C29E1" w:rsidRDefault="00A66ACF" w:rsidP="003C29E1">
    <w:pPr>
      <w:rPr>
        <w:rFonts w:ascii="Arial" w:hAnsi="Arial"/>
        <w:vanish/>
      </w:rPr>
    </w:pPr>
  </w:p>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A66ACF" w:rsidRPr="003E2981" w:rsidTr="00067E9C">
      <w:trPr>
        <w:cantSplit/>
        <w:trHeight w:hRule="exact" w:val="284"/>
      </w:trPr>
      <w:tc>
        <w:tcPr>
          <w:tcW w:w="567" w:type="dxa"/>
          <w:tcBorders>
            <w:bottom w:val="single" w:sz="4" w:space="0" w:color="auto"/>
          </w:tcBorders>
          <w:vAlign w:val="center"/>
        </w:tcPr>
        <w:p w:rsidR="00A66ACF" w:rsidRPr="003E2981" w:rsidRDefault="00A66ACF" w:rsidP="00067E9C">
          <w:pPr>
            <w:pStyle w:val="aa"/>
            <w:jc w:val="center"/>
            <w:rPr>
              <w:sz w:val="16"/>
              <w:szCs w:val="16"/>
            </w:rPr>
          </w:pPr>
        </w:p>
      </w:tc>
      <w:tc>
        <w:tcPr>
          <w:tcW w:w="567" w:type="dxa"/>
          <w:tcBorders>
            <w:bottom w:val="single" w:sz="4" w:space="0" w:color="auto"/>
          </w:tcBorders>
          <w:vAlign w:val="center"/>
        </w:tcPr>
        <w:p w:rsidR="00A66ACF" w:rsidRPr="003E2981" w:rsidRDefault="00A66ACF" w:rsidP="00067E9C">
          <w:pPr>
            <w:pStyle w:val="aa"/>
            <w:jc w:val="center"/>
            <w:rPr>
              <w:sz w:val="16"/>
              <w:szCs w:val="16"/>
            </w:rPr>
          </w:pPr>
        </w:p>
      </w:tc>
      <w:tc>
        <w:tcPr>
          <w:tcW w:w="567" w:type="dxa"/>
          <w:tcBorders>
            <w:bottom w:val="single" w:sz="4" w:space="0" w:color="auto"/>
          </w:tcBorders>
          <w:vAlign w:val="center"/>
        </w:tcPr>
        <w:p w:rsidR="00A66ACF" w:rsidRPr="003E2981" w:rsidRDefault="00A66ACF" w:rsidP="00067E9C">
          <w:pPr>
            <w:pStyle w:val="aa"/>
            <w:jc w:val="center"/>
            <w:rPr>
              <w:sz w:val="16"/>
              <w:szCs w:val="16"/>
            </w:rPr>
          </w:pPr>
        </w:p>
      </w:tc>
      <w:tc>
        <w:tcPr>
          <w:tcW w:w="567" w:type="dxa"/>
          <w:tcBorders>
            <w:bottom w:val="single" w:sz="4" w:space="0" w:color="auto"/>
          </w:tcBorders>
          <w:vAlign w:val="center"/>
        </w:tcPr>
        <w:p w:rsidR="00A66ACF" w:rsidRPr="003E2981" w:rsidRDefault="00A66ACF" w:rsidP="00067E9C">
          <w:pPr>
            <w:pStyle w:val="aa"/>
            <w:jc w:val="center"/>
            <w:rPr>
              <w:sz w:val="16"/>
              <w:szCs w:val="16"/>
            </w:rPr>
          </w:pPr>
        </w:p>
      </w:tc>
      <w:tc>
        <w:tcPr>
          <w:tcW w:w="851" w:type="dxa"/>
          <w:tcBorders>
            <w:bottom w:val="single" w:sz="4" w:space="0" w:color="auto"/>
          </w:tcBorders>
          <w:vAlign w:val="center"/>
        </w:tcPr>
        <w:p w:rsidR="00A66ACF" w:rsidRPr="003E2981" w:rsidRDefault="00A66ACF" w:rsidP="00067E9C">
          <w:pPr>
            <w:pStyle w:val="aa"/>
            <w:jc w:val="center"/>
            <w:rPr>
              <w:sz w:val="16"/>
              <w:szCs w:val="16"/>
            </w:rPr>
          </w:pPr>
        </w:p>
      </w:tc>
      <w:tc>
        <w:tcPr>
          <w:tcW w:w="567" w:type="dxa"/>
          <w:tcBorders>
            <w:bottom w:val="single" w:sz="4" w:space="0" w:color="auto"/>
          </w:tcBorders>
          <w:vAlign w:val="center"/>
        </w:tcPr>
        <w:p w:rsidR="00A66ACF" w:rsidRPr="003E2981" w:rsidRDefault="00A66ACF" w:rsidP="00067E9C">
          <w:pPr>
            <w:pStyle w:val="aa"/>
            <w:jc w:val="center"/>
            <w:rPr>
              <w:sz w:val="16"/>
              <w:szCs w:val="16"/>
            </w:rPr>
          </w:pPr>
        </w:p>
      </w:tc>
      <w:tc>
        <w:tcPr>
          <w:tcW w:w="6238" w:type="dxa"/>
          <w:vMerge w:val="restart"/>
          <w:vAlign w:val="center"/>
        </w:tcPr>
        <w:p w:rsidR="00A66ACF" w:rsidRPr="00B520E4" w:rsidRDefault="00A66ACF" w:rsidP="00B520E4">
          <w:pPr>
            <w:autoSpaceDE w:val="0"/>
            <w:autoSpaceDN w:val="0"/>
            <w:adjustRightInd w:val="0"/>
            <w:spacing w:line="240" w:lineRule="auto"/>
            <w:jc w:val="center"/>
            <w:rPr>
              <w:b/>
              <w:sz w:val="28"/>
              <w:szCs w:val="28"/>
            </w:rPr>
          </w:pPr>
          <w:r>
            <w:rPr>
              <w:sz w:val="28"/>
              <w:szCs w:val="28"/>
            </w:rPr>
            <w:t>И-036</w:t>
          </w:r>
          <w:r w:rsidRPr="00B520E4">
            <w:rPr>
              <w:sz w:val="28"/>
              <w:szCs w:val="28"/>
            </w:rPr>
            <w:t>-ППТ.МО.ТЧ</w:t>
          </w:r>
        </w:p>
        <w:p w:rsidR="00A66ACF" w:rsidRPr="00BA715E" w:rsidRDefault="00A66ACF" w:rsidP="00CB6FE8">
          <w:pPr>
            <w:pStyle w:val="aa"/>
            <w:jc w:val="center"/>
            <w:rPr>
              <w:sz w:val="16"/>
              <w:szCs w:val="16"/>
            </w:rPr>
          </w:pPr>
        </w:p>
      </w:tc>
      <w:tc>
        <w:tcPr>
          <w:tcW w:w="567" w:type="dxa"/>
          <w:vMerge w:val="restart"/>
          <w:vAlign w:val="center"/>
        </w:tcPr>
        <w:p w:rsidR="00A66ACF" w:rsidRPr="003E2981" w:rsidRDefault="00A66ACF" w:rsidP="00067E9C">
          <w:pPr>
            <w:pStyle w:val="aa"/>
            <w:jc w:val="center"/>
            <w:rPr>
              <w:sz w:val="16"/>
              <w:szCs w:val="16"/>
            </w:rPr>
          </w:pPr>
          <w:r w:rsidRPr="003E2981">
            <w:rPr>
              <w:sz w:val="16"/>
              <w:szCs w:val="16"/>
            </w:rPr>
            <w:t>Лист</w:t>
          </w:r>
        </w:p>
      </w:tc>
    </w:tr>
    <w:tr w:rsidR="00A66ACF" w:rsidRPr="003E2981" w:rsidTr="00067E9C">
      <w:trPr>
        <w:cantSplit/>
        <w:trHeight w:hRule="exact" w:val="119"/>
      </w:trPr>
      <w:tc>
        <w:tcPr>
          <w:tcW w:w="567"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567"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567"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567"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851"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567" w:type="dxa"/>
          <w:vMerge w:val="restart"/>
          <w:tcBorders>
            <w:top w:val="single" w:sz="4" w:space="0" w:color="auto"/>
          </w:tcBorders>
          <w:vAlign w:val="center"/>
        </w:tcPr>
        <w:p w:rsidR="00A66ACF" w:rsidRPr="003E2981" w:rsidRDefault="00A66ACF" w:rsidP="00067E9C">
          <w:pPr>
            <w:pStyle w:val="aa"/>
            <w:jc w:val="center"/>
            <w:rPr>
              <w:sz w:val="16"/>
              <w:szCs w:val="16"/>
            </w:rPr>
          </w:pPr>
        </w:p>
      </w:tc>
      <w:tc>
        <w:tcPr>
          <w:tcW w:w="6238" w:type="dxa"/>
          <w:vMerge/>
          <w:vAlign w:val="center"/>
        </w:tcPr>
        <w:p w:rsidR="00A66ACF" w:rsidRPr="003E2981" w:rsidRDefault="00A66ACF" w:rsidP="00067E9C">
          <w:pPr>
            <w:pStyle w:val="aa"/>
            <w:jc w:val="center"/>
            <w:rPr>
              <w:sz w:val="16"/>
              <w:szCs w:val="16"/>
            </w:rPr>
          </w:pPr>
        </w:p>
      </w:tc>
      <w:tc>
        <w:tcPr>
          <w:tcW w:w="567" w:type="dxa"/>
          <w:vMerge/>
          <w:vAlign w:val="center"/>
        </w:tcPr>
        <w:p w:rsidR="00A66ACF" w:rsidRPr="003E2981" w:rsidRDefault="00A66ACF" w:rsidP="00067E9C">
          <w:pPr>
            <w:pStyle w:val="aa"/>
            <w:jc w:val="center"/>
            <w:rPr>
              <w:sz w:val="16"/>
              <w:szCs w:val="16"/>
            </w:rPr>
          </w:pPr>
        </w:p>
      </w:tc>
    </w:tr>
    <w:tr w:rsidR="00A66ACF" w:rsidRPr="003E2981" w:rsidTr="00067E9C">
      <w:trPr>
        <w:cantSplit/>
        <w:trHeight w:hRule="exact" w:val="164"/>
      </w:trPr>
      <w:tc>
        <w:tcPr>
          <w:tcW w:w="567" w:type="dxa"/>
          <w:vMerge/>
          <w:vAlign w:val="center"/>
        </w:tcPr>
        <w:p w:rsidR="00A66ACF" w:rsidRPr="003E2981" w:rsidRDefault="00A66ACF" w:rsidP="007D1FE1">
          <w:pPr>
            <w:pStyle w:val="aa"/>
            <w:jc w:val="center"/>
            <w:rPr>
              <w:sz w:val="16"/>
              <w:szCs w:val="16"/>
            </w:rPr>
          </w:pPr>
        </w:p>
      </w:tc>
      <w:tc>
        <w:tcPr>
          <w:tcW w:w="567" w:type="dxa"/>
          <w:vMerge/>
          <w:vAlign w:val="center"/>
        </w:tcPr>
        <w:p w:rsidR="00A66ACF" w:rsidRPr="003E2981" w:rsidRDefault="00A66ACF" w:rsidP="007D1FE1">
          <w:pPr>
            <w:pStyle w:val="aa"/>
            <w:jc w:val="center"/>
            <w:rPr>
              <w:sz w:val="16"/>
              <w:szCs w:val="16"/>
            </w:rPr>
          </w:pPr>
        </w:p>
      </w:tc>
      <w:tc>
        <w:tcPr>
          <w:tcW w:w="567" w:type="dxa"/>
          <w:vMerge/>
          <w:vAlign w:val="center"/>
        </w:tcPr>
        <w:p w:rsidR="00A66ACF" w:rsidRPr="003E2981" w:rsidRDefault="00A66ACF" w:rsidP="007D1FE1">
          <w:pPr>
            <w:pStyle w:val="aa"/>
            <w:jc w:val="center"/>
            <w:rPr>
              <w:sz w:val="16"/>
              <w:szCs w:val="16"/>
            </w:rPr>
          </w:pPr>
        </w:p>
      </w:tc>
      <w:tc>
        <w:tcPr>
          <w:tcW w:w="567" w:type="dxa"/>
          <w:vMerge/>
          <w:vAlign w:val="center"/>
        </w:tcPr>
        <w:p w:rsidR="00A66ACF" w:rsidRPr="003E2981" w:rsidRDefault="00A66ACF" w:rsidP="007D1FE1">
          <w:pPr>
            <w:pStyle w:val="aa"/>
            <w:jc w:val="center"/>
            <w:rPr>
              <w:sz w:val="16"/>
              <w:szCs w:val="16"/>
            </w:rPr>
          </w:pPr>
        </w:p>
      </w:tc>
      <w:tc>
        <w:tcPr>
          <w:tcW w:w="851" w:type="dxa"/>
          <w:vMerge/>
          <w:vAlign w:val="center"/>
        </w:tcPr>
        <w:p w:rsidR="00A66ACF" w:rsidRPr="003E2981" w:rsidRDefault="00A66ACF" w:rsidP="007D1FE1">
          <w:pPr>
            <w:pStyle w:val="aa"/>
            <w:jc w:val="center"/>
            <w:rPr>
              <w:sz w:val="16"/>
              <w:szCs w:val="16"/>
            </w:rPr>
          </w:pPr>
        </w:p>
      </w:tc>
      <w:tc>
        <w:tcPr>
          <w:tcW w:w="567" w:type="dxa"/>
          <w:vMerge/>
          <w:vAlign w:val="center"/>
        </w:tcPr>
        <w:p w:rsidR="00A66ACF" w:rsidRPr="003E2981" w:rsidRDefault="00A66ACF" w:rsidP="007D1FE1">
          <w:pPr>
            <w:pStyle w:val="aa"/>
            <w:jc w:val="center"/>
            <w:rPr>
              <w:sz w:val="16"/>
              <w:szCs w:val="16"/>
            </w:rPr>
          </w:pPr>
        </w:p>
      </w:tc>
      <w:tc>
        <w:tcPr>
          <w:tcW w:w="6238" w:type="dxa"/>
          <w:vMerge/>
          <w:vAlign w:val="center"/>
        </w:tcPr>
        <w:p w:rsidR="00A66ACF" w:rsidRPr="003E2981" w:rsidRDefault="00A66ACF" w:rsidP="007D1FE1">
          <w:pPr>
            <w:pStyle w:val="aa"/>
            <w:jc w:val="center"/>
            <w:rPr>
              <w:sz w:val="16"/>
              <w:szCs w:val="16"/>
            </w:rPr>
          </w:pPr>
        </w:p>
      </w:tc>
      <w:tc>
        <w:tcPr>
          <w:tcW w:w="567" w:type="dxa"/>
          <w:vMerge w:val="restart"/>
          <w:vAlign w:val="center"/>
        </w:tcPr>
        <w:p w:rsidR="00A66ACF" w:rsidRPr="003E2981" w:rsidRDefault="00A66ACF" w:rsidP="007D1FE1">
          <w:pPr>
            <w:pStyle w:val="aa"/>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A12429">
            <w:rPr>
              <w:noProof/>
              <w:sz w:val="16"/>
              <w:szCs w:val="16"/>
              <w:lang w:val="en-US"/>
            </w:rPr>
            <w:t>40</w:t>
          </w:r>
          <w:r>
            <w:rPr>
              <w:sz w:val="16"/>
              <w:szCs w:val="16"/>
            </w:rPr>
            <w:fldChar w:fldCharType="end"/>
          </w:r>
        </w:p>
      </w:tc>
    </w:tr>
    <w:tr w:rsidR="00A66ACF" w:rsidRPr="003E2981" w:rsidTr="00067E9C">
      <w:trPr>
        <w:cantSplit/>
        <w:trHeight w:hRule="exact" w:val="284"/>
      </w:trPr>
      <w:tc>
        <w:tcPr>
          <w:tcW w:w="567" w:type="dxa"/>
          <w:tcBorders>
            <w:bottom w:val="single" w:sz="12" w:space="0" w:color="auto"/>
          </w:tcBorders>
          <w:vAlign w:val="center"/>
        </w:tcPr>
        <w:p w:rsidR="00A66ACF" w:rsidRPr="009268FF" w:rsidRDefault="00A66ACF" w:rsidP="007D1FE1">
          <w:pPr>
            <w:pStyle w:val="ad"/>
            <w:ind w:firstLine="0"/>
            <w:jc w:val="center"/>
            <w:rPr>
              <w:rFonts w:ascii="Arial" w:hAnsi="Arial"/>
              <w:sz w:val="16"/>
              <w:szCs w:val="16"/>
              <w:lang w:val="ru-RU"/>
            </w:rPr>
          </w:pPr>
          <w:r w:rsidRPr="009268FF">
            <w:rPr>
              <w:rFonts w:ascii="Arial" w:hAnsi="Arial"/>
              <w:sz w:val="16"/>
              <w:szCs w:val="16"/>
              <w:lang w:val="ru-RU"/>
            </w:rPr>
            <w:t>Изм.</w:t>
          </w:r>
        </w:p>
      </w:tc>
      <w:tc>
        <w:tcPr>
          <w:tcW w:w="567" w:type="dxa"/>
          <w:tcBorders>
            <w:bottom w:val="single" w:sz="12" w:space="0" w:color="auto"/>
          </w:tcBorders>
          <w:vAlign w:val="center"/>
        </w:tcPr>
        <w:p w:rsidR="00A66ACF" w:rsidRPr="009268FF" w:rsidRDefault="00A66ACF" w:rsidP="007D1FE1">
          <w:pPr>
            <w:pStyle w:val="ad"/>
            <w:ind w:firstLine="0"/>
            <w:jc w:val="center"/>
            <w:rPr>
              <w:rFonts w:ascii="Arial" w:hAnsi="Arial"/>
              <w:sz w:val="16"/>
              <w:szCs w:val="16"/>
              <w:lang w:val="ru-RU"/>
            </w:rPr>
          </w:pPr>
          <w:r w:rsidRPr="009268FF">
            <w:rPr>
              <w:rFonts w:ascii="Arial" w:hAnsi="Arial"/>
              <w:sz w:val="16"/>
              <w:szCs w:val="16"/>
              <w:lang w:val="ru-RU"/>
            </w:rPr>
            <w:t>Кол.уч</w:t>
          </w:r>
        </w:p>
      </w:tc>
      <w:tc>
        <w:tcPr>
          <w:tcW w:w="567" w:type="dxa"/>
          <w:tcBorders>
            <w:bottom w:val="single" w:sz="12" w:space="0" w:color="auto"/>
          </w:tcBorders>
          <w:vAlign w:val="center"/>
        </w:tcPr>
        <w:p w:rsidR="00A66ACF" w:rsidRPr="009268FF" w:rsidRDefault="00A66ACF" w:rsidP="00F624F0">
          <w:pPr>
            <w:pStyle w:val="ad"/>
            <w:ind w:firstLine="0"/>
            <w:rPr>
              <w:rFonts w:ascii="Arial" w:hAnsi="Arial"/>
              <w:sz w:val="16"/>
              <w:szCs w:val="16"/>
              <w:lang w:val="ru-RU"/>
            </w:rPr>
          </w:pPr>
          <w:r w:rsidRPr="009268FF">
            <w:rPr>
              <w:rFonts w:ascii="Arial" w:hAnsi="Arial"/>
              <w:sz w:val="16"/>
              <w:szCs w:val="16"/>
              <w:lang w:val="ru-RU"/>
            </w:rPr>
            <w:t>Лист</w:t>
          </w:r>
        </w:p>
      </w:tc>
      <w:tc>
        <w:tcPr>
          <w:tcW w:w="567" w:type="dxa"/>
          <w:tcBorders>
            <w:bottom w:val="single" w:sz="12" w:space="0" w:color="auto"/>
          </w:tcBorders>
          <w:vAlign w:val="center"/>
        </w:tcPr>
        <w:p w:rsidR="00A66ACF" w:rsidRPr="009268FF" w:rsidRDefault="00A66ACF" w:rsidP="007D1FE1">
          <w:pPr>
            <w:pStyle w:val="ad"/>
            <w:ind w:firstLine="0"/>
            <w:jc w:val="center"/>
            <w:rPr>
              <w:rFonts w:ascii="Arial" w:hAnsi="Arial"/>
              <w:sz w:val="16"/>
              <w:szCs w:val="16"/>
              <w:lang w:val="ru-RU"/>
            </w:rPr>
          </w:pPr>
          <w:r w:rsidRPr="009268FF">
            <w:rPr>
              <w:rFonts w:ascii="Arial" w:hAnsi="Arial"/>
              <w:sz w:val="16"/>
              <w:szCs w:val="16"/>
              <w:lang w:val="ru-RU"/>
            </w:rPr>
            <w:t>№ док</w:t>
          </w:r>
        </w:p>
      </w:tc>
      <w:tc>
        <w:tcPr>
          <w:tcW w:w="851" w:type="dxa"/>
          <w:tcBorders>
            <w:bottom w:val="single" w:sz="12" w:space="0" w:color="auto"/>
          </w:tcBorders>
          <w:vAlign w:val="center"/>
        </w:tcPr>
        <w:p w:rsidR="00A66ACF" w:rsidRPr="009268FF" w:rsidRDefault="00A66ACF" w:rsidP="007D1FE1">
          <w:pPr>
            <w:pStyle w:val="ad"/>
            <w:ind w:firstLine="0"/>
            <w:jc w:val="center"/>
            <w:rPr>
              <w:rFonts w:ascii="Arial" w:hAnsi="Arial"/>
              <w:sz w:val="16"/>
              <w:szCs w:val="16"/>
              <w:lang w:val="ru-RU"/>
            </w:rPr>
          </w:pPr>
          <w:r w:rsidRPr="009268FF">
            <w:rPr>
              <w:rFonts w:ascii="Arial" w:hAnsi="Arial"/>
              <w:sz w:val="16"/>
              <w:szCs w:val="16"/>
              <w:lang w:val="ru-RU"/>
            </w:rPr>
            <w:t>Подп.</w:t>
          </w:r>
        </w:p>
      </w:tc>
      <w:tc>
        <w:tcPr>
          <w:tcW w:w="567" w:type="dxa"/>
          <w:tcBorders>
            <w:bottom w:val="single" w:sz="12" w:space="0" w:color="auto"/>
          </w:tcBorders>
          <w:vAlign w:val="center"/>
        </w:tcPr>
        <w:p w:rsidR="00A66ACF" w:rsidRPr="009268FF" w:rsidRDefault="00A66ACF" w:rsidP="007D1FE1">
          <w:pPr>
            <w:pStyle w:val="ad"/>
            <w:ind w:firstLine="0"/>
            <w:jc w:val="center"/>
            <w:rPr>
              <w:rFonts w:ascii="Arial" w:hAnsi="Arial"/>
              <w:sz w:val="16"/>
              <w:szCs w:val="16"/>
              <w:lang w:val="ru-RU"/>
            </w:rPr>
          </w:pPr>
          <w:r w:rsidRPr="009268FF">
            <w:rPr>
              <w:rFonts w:ascii="Arial" w:hAnsi="Arial"/>
              <w:sz w:val="16"/>
              <w:szCs w:val="16"/>
              <w:lang w:val="ru-RU"/>
            </w:rPr>
            <w:t>Дата</w:t>
          </w:r>
        </w:p>
      </w:tc>
      <w:tc>
        <w:tcPr>
          <w:tcW w:w="6238" w:type="dxa"/>
          <w:vMerge/>
          <w:vAlign w:val="center"/>
        </w:tcPr>
        <w:p w:rsidR="00A66ACF" w:rsidRPr="009268FF" w:rsidRDefault="00A66ACF" w:rsidP="007D1FE1">
          <w:pPr>
            <w:pStyle w:val="ad"/>
            <w:ind w:firstLine="0"/>
            <w:jc w:val="center"/>
            <w:rPr>
              <w:rFonts w:ascii="Arial" w:hAnsi="Arial"/>
              <w:sz w:val="16"/>
              <w:szCs w:val="16"/>
              <w:lang w:val="ru-RU"/>
            </w:rPr>
          </w:pPr>
        </w:p>
      </w:tc>
      <w:tc>
        <w:tcPr>
          <w:tcW w:w="567" w:type="dxa"/>
          <w:vMerge/>
          <w:vAlign w:val="center"/>
        </w:tcPr>
        <w:p w:rsidR="00A66ACF" w:rsidRPr="009268FF" w:rsidRDefault="00A66ACF" w:rsidP="007D1FE1">
          <w:pPr>
            <w:pStyle w:val="ad"/>
            <w:ind w:firstLine="0"/>
            <w:jc w:val="center"/>
            <w:rPr>
              <w:rFonts w:ascii="Arial" w:hAnsi="Arial"/>
              <w:sz w:val="16"/>
              <w:szCs w:val="16"/>
              <w:lang w:val="ru-RU"/>
            </w:rPr>
          </w:pPr>
        </w:p>
      </w:tc>
    </w:tr>
  </w:tbl>
  <w:p w:rsidR="00A66ACF" w:rsidRDefault="00A66ACF">
    <w:pPr>
      <w:pStyle w:val="ad"/>
    </w:pPr>
  </w:p>
  <w:p w:rsidR="00A66ACF" w:rsidRDefault="00A66A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A66ACF" w:rsidRPr="00F53D61" w:rsidTr="00833B34">
      <w:trPr>
        <w:cantSplit/>
        <w:trHeight w:hRule="exact" w:val="284"/>
      </w:trPr>
      <w:tc>
        <w:tcPr>
          <w:tcW w:w="567" w:type="dxa"/>
          <w:tcBorders>
            <w:bottom w:val="single" w:sz="4" w:space="0" w:color="auto"/>
          </w:tcBorders>
          <w:vAlign w:val="center"/>
        </w:tcPr>
        <w:p w:rsidR="00A66ACF" w:rsidRPr="00F53D61" w:rsidRDefault="00A66ACF" w:rsidP="003E2981">
          <w:pPr>
            <w:pStyle w:val="aa"/>
            <w:jc w:val="center"/>
            <w:rPr>
              <w:sz w:val="16"/>
              <w:szCs w:val="16"/>
            </w:rPr>
          </w:pPr>
        </w:p>
      </w:tc>
      <w:tc>
        <w:tcPr>
          <w:tcW w:w="567" w:type="dxa"/>
          <w:tcBorders>
            <w:bottom w:val="single" w:sz="4" w:space="0" w:color="auto"/>
          </w:tcBorders>
          <w:vAlign w:val="center"/>
        </w:tcPr>
        <w:p w:rsidR="00A66ACF" w:rsidRPr="00F53D61" w:rsidRDefault="00A66ACF" w:rsidP="003E2981">
          <w:pPr>
            <w:pStyle w:val="aa"/>
            <w:jc w:val="center"/>
            <w:rPr>
              <w:sz w:val="16"/>
              <w:szCs w:val="16"/>
            </w:rPr>
          </w:pPr>
        </w:p>
      </w:tc>
      <w:tc>
        <w:tcPr>
          <w:tcW w:w="567" w:type="dxa"/>
          <w:tcBorders>
            <w:bottom w:val="single" w:sz="4" w:space="0" w:color="auto"/>
          </w:tcBorders>
          <w:vAlign w:val="center"/>
        </w:tcPr>
        <w:p w:rsidR="00A66ACF" w:rsidRPr="00F53D61" w:rsidRDefault="00A66ACF" w:rsidP="003E2981">
          <w:pPr>
            <w:pStyle w:val="aa"/>
            <w:jc w:val="center"/>
            <w:rPr>
              <w:sz w:val="16"/>
              <w:szCs w:val="16"/>
            </w:rPr>
          </w:pPr>
        </w:p>
      </w:tc>
      <w:tc>
        <w:tcPr>
          <w:tcW w:w="595" w:type="dxa"/>
          <w:tcBorders>
            <w:bottom w:val="single" w:sz="4" w:space="0" w:color="auto"/>
          </w:tcBorders>
          <w:vAlign w:val="center"/>
        </w:tcPr>
        <w:p w:rsidR="00A66ACF" w:rsidRPr="00F53D61" w:rsidRDefault="00A66ACF" w:rsidP="003E2981">
          <w:pPr>
            <w:pStyle w:val="aa"/>
            <w:jc w:val="center"/>
            <w:rPr>
              <w:sz w:val="16"/>
              <w:szCs w:val="16"/>
            </w:rPr>
          </w:pPr>
        </w:p>
      </w:tc>
      <w:tc>
        <w:tcPr>
          <w:tcW w:w="823" w:type="dxa"/>
          <w:tcBorders>
            <w:bottom w:val="single" w:sz="4" w:space="0" w:color="auto"/>
          </w:tcBorders>
          <w:vAlign w:val="center"/>
        </w:tcPr>
        <w:p w:rsidR="00A66ACF" w:rsidRPr="00F53D61" w:rsidRDefault="00A66ACF" w:rsidP="003E2981">
          <w:pPr>
            <w:pStyle w:val="aa"/>
            <w:jc w:val="center"/>
            <w:rPr>
              <w:sz w:val="16"/>
              <w:szCs w:val="16"/>
            </w:rPr>
          </w:pPr>
        </w:p>
      </w:tc>
      <w:tc>
        <w:tcPr>
          <w:tcW w:w="567" w:type="dxa"/>
          <w:tcBorders>
            <w:bottom w:val="single" w:sz="4" w:space="0" w:color="auto"/>
          </w:tcBorders>
          <w:vAlign w:val="center"/>
        </w:tcPr>
        <w:p w:rsidR="00A66ACF" w:rsidRPr="00F53D61" w:rsidRDefault="00A66ACF" w:rsidP="003E2981">
          <w:pPr>
            <w:pStyle w:val="aa"/>
            <w:jc w:val="center"/>
            <w:rPr>
              <w:sz w:val="16"/>
              <w:szCs w:val="16"/>
            </w:rPr>
          </w:pPr>
        </w:p>
      </w:tc>
      <w:tc>
        <w:tcPr>
          <w:tcW w:w="6805" w:type="dxa"/>
          <w:gridSpan w:val="4"/>
          <w:vMerge w:val="restart"/>
          <w:vAlign w:val="center"/>
        </w:tcPr>
        <w:p w:rsidR="00A66ACF" w:rsidRPr="00B520E4" w:rsidRDefault="00A66ACF" w:rsidP="00B520E4">
          <w:pPr>
            <w:autoSpaceDE w:val="0"/>
            <w:autoSpaceDN w:val="0"/>
            <w:adjustRightInd w:val="0"/>
            <w:spacing w:line="240" w:lineRule="auto"/>
            <w:jc w:val="center"/>
            <w:rPr>
              <w:b/>
              <w:sz w:val="28"/>
              <w:szCs w:val="28"/>
            </w:rPr>
          </w:pPr>
          <w:r>
            <w:rPr>
              <w:sz w:val="28"/>
              <w:szCs w:val="28"/>
            </w:rPr>
            <w:t>4430</w:t>
          </w:r>
          <w:r w:rsidRPr="00B520E4">
            <w:rPr>
              <w:sz w:val="28"/>
              <w:szCs w:val="28"/>
            </w:rPr>
            <w:t>-ППТ.МО.ТЧ</w:t>
          </w:r>
        </w:p>
        <w:p w:rsidR="00A66ACF" w:rsidRPr="00BA715E" w:rsidRDefault="00A66ACF" w:rsidP="00B5049C">
          <w:pPr>
            <w:pStyle w:val="aa"/>
            <w:jc w:val="center"/>
            <w:rPr>
              <w:sz w:val="16"/>
              <w:szCs w:val="16"/>
            </w:rPr>
          </w:pPr>
        </w:p>
      </w:tc>
    </w:tr>
    <w:tr w:rsidR="00A66ACF" w:rsidRPr="00F53D61" w:rsidTr="00833B34">
      <w:trPr>
        <w:cantSplit/>
        <w:trHeight w:hRule="exact" w:val="284"/>
      </w:trPr>
      <w:tc>
        <w:tcPr>
          <w:tcW w:w="567" w:type="dxa"/>
          <w:tcBorders>
            <w:top w:val="single" w:sz="4" w:space="0" w:color="auto"/>
          </w:tcBorders>
          <w:vAlign w:val="center"/>
        </w:tcPr>
        <w:p w:rsidR="00A66ACF" w:rsidRPr="00F53D61" w:rsidRDefault="00A66ACF" w:rsidP="003E2981">
          <w:pPr>
            <w:pStyle w:val="aa"/>
            <w:jc w:val="center"/>
            <w:rPr>
              <w:sz w:val="16"/>
              <w:szCs w:val="16"/>
            </w:rPr>
          </w:pPr>
        </w:p>
      </w:tc>
      <w:tc>
        <w:tcPr>
          <w:tcW w:w="567" w:type="dxa"/>
          <w:tcBorders>
            <w:top w:val="single" w:sz="4" w:space="0" w:color="auto"/>
          </w:tcBorders>
          <w:vAlign w:val="center"/>
        </w:tcPr>
        <w:p w:rsidR="00A66ACF" w:rsidRPr="00F53D61" w:rsidRDefault="00A66ACF" w:rsidP="003E2981">
          <w:pPr>
            <w:pStyle w:val="aa"/>
            <w:jc w:val="center"/>
            <w:rPr>
              <w:sz w:val="16"/>
              <w:szCs w:val="16"/>
            </w:rPr>
          </w:pPr>
        </w:p>
      </w:tc>
      <w:tc>
        <w:tcPr>
          <w:tcW w:w="567" w:type="dxa"/>
          <w:tcBorders>
            <w:top w:val="single" w:sz="4" w:space="0" w:color="auto"/>
          </w:tcBorders>
          <w:vAlign w:val="center"/>
        </w:tcPr>
        <w:p w:rsidR="00A66ACF" w:rsidRPr="00F53D61" w:rsidRDefault="00A66ACF" w:rsidP="003E2981">
          <w:pPr>
            <w:pStyle w:val="aa"/>
            <w:jc w:val="center"/>
            <w:rPr>
              <w:sz w:val="16"/>
              <w:szCs w:val="16"/>
            </w:rPr>
          </w:pPr>
        </w:p>
      </w:tc>
      <w:tc>
        <w:tcPr>
          <w:tcW w:w="595" w:type="dxa"/>
          <w:tcBorders>
            <w:top w:val="single" w:sz="4" w:space="0" w:color="auto"/>
          </w:tcBorders>
          <w:vAlign w:val="center"/>
        </w:tcPr>
        <w:p w:rsidR="00A66ACF" w:rsidRPr="00F53D61" w:rsidRDefault="00A66ACF" w:rsidP="003E2981">
          <w:pPr>
            <w:pStyle w:val="aa"/>
            <w:jc w:val="center"/>
            <w:rPr>
              <w:sz w:val="16"/>
              <w:szCs w:val="16"/>
            </w:rPr>
          </w:pPr>
        </w:p>
      </w:tc>
      <w:tc>
        <w:tcPr>
          <w:tcW w:w="823" w:type="dxa"/>
          <w:tcBorders>
            <w:top w:val="single" w:sz="4" w:space="0" w:color="auto"/>
          </w:tcBorders>
          <w:vAlign w:val="center"/>
        </w:tcPr>
        <w:p w:rsidR="00A66ACF" w:rsidRPr="00F53D61" w:rsidRDefault="00A66ACF" w:rsidP="003E2981">
          <w:pPr>
            <w:pStyle w:val="aa"/>
            <w:jc w:val="center"/>
            <w:rPr>
              <w:sz w:val="16"/>
              <w:szCs w:val="16"/>
            </w:rPr>
          </w:pPr>
        </w:p>
      </w:tc>
      <w:tc>
        <w:tcPr>
          <w:tcW w:w="567" w:type="dxa"/>
          <w:tcBorders>
            <w:top w:val="single" w:sz="4" w:space="0" w:color="auto"/>
          </w:tcBorders>
          <w:vAlign w:val="center"/>
        </w:tcPr>
        <w:p w:rsidR="00A66ACF" w:rsidRPr="00F53D61" w:rsidRDefault="00A66ACF" w:rsidP="003E2981">
          <w:pPr>
            <w:pStyle w:val="aa"/>
            <w:jc w:val="center"/>
            <w:rPr>
              <w:sz w:val="16"/>
              <w:szCs w:val="16"/>
            </w:rPr>
          </w:pPr>
        </w:p>
      </w:tc>
      <w:tc>
        <w:tcPr>
          <w:tcW w:w="6805" w:type="dxa"/>
          <w:gridSpan w:val="4"/>
          <w:vMerge/>
          <w:vAlign w:val="center"/>
        </w:tcPr>
        <w:p w:rsidR="00A66ACF" w:rsidRPr="00F53D61" w:rsidRDefault="00A66ACF" w:rsidP="003E2981">
          <w:pPr>
            <w:pStyle w:val="aa"/>
            <w:jc w:val="center"/>
            <w:rPr>
              <w:sz w:val="16"/>
              <w:szCs w:val="16"/>
            </w:rPr>
          </w:pPr>
        </w:p>
      </w:tc>
    </w:tr>
    <w:tr w:rsidR="00A66ACF" w:rsidRPr="00F53D61" w:rsidTr="00833B34">
      <w:trPr>
        <w:cantSplit/>
        <w:trHeight w:hRule="exact" w:val="284"/>
      </w:trPr>
      <w:tc>
        <w:tcPr>
          <w:tcW w:w="567" w:type="dxa"/>
          <w:tcBorders>
            <w:bottom w:val="single" w:sz="12" w:space="0" w:color="auto"/>
          </w:tcBorders>
          <w:vAlign w:val="center"/>
        </w:tcPr>
        <w:p w:rsidR="00A66ACF" w:rsidRPr="00F53D61" w:rsidRDefault="00A66ACF" w:rsidP="003E2981">
          <w:pPr>
            <w:pStyle w:val="aa"/>
            <w:jc w:val="center"/>
            <w:rPr>
              <w:sz w:val="16"/>
              <w:szCs w:val="16"/>
            </w:rPr>
          </w:pPr>
          <w:r w:rsidRPr="00F53D61">
            <w:rPr>
              <w:sz w:val="16"/>
              <w:szCs w:val="16"/>
            </w:rPr>
            <w:t>Изм.</w:t>
          </w:r>
        </w:p>
      </w:tc>
      <w:tc>
        <w:tcPr>
          <w:tcW w:w="567" w:type="dxa"/>
          <w:tcBorders>
            <w:bottom w:val="single" w:sz="12" w:space="0" w:color="auto"/>
          </w:tcBorders>
          <w:vAlign w:val="center"/>
        </w:tcPr>
        <w:p w:rsidR="00A66ACF" w:rsidRPr="00F53D61" w:rsidRDefault="00A66ACF" w:rsidP="003E2981">
          <w:pPr>
            <w:pStyle w:val="aa"/>
            <w:jc w:val="center"/>
            <w:rPr>
              <w:sz w:val="16"/>
              <w:szCs w:val="16"/>
            </w:rPr>
          </w:pPr>
          <w:r w:rsidRPr="00F53D61">
            <w:rPr>
              <w:sz w:val="16"/>
              <w:szCs w:val="16"/>
            </w:rPr>
            <w:t>Кол.уч</w:t>
          </w:r>
        </w:p>
      </w:tc>
      <w:tc>
        <w:tcPr>
          <w:tcW w:w="567" w:type="dxa"/>
          <w:tcBorders>
            <w:bottom w:val="single" w:sz="12" w:space="0" w:color="auto"/>
          </w:tcBorders>
          <w:vAlign w:val="center"/>
        </w:tcPr>
        <w:p w:rsidR="00A66ACF" w:rsidRPr="00F53D61" w:rsidRDefault="00A66ACF" w:rsidP="003E2981">
          <w:pPr>
            <w:pStyle w:val="aa"/>
            <w:jc w:val="center"/>
            <w:rPr>
              <w:sz w:val="16"/>
              <w:szCs w:val="16"/>
            </w:rPr>
          </w:pPr>
          <w:r w:rsidRPr="00F53D61">
            <w:rPr>
              <w:sz w:val="16"/>
              <w:szCs w:val="16"/>
            </w:rPr>
            <w:t>Лист</w:t>
          </w:r>
        </w:p>
      </w:tc>
      <w:tc>
        <w:tcPr>
          <w:tcW w:w="595" w:type="dxa"/>
          <w:tcBorders>
            <w:bottom w:val="single" w:sz="12" w:space="0" w:color="auto"/>
          </w:tcBorders>
          <w:vAlign w:val="center"/>
        </w:tcPr>
        <w:p w:rsidR="00A66ACF" w:rsidRPr="00F53D61" w:rsidRDefault="00A66ACF" w:rsidP="003E2981">
          <w:pPr>
            <w:pStyle w:val="aa"/>
            <w:jc w:val="center"/>
            <w:rPr>
              <w:sz w:val="16"/>
              <w:szCs w:val="16"/>
            </w:rPr>
          </w:pPr>
          <w:r w:rsidRPr="00F53D61">
            <w:rPr>
              <w:sz w:val="16"/>
              <w:szCs w:val="16"/>
            </w:rPr>
            <w:t>№ док</w:t>
          </w:r>
        </w:p>
      </w:tc>
      <w:tc>
        <w:tcPr>
          <w:tcW w:w="823" w:type="dxa"/>
          <w:tcBorders>
            <w:bottom w:val="single" w:sz="12" w:space="0" w:color="auto"/>
          </w:tcBorders>
          <w:vAlign w:val="center"/>
        </w:tcPr>
        <w:p w:rsidR="00A66ACF" w:rsidRPr="00F53D61" w:rsidRDefault="00A66ACF" w:rsidP="003E2981">
          <w:pPr>
            <w:pStyle w:val="aa"/>
            <w:jc w:val="center"/>
            <w:rPr>
              <w:sz w:val="16"/>
              <w:szCs w:val="16"/>
            </w:rPr>
          </w:pPr>
          <w:r>
            <w:rPr>
              <w:noProof/>
            </w:rPr>
            <w:drawing>
              <wp:anchor distT="0" distB="0" distL="114300" distR="114300" simplePos="0" relativeHeight="251666432" behindDoc="1" locked="0" layoutInCell="1" allowOverlap="1" wp14:anchorId="5CC14786" wp14:editId="7DE1D3E4">
                <wp:simplePos x="0" y="0"/>
                <wp:positionH relativeFrom="column">
                  <wp:posOffset>31115</wp:posOffset>
                </wp:positionH>
                <wp:positionV relativeFrom="paragraph">
                  <wp:posOffset>149860</wp:posOffset>
                </wp:positionV>
                <wp:extent cx="385445" cy="186690"/>
                <wp:effectExtent l="0" t="0" r="0" b="0"/>
                <wp:wrapNone/>
                <wp:docPr id="37" name="Рисунок 37"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Николае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8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D61">
            <w:rPr>
              <w:sz w:val="16"/>
              <w:szCs w:val="16"/>
            </w:rPr>
            <w:t>Подп.</w:t>
          </w:r>
        </w:p>
      </w:tc>
      <w:tc>
        <w:tcPr>
          <w:tcW w:w="567" w:type="dxa"/>
          <w:tcBorders>
            <w:bottom w:val="single" w:sz="12" w:space="0" w:color="auto"/>
          </w:tcBorders>
          <w:vAlign w:val="center"/>
        </w:tcPr>
        <w:p w:rsidR="00A66ACF" w:rsidRPr="00F53D61" w:rsidRDefault="00A66ACF" w:rsidP="003E2981">
          <w:pPr>
            <w:pStyle w:val="aa"/>
            <w:jc w:val="center"/>
            <w:rPr>
              <w:sz w:val="16"/>
              <w:szCs w:val="16"/>
            </w:rPr>
          </w:pPr>
          <w:r w:rsidRPr="00F53D61">
            <w:rPr>
              <w:sz w:val="16"/>
              <w:szCs w:val="16"/>
            </w:rPr>
            <w:t>Дата</w:t>
          </w:r>
        </w:p>
      </w:tc>
      <w:tc>
        <w:tcPr>
          <w:tcW w:w="6805" w:type="dxa"/>
          <w:gridSpan w:val="4"/>
          <w:vMerge/>
          <w:vAlign w:val="center"/>
        </w:tcPr>
        <w:p w:rsidR="00A66ACF" w:rsidRPr="00F53D61" w:rsidRDefault="00A66ACF" w:rsidP="003E2981">
          <w:pPr>
            <w:pStyle w:val="aa"/>
            <w:jc w:val="center"/>
            <w:rPr>
              <w:sz w:val="16"/>
              <w:szCs w:val="16"/>
            </w:rPr>
          </w:pPr>
        </w:p>
      </w:tc>
    </w:tr>
    <w:tr w:rsidR="00A66ACF" w:rsidRPr="00F53D61" w:rsidTr="00833B34">
      <w:trPr>
        <w:cantSplit/>
        <w:trHeight w:hRule="exact" w:val="284"/>
      </w:trPr>
      <w:tc>
        <w:tcPr>
          <w:tcW w:w="1134" w:type="dxa"/>
          <w:gridSpan w:val="2"/>
          <w:tcBorders>
            <w:bottom w:val="single" w:sz="4" w:space="0" w:color="auto"/>
          </w:tcBorders>
          <w:vAlign w:val="center"/>
        </w:tcPr>
        <w:p w:rsidR="00A66ACF" w:rsidRPr="00F53D61" w:rsidRDefault="00A66ACF" w:rsidP="003D37ED">
          <w:pPr>
            <w:pStyle w:val="aa"/>
            <w:jc w:val="left"/>
            <w:rPr>
              <w:sz w:val="16"/>
              <w:szCs w:val="16"/>
            </w:rPr>
          </w:pPr>
          <w:r>
            <w:rPr>
              <w:sz w:val="16"/>
              <w:szCs w:val="16"/>
            </w:rPr>
            <w:t>ГАП</w:t>
          </w:r>
        </w:p>
      </w:tc>
      <w:tc>
        <w:tcPr>
          <w:tcW w:w="1162" w:type="dxa"/>
          <w:gridSpan w:val="2"/>
          <w:tcBorders>
            <w:bottom w:val="single" w:sz="4" w:space="0" w:color="auto"/>
          </w:tcBorders>
          <w:vAlign w:val="center"/>
        </w:tcPr>
        <w:p w:rsidR="00A66ACF" w:rsidRPr="00F53D61" w:rsidRDefault="00A66ACF" w:rsidP="003D37ED">
          <w:pPr>
            <w:pStyle w:val="aa"/>
            <w:jc w:val="left"/>
            <w:rPr>
              <w:sz w:val="16"/>
              <w:szCs w:val="16"/>
            </w:rPr>
          </w:pPr>
        </w:p>
      </w:tc>
      <w:tc>
        <w:tcPr>
          <w:tcW w:w="823" w:type="dxa"/>
          <w:tcBorders>
            <w:bottom w:val="single" w:sz="4" w:space="0" w:color="auto"/>
          </w:tcBorders>
          <w:vAlign w:val="center"/>
        </w:tcPr>
        <w:p w:rsidR="00A66ACF" w:rsidRPr="00F53D61" w:rsidRDefault="00A66ACF" w:rsidP="00B520E4">
          <w:pPr>
            <w:pStyle w:val="aa"/>
            <w:rPr>
              <w:sz w:val="16"/>
              <w:szCs w:val="16"/>
            </w:rPr>
          </w:pPr>
        </w:p>
      </w:tc>
      <w:tc>
        <w:tcPr>
          <w:tcW w:w="567" w:type="dxa"/>
          <w:tcBorders>
            <w:bottom w:val="single" w:sz="4" w:space="0" w:color="auto"/>
          </w:tcBorders>
          <w:vAlign w:val="center"/>
        </w:tcPr>
        <w:p w:rsidR="00A66ACF" w:rsidRPr="008C34C2" w:rsidRDefault="00A66ACF" w:rsidP="003D37ED">
          <w:pPr>
            <w:pStyle w:val="aa"/>
            <w:jc w:val="center"/>
            <w:rPr>
              <w:w w:val="80"/>
              <w:sz w:val="14"/>
              <w:szCs w:val="14"/>
            </w:rPr>
          </w:pPr>
        </w:p>
      </w:tc>
      <w:tc>
        <w:tcPr>
          <w:tcW w:w="3969" w:type="dxa"/>
          <w:vMerge w:val="restart"/>
          <w:vAlign w:val="center"/>
        </w:tcPr>
        <w:p w:rsidR="00A66ACF" w:rsidRPr="00A54C81" w:rsidRDefault="00A66ACF" w:rsidP="003D37ED">
          <w:pPr>
            <w:pStyle w:val="aa"/>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A66ACF" w:rsidRPr="00F53D61" w:rsidRDefault="00A66ACF" w:rsidP="003D37ED">
          <w:pPr>
            <w:pStyle w:val="aa"/>
            <w:jc w:val="center"/>
            <w:rPr>
              <w:sz w:val="16"/>
              <w:szCs w:val="16"/>
            </w:rPr>
          </w:pPr>
          <w:r w:rsidRPr="00F53D61">
            <w:rPr>
              <w:sz w:val="16"/>
              <w:szCs w:val="16"/>
            </w:rPr>
            <w:t>Стадия</w:t>
          </w:r>
        </w:p>
      </w:tc>
      <w:tc>
        <w:tcPr>
          <w:tcW w:w="851" w:type="dxa"/>
          <w:vAlign w:val="center"/>
        </w:tcPr>
        <w:p w:rsidR="00A66ACF" w:rsidRPr="00F53D61" w:rsidRDefault="00A66ACF" w:rsidP="003D37ED">
          <w:pPr>
            <w:pStyle w:val="aa"/>
            <w:jc w:val="center"/>
            <w:rPr>
              <w:sz w:val="16"/>
              <w:szCs w:val="16"/>
            </w:rPr>
          </w:pPr>
          <w:r w:rsidRPr="00F53D61">
            <w:rPr>
              <w:sz w:val="16"/>
              <w:szCs w:val="16"/>
            </w:rPr>
            <w:t>Лист</w:t>
          </w:r>
        </w:p>
      </w:tc>
      <w:tc>
        <w:tcPr>
          <w:tcW w:w="1134" w:type="dxa"/>
          <w:vAlign w:val="center"/>
        </w:tcPr>
        <w:p w:rsidR="00A66ACF" w:rsidRPr="00F53D61" w:rsidRDefault="00A66ACF" w:rsidP="003D37ED">
          <w:pPr>
            <w:pStyle w:val="aa"/>
            <w:jc w:val="center"/>
            <w:rPr>
              <w:sz w:val="16"/>
              <w:szCs w:val="16"/>
            </w:rPr>
          </w:pPr>
          <w:r w:rsidRPr="00F53D61">
            <w:rPr>
              <w:sz w:val="16"/>
              <w:szCs w:val="16"/>
            </w:rPr>
            <w:t>Листов</w:t>
          </w:r>
        </w:p>
      </w:tc>
    </w:tr>
    <w:tr w:rsidR="00A66ACF" w:rsidRPr="00F53D61" w:rsidTr="00833B34">
      <w:trPr>
        <w:cantSplit/>
        <w:trHeight w:hRule="exact" w:val="284"/>
      </w:trPr>
      <w:tc>
        <w:tcPr>
          <w:tcW w:w="1134" w:type="dxa"/>
          <w:gridSpan w:val="2"/>
          <w:tcBorders>
            <w:top w:val="single" w:sz="4" w:space="0" w:color="auto"/>
            <w:bottom w:val="single" w:sz="4" w:space="0" w:color="auto"/>
          </w:tcBorders>
          <w:vAlign w:val="center"/>
        </w:tcPr>
        <w:p w:rsidR="00A66ACF" w:rsidRPr="00F53D61" w:rsidRDefault="00A66ACF" w:rsidP="003D37ED">
          <w:pPr>
            <w:pStyle w:val="aa"/>
            <w:jc w:val="left"/>
            <w:rPr>
              <w:sz w:val="16"/>
              <w:szCs w:val="16"/>
            </w:rPr>
          </w:pPr>
        </w:p>
      </w:tc>
      <w:tc>
        <w:tcPr>
          <w:tcW w:w="1162" w:type="dxa"/>
          <w:gridSpan w:val="2"/>
          <w:tcBorders>
            <w:top w:val="single" w:sz="4" w:space="0" w:color="auto"/>
            <w:bottom w:val="single" w:sz="4" w:space="0" w:color="auto"/>
          </w:tcBorders>
          <w:vAlign w:val="center"/>
        </w:tcPr>
        <w:p w:rsidR="00A66ACF" w:rsidRPr="00F53D61" w:rsidRDefault="00A66ACF" w:rsidP="003D37ED">
          <w:pPr>
            <w:pStyle w:val="aa"/>
            <w:jc w:val="left"/>
            <w:rPr>
              <w:sz w:val="16"/>
              <w:szCs w:val="16"/>
            </w:rPr>
          </w:pPr>
        </w:p>
      </w:tc>
      <w:tc>
        <w:tcPr>
          <w:tcW w:w="823" w:type="dxa"/>
          <w:tcBorders>
            <w:top w:val="single" w:sz="4" w:space="0" w:color="auto"/>
            <w:bottom w:val="single" w:sz="4" w:space="0" w:color="auto"/>
          </w:tcBorders>
          <w:vAlign w:val="center"/>
        </w:tcPr>
        <w:p w:rsidR="00A66ACF" w:rsidRPr="00F53D61" w:rsidRDefault="00A66ACF" w:rsidP="003D37ED">
          <w:pPr>
            <w:pStyle w:val="aa"/>
            <w:jc w:val="center"/>
            <w:rPr>
              <w:sz w:val="16"/>
              <w:szCs w:val="16"/>
            </w:rPr>
          </w:pPr>
        </w:p>
      </w:tc>
      <w:tc>
        <w:tcPr>
          <w:tcW w:w="567" w:type="dxa"/>
          <w:tcBorders>
            <w:top w:val="single" w:sz="4" w:space="0" w:color="auto"/>
            <w:bottom w:val="single" w:sz="4" w:space="0" w:color="auto"/>
          </w:tcBorders>
          <w:vAlign w:val="center"/>
        </w:tcPr>
        <w:p w:rsidR="00A66ACF" w:rsidRPr="008C34C2" w:rsidRDefault="00A66ACF" w:rsidP="003D37ED">
          <w:pPr>
            <w:pStyle w:val="aa"/>
            <w:jc w:val="center"/>
            <w:rPr>
              <w:w w:val="80"/>
              <w:sz w:val="14"/>
              <w:szCs w:val="14"/>
            </w:rPr>
          </w:pPr>
        </w:p>
      </w:tc>
      <w:tc>
        <w:tcPr>
          <w:tcW w:w="3969" w:type="dxa"/>
          <w:vMerge/>
          <w:vAlign w:val="center"/>
        </w:tcPr>
        <w:p w:rsidR="00A66ACF" w:rsidRPr="00F53D61" w:rsidRDefault="00A66ACF" w:rsidP="003D37ED">
          <w:pPr>
            <w:pStyle w:val="aa"/>
            <w:jc w:val="center"/>
            <w:rPr>
              <w:sz w:val="16"/>
              <w:szCs w:val="16"/>
            </w:rPr>
          </w:pPr>
        </w:p>
      </w:tc>
      <w:tc>
        <w:tcPr>
          <w:tcW w:w="851" w:type="dxa"/>
          <w:vAlign w:val="center"/>
        </w:tcPr>
        <w:p w:rsidR="00A66ACF" w:rsidRPr="00F53D61" w:rsidRDefault="00A66ACF" w:rsidP="003D37ED">
          <w:pPr>
            <w:pStyle w:val="aa"/>
            <w:jc w:val="center"/>
            <w:rPr>
              <w:sz w:val="16"/>
              <w:szCs w:val="16"/>
            </w:rPr>
          </w:pPr>
          <w:r>
            <w:rPr>
              <w:sz w:val="16"/>
              <w:szCs w:val="16"/>
            </w:rPr>
            <w:t>ПП ПМ</w:t>
          </w:r>
        </w:p>
      </w:tc>
      <w:tc>
        <w:tcPr>
          <w:tcW w:w="851" w:type="dxa"/>
          <w:vAlign w:val="center"/>
        </w:tcPr>
        <w:p w:rsidR="00A66ACF" w:rsidRPr="00F53D61" w:rsidRDefault="00A66ACF" w:rsidP="003D37ED">
          <w:pPr>
            <w:pStyle w:val="aa"/>
            <w:jc w:val="center"/>
            <w:rPr>
              <w:sz w:val="16"/>
              <w:szCs w:val="16"/>
            </w:rPr>
          </w:pPr>
          <w:r>
            <w:rPr>
              <w:noProof/>
              <w:sz w:val="16"/>
              <w:szCs w:val="16"/>
            </w:rPr>
            <w:t>1</w:t>
          </w:r>
        </w:p>
      </w:tc>
      <w:tc>
        <w:tcPr>
          <w:tcW w:w="1134" w:type="dxa"/>
          <w:vAlign w:val="center"/>
        </w:tcPr>
        <w:p w:rsidR="00A66ACF" w:rsidRPr="00C65EFA" w:rsidRDefault="00A66ACF" w:rsidP="003D37ED">
          <w:pPr>
            <w:pStyle w:val="aa"/>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A12429">
            <w:rPr>
              <w:noProof/>
              <w:sz w:val="16"/>
              <w:szCs w:val="16"/>
              <w:lang w:val="en-US"/>
            </w:rPr>
            <w:t>7</w:t>
          </w:r>
          <w:r>
            <w:rPr>
              <w:sz w:val="16"/>
              <w:szCs w:val="16"/>
            </w:rPr>
            <w:fldChar w:fldCharType="end"/>
          </w:r>
        </w:p>
      </w:tc>
    </w:tr>
    <w:tr w:rsidR="00A66ACF" w:rsidRPr="00F53D61" w:rsidTr="00833B34">
      <w:trPr>
        <w:cantSplit/>
        <w:trHeight w:hRule="exact" w:val="284"/>
      </w:trPr>
      <w:tc>
        <w:tcPr>
          <w:tcW w:w="1134" w:type="dxa"/>
          <w:gridSpan w:val="2"/>
          <w:tcBorders>
            <w:top w:val="single" w:sz="4" w:space="0" w:color="auto"/>
            <w:bottom w:val="single" w:sz="4" w:space="0" w:color="auto"/>
          </w:tcBorders>
          <w:vAlign w:val="center"/>
        </w:tcPr>
        <w:p w:rsidR="00A66ACF" w:rsidRPr="00F53D61" w:rsidRDefault="00A66ACF" w:rsidP="003D37ED">
          <w:pPr>
            <w:pStyle w:val="aa"/>
            <w:jc w:val="left"/>
            <w:rPr>
              <w:sz w:val="16"/>
              <w:szCs w:val="16"/>
            </w:rPr>
          </w:pPr>
        </w:p>
      </w:tc>
      <w:tc>
        <w:tcPr>
          <w:tcW w:w="1162" w:type="dxa"/>
          <w:gridSpan w:val="2"/>
          <w:tcBorders>
            <w:top w:val="single" w:sz="4" w:space="0" w:color="auto"/>
            <w:bottom w:val="single" w:sz="4" w:space="0" w:color="auto"/>
          </w:tcBorders>
          <w:vAlign w:val="center"/>
        </w:tcPr>
        <w:p w:rsidR="00A66ACF" w:rsidRPr="00F53D61" w:rsidRDefault="00A66ACF" w:rsidP="003D37ED">
          <w:pPr>
            <w:pStyle w:val="aa"/>
            <w:jc w:val="left"/>
            <w:rPr>
              <w:sz w:val="16"/>
              <w:szCs w:val="16"/>
            </w:rPr>
          </w:pPr>
        </w:p>
      </w:tc>
      <w:tc>
        <w:tcPr>
          <w:tcW w:w="823" w:type="dxa"/>
          <w:tcBorders>
            <w:top w:val="single" w:sz="4" w:space="0" w:color="auto"/>
            <w:bottom w:val="single" w:sz="4" w:space="0" w:color="auto"/>
          </w:tcBorders>
          <w:vAlign w:val="center"/>
        </w:tcPr>
        <w:p w:rsidR="00A66ACF" w:rsidRPr="00F53D61" w:rsidRDefault="00A66ACF" w:rsidP="003D37ED">
          <w:pPr>
            <w:pStyle w:val="aa"/>
            <w:jc w:val="center"/>
            <w:rPr>
              <w:sz w:val="16"/>
              <w:szCs w:val="16"/>
            </w:rPr>
          </w:pPr>
        </w:p>
      </w:tc>
      <w:tc>
        <w:tcPr>
          <w:tcW w:w="567" w:type="dxa"/>
          <w:tcBorders>
            <w:top w:val="single" w:sz="4" w:space="0" w:color="auto"/>
            <w:bottom w:val="single" w:sz="4" w:space="0" w:color="auto"/>
          </w:tcBorders>
          <w:vAlign w:val="center"/>
        </w:tcPr>
        <w:p w:rsidR="00A66ACF" w:rsidRPr="00F53D61" w:rsidRDefault="00A66ACF" w:rsidP="003D37ED">
          <w:pPr>
            <w:pStyle w:val="aa"/>
            <w:jc w:val="center"/>
            <w:rPr>
              <w:w w:val="80"/>
              <w:sz w:val="16"/>
              <w:szCs w:val="16"/>
            </w:rPr>
          </w:pPr>
        </w:p>
      </w:tc>
      <w:tc>
        <w:tcPr>
          <w:tcW w:w="3969" w:type="dxa"/>
          <w:vMerge/>
          <w:vAlign w:val="center"/>
        </w:tcPr>
        <w:p w:rsidR="00A66ACF" w:rsidRPr="00F53D61" w:rsidRDefault="00A66ACF" w:rsidP="003D37ED">
          <w:pPr>
            <w:pStyle w:val="aa"/>
            <w:jc w:val="center"/>
            <w:rPr>
              <w:sz w:val="16"/>
              <w:szCs w:val="16"/>
            </w:rPr>
          </w:pPr>
        </w:p>
      </w:tc>
      <w:tc>
        <w:tcPr>
          <w:tcW w:w="2836" w:type="dxa"/>
          <w:gridSpan w:val="3"/>
          <w:vMerge w:val="restart"/>
          <w:vAlign w:val="center"/>
        </w:tcPr>
        <w:p w:rsidR="00A66ACF" w:rsidRDefault="00A66ACF" w:rsidP="00B520E4">
          <w:pPr>
            <w:spacing w:line="240" w:lineRule="auto"/>
            <w:contextualSpacing/>
            <w:jc w:val="center"/>
            <w:rPr>
              <w:b/>
              <w:sz w:val="18"/>
              <w:szCs w:val="18"/>
            </w:rPr>
          </w:pPr>
          <w:r>
            <w:rPr>
              <w:b/>
              <w:sz w:val="18"/>
              <w:szCs w:val="18"/>
            </w:rPr>
            <w:t>ГБУ «РГЦ»</w:t>
          </w:r>
        </w:p>
        <w:p w:rsidR="00A66ACF" w:rsidRDefault="00A66ACF" w:rsidP="00B520E4">
          <w:pPr>
            <w:spacing w:line="240" w:lineRule="auto"/>
            <w:contextualSpacing/>
            <w:jc w:val="center"/>
            <w:rPr>
              <w:b/>
              <w:sz w:val="18"/>
              <w:szCs w:val="18"/>
            </w:rPr>
          </w:pPr>
          <w:r w:rsidRPr="00E24543">
            <w:rPr>
              <w:rFonts w:ascii="Arial" w:hAnsi="Arial" w:cs="Arial"/>
              <w:sz w:val="16"/>
              <w:szCs w:val="16"/>
            </w:rPr>
            <w:t>отдел стратегических</w:t>
          </w:r>
          <w:r w:rsidRPr="0066306A">
            <w:rPr>
              <w:b/>
            </w:rPr>
            <w:t xml:space="preserve"> </w:t>
          </w:r>
          <w:r w:rsidRPr="00E24543">
            <w:rPr>
              <w:rFonts w:ascii="Arial" w:hAnsi="Arial" w:cs="Arial"/>
              <w:sz w:val="16"/>
              <w:szCs w:val="16"/>
            </w:rPr>
            <w:t>разработок</w:t>
          </w:r>
        </w:p>
        <w:p w:rsidR="00A66ACF" w:rsidRPr="009268FF" w:rsidRDefault="00A66ACF" w:rsidP="00B520E4">
          <w:pPr>
            <w:spacing w:line="240" w:lineRule="auto"/>
            <w:contextualSpacing/>
            <w:jc w:val="center"/>
            <w:rPr>
              <w:rFonts w:cs="Arial"/>
              <w:sz w:val="14"/>
              <w:szCs w:val="14"/>
            </w:rPr>
          </w:pPr>
          <w:r w:rsidRPr="009268FF">
            <w:rPr>
              <w:b/>
              <w:sz w:val="18"/>
              <w:szCs w:val="18"/>
            </w:rPr>
            <w:t>г. Уфа</w:t>
          </w:r>
        </w:p>
      </w:tc>
    </w:tr>
    <w:tr w:rsidR="00A66ACF" w:rsidRPr="00F53D61" w:rsidTr="00833B34">
      <w:trPr>
        <w:cantSplit/>
        <w:trHeight w:hRule="exact" w:val="284"/>
      </w:trPr>
      <w:tc>
        <w:tcPr>
          <w:tcW w:w="1134" w:type="dxa"/>
          <w:gridSpan w:val="2"/>
          <w:tcBorders>
            <w:top w:val="single" w:sz="4" w:space="0" w:color="auto"/>
            <w:bottom w:val="single" w:sz="4" w:space="0" w:color="auto"/>
          </w:tcBorders>
          <w:vAlign w:val="center"/>
        </w:tcPr>
        <w:p w:rsidR="00A66ACF" w:rsidRPr="00F53D61" w:rsidRDefault="00A66ACF" w:rsidP="00411C22">
          <w:pPr>
            <w:pStyle w:val="aa"/>
            <w:jc w:val="left"/>
            <w:rPr>
              <w:sz w:val="16"/>
              <w:szCs w:val="16"/>
            </w:rPr>
          </w:pPr>
        </w:p>
      </w:tc>
      <w:tc>
        <w:tcPr>
          <w:tcW w:w="1162" w:type="dxa"/>
          <w:gridSpan w:val="2"/>
          <w:tcBorders>
            <w:top w:val="single" w:sz="4" w:space="0" w:color="auto"/>
            <w:bottom w:val="single" w:sz="4" w:space="0" w:color="auto"/>
          </w:tcBorders>
          <w:vAlign w:val="center"/>
        </w:tcPr>
        <w:p w:rsidR="00A66ACF" w:rsidRPr="00F53D61" w:rsidRDefault="00A66ACF" w:rsidP="00411C22">
          <w:pPr>
            <w:pStyle w:val="aa"/>
            <w:jc w:val="left"/>
            <w:rPr>
              <w:sz w:val="16"/>
              <w:szCs w:val="16"/>
            </w:rPr>
          </w:pPr>
        </w:p>
      </w:tc>
      <w:tc>
        <w:tcPr>
          <w:tcW w:w="823" w:type="dxa"/>
          <w:tcBorders>
            <w:top w:val="single" w:sz="4" w:space="0" w:color="auto"/>
            <w:bottom w:val="single" w:sz="4" w:space="0" w:color="auto"/>
          </w:tcBorders>
          <w:vAlign w:val="center"/>
        </w:tcPr>
        <w:p w:rsidR="00A66ACF" w:rsidRPr="00F53D61" w:rsidRDefault="00A66ACF" w:rsidP="00411C22">
          <w:pPr>
            <w:pStyle w:val="aa"/>
            <w:jc w:val="center"/>
            <w:rPr>
              <w:sz w:val="16"/>
              <w:szCs w:val="16"/>
            </w:rPr>
          </w:pPr>
        </w:p>
      </w:tc>
      <w:tc>
        <w:tcPr>
          <w:tcW w:w="567" w:type="dxa"/>
          <w:tcBorders>
            <w:top w:val="single" w:sz="4" w:space="0" w:color="auto"/>
            <w:bottom w:val="single" w:sz="4" w:space="0" w:color="auto"/>
          </w:tcBorders>
          <w:vAlign w:val="center"/>
        </w:tcPr>
        <w:p w:rsidR="00A66ACF" w:rsidRPr="00F53D61" w:rsidRDefault="00A66ACF" w:rsidP="00411C22">
          <w:pPr>
            <w:pStyle w:val="aa"/>
            <w:jc w:val="center"/>
            <w:rPr>
              <w:w w:val="80"/>
              <w:sz w:val="16"/>
              <w:szCs w:val="16"/>
            </w:rPr>
          </w:pPr>
        </w:p>
      </w:tc>
      <w:tc>
        <w:tcPr>
          <w:tcW w:w="3969" w:type="dxa"/>
          <w:vMerge/>
          <w:vAlign w:val="center"/>
        </w:tcPr>
        <w:p w:rsidR="00A66ACF" w:rsidRPr="00F53D61" w:rsidRDefault="00A66ACF" w:rsidP="00411C22">
          <w:pPr>
            <w:pStyle w:val="aa"/>
            <w:jc w:val="center"/>
            <w:rPr>
              <w:sz w:val="16"/>
              <w:szCs w:val="16"/>
            </w:rPr>
          </w:pPr>
        </w:p>
      </w:tc>
      <w:tc>
        <w:tcPr>
          <w:tcW w:w="2836" w:type="dxa"/>
          <w:gridSpan w:val="3"/>
          <w:vMerge/>
          <w:vAlign w:val="center"/>
        </w:tcPr>
        <w:p w:rsidR="00A66ACF" w:rsidRPr="00F53D61" w:rsidRDefault="00A66ACF" w:rsidP="00411C22">
          <w:pPr>
            <w:pStyle w:val="aa"/>
            <w:jc w:val="center"/>
            <w:rPr>
              <w:sz w:val="16"/>
              <w:szCs w:val="16"/>
            </w:rPr>
          </w:pPr>
        </w:p>
      </w:tc>
    </w:tr>
    <w:tr w:rsidR="00A66ACF" w:rsidRPr="00F53D61" w:rsidTr="00833B34">
      <w:trPr>
        <w:cantSplit/>
        <w:trHeight w:hRule="exact" w:val="284"/>
      </w:trPr>
      <w:tc>
        <w:tcPr>
          <w:tcW w:w="1134" w:type="dxa"/>
          <w:gridSpan w:val="2"/>
          <w:tcBorders>
            <w:top w:val="single" w:sz="4" w:space="0" w:color="auto"/>
          </w:tcBorders>
          <w:vAlign w:val="center"/>
        </w:tcPr>
        <w:p w:rsidR="00A66ACF" w:rsidRPr="00F53D61" w:rsidRDefault="00A66ACF" w:rsidP="00411C22">
          <w:pPr>
            <w:pStyle w:val="aa"/>
            <w:jc w:val="left"/>
            <w:rPr>
              <w:sz w:val="16"/>
              <w:szCs w:val="16"/>
            </w:rPr>
          </w:pPr>
        </w:p>
      </w:tc>
      <w:tc>
        <w:tcPr>
          <w:tcW w:w="1162" w:type="dxa"/>
          <w:gridSpan w:val="2"/>
          <w:tcBorders>
            <w:top w:val="single" w:sz="4" w:space="0" w:color="auto"/>
          </w:tcBorders>
          <w:vAlign w:val="center"/>
        </w:tcPr>
        <w:p w:rsidR="00A66ACF" w:rsidRPr="00F53D61" w:rsidRDefault="00A66ACF" w:rsidP="00411C22">
          <w:pPr>
            <w:pStyle w:val="aa"/>
            <w:jc w:val="left"/>
            <w:rPr>
              <w:sz w:val="16"/>
              <w:szCs w:val="16"/>
            </w:rPr>
          </w:pPr>
        </w:p>
      </w:tc>
      <w:tc>
        <w:tcPr>
          <w:tcW w:w="823" w:type="dxa"/>
          <w:tcBorders>
            <w:top w:val="single" w:sz="4" w:space="0" w:color="auto"/>
          </w:tcBorders>
          <w:vAlign w:val="center"/>
        </w:tcPr>
        <w:p w:rsidR="00A66ACF" w:rsidRPr="00F53D61" w:rsidRDefault="00A66ACF" w:rsidP="00411C22">
          <w:pPr>
            <w:pStyle w:val="aa"/>
            <w:jc w:val="center"/>
            <w:rPr>
              <w:sz w:val="16"/>
              <w:szCs w:val="16"/>
            </w:rPr>
          </w:pPr>
        </w:p>
      </w:tc>
      <w:tc>
        <w:tcPr>
          <w:tcW w:w="567" w:type="dxa"/>
          <w:tcBorders>
            <w:top w:val="single" w:sz="4" w:space="0" w:color="auto"/>
          </w:tcBorders>
          <w:vAlign w:val="center"/>
        </w:tcPr>
        <w:p w:rsidR="00A66ACF" w:rsidRPr="00F53D61" w:rsidRDefault="00A66ACF" w:rsidP="00411C22">
          <w:pPr>
            <w:pStyle w:val="aa"/>
            <w:jc w:val="center"/>
            <w:rPr>
              <w:w w:val="80"/>
              <w:sz w:val="16"/>
              <w:szCs w:val="16"/>
            </w:rPr>
          </w:pPr>
        </w:p>
      </w:tc>
      <w:tc>
        <w:tcPr>
          <w:tcW w:w="3969" w:type="dxa"/>
          <w:vMerge/>
          <w:vAlign w:val="center"/>
        </w:tcPr>
        <w:p w:rsidR="00A66ACF" w:rsidRPr="00F53D61" w:rsidRDefault="00A66ACF" w:rsidP="00411C22">
          <w:pPr>
            <w:pStyle w:val="aa"/>
            <w:jc w:val="center"/>
            <w:rPr>
              <w:sz w:val="16"/>
              <w:szCs w:val="16"/>
            </w:rPr>
          </w:pPr>
        </w:p>
      </w:tc>
      <w:tc>
        <w:tcPr>
          <w:tcW w:w="2836" w:type="dxa"/>
          <w:gridSpan w:val="3"/>
          <w:vMerge/>
          <w:vAlign w:val="center"/>
        </w:tcPr>
        <w:p w:rsidR="00A66ACF" w:rsidRPr="00F53D61" w:rsidRDefault="00A66ACF" w:rsidP="00411C22">
          <w:pPr>
            <w:pStyle w:val="aa"/>
            <w:jc w:val="center"/>
            <w:rPr>
              <w:sz w:val="16"/>
              <w:szCs w:val="16"/>
            </w:rPr>
          </w:pPr>
        </w:p>
      </w:tc>
    </w:tr>
  </w:tbl>
  <w:p w:rsidR="00A66ACF" w:rsidRPr="003C29E1" w:rsidRDefault="00A66ACF" w:rsidP="003C29E1">
    <w:pPr>
      <w:rPr>
        <w:rFonts w:ascii="Arial" w:hAnsi="Arial"/>
        <w:vanish/>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A66ACF" w:rsidRPr="0027098C" w:rsidTr="00FB35BE">
      <w:trPr>
        <w:cantSplit/>
        <w:trHeight w:hRule="exact" w:val="1418"/>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Взам. инв. №</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r w:rsidR="00A66ACF" w:rsidRPr="0027098C" w:rsidTr="00FB35BE">
      <w:trPr>
        <w:cantSplit/>
        <w:trHeight w:hRule="exact" w:val="1985"/>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Подп. и дата</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r w:rsidR="00A66ACF" w:rsidRPr="0027098C" w:rsidTr="00FB35BE">
      <w:trPr>
        <w:cantSplit/>
        <w:trHeight w:hRule="exact" w:val="1418"/>
      </w:trPr>
      <w:tc>
        <w:tcPr>
          <w:tcW w:w="284" w:type="dxa"/>
          <w:textDirection w:val="btLr"/>
          <w:vAlign w:val="center"/>
        </w:tcPr>
        <w:p w:rsidR="00A66ACF" w:rsidRPr="003643A2" w:rsidRDefault="00A66ACF" w:rsidP="00FB35BE">
          <w:pPr>
            <w:pStyle w:val="aa"/>
            <w:jc w:val="center"/>
            <w:rPr>
              <w:sz w:val="16"/>
              <w:szCs w:val="16"/>
            </w:rPr>
          </w:pPr>
          <w:r w:rsidRPr="003643A2">
            <w:rPr>
              <w:sz w:val="16"/>
              <w:szCs w:val="16"/>
            </w:rPr>
            <w:t>Инв. № подл.</w:t>
          </w:r>
        </w:p>
      </w:tc>
      <w:tc>
        <w:tcPr>
          <w:tcW w:w="397" w:type="dxa"/>
          <w:textDirection w:val="btLr"/>
          <w:vAlign w:val="center"/>
        </w:tcPr>
        <w:p w:rsidR="00A66ACF" w:rsidRPr="009268FF" w:rsidRDefault="00A66ACF" w:rsidP="00FB35BE">
          <w:pPr>
            <w:pStyle w:val="ad"/>
            <w:ind w:left="113" w:right="113"/>
            <w:jc w:val="center"/>
            <w:rPr>
              <w:rFonts w:ascii="Arial" w:hAnsi="Arial"/>
              <w:sz w:val="16"/>
              <w:szCs w:val="16"/>
              <w:lang w:val="ru-RU"/>
            </w:rPr>
          </w:pPr>
        </w:p>
      </w:tc>
    </w:tr>
  </w:tbl>
  <w:p w:rsidR="00A66ACF" w:rsidRDefault="00A66ACF">
    <w:pPr>
      <w:pStyle w:val="ad"/>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A66ACF" w:rsidRPr="0027098C" w:rsidTr="007819A9">
      <w:trPr>
        <w:cantSplit/>
        <w:trHeight w:hRule="exact" w:val="567"/>
      </w:trPr>
      <w:tc>
        <w:tcPr>
          <w:tcW w:w="284" w:type="dxa"/>
          <w:vMerge w:val="restart"/>
          <w:textDirection w:val="btLr"/>
          <w:vAlign w:val="center"/>
        </w:tcPr>
        <w:p w:rsidR="00A66ACF" w:rsidRPr="00EE12F8" w:rsidRDefault="00A66ACF" w:rsidP="007819A9">
          <w:pPr>
            <w:pStyle w:val="aa"/>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A66ACF" w:rsidRPr="009268FF" w:rsidRDefault="00A66ACF" w:rsidP="007819A9">
          <w:pPr>
            <w:pStyle w:val="ad"/>
            <w:ind w:left="57" w:right="57" w:firstLine="0"/>
            <w:jc w:val="center"/>
            <w:rPr>
              <w:rFonts w:ascii="Arial" w:hAnsi="Arial"/>
              <w:sz w:val="16"/>
              <w:szCs w:val="16"/>
              <w:lang w:val="ru-RU"/>
            </w:rPr>
          </w:pPr>
        </w:p>
      </w:tc>
      <w:tc>
        <w:tcPr>
          <w:tcW w:w="284" w:type="dxa"/>
          <w:tcBorders>
            <w:left w:val="single" w:sz="4" w:space="0" w:color="auto"/>
          </w:tcBorders>
          <w:textDirection w:val="btLr"/>
        </w:tcPr>
        <w:p w:rsidR="00A66ACF" w:rsidRPr="009268FF" w:rsidRDefault="00A66ACF" w:rsidP="007819A9">
          <w:pPr>
            <w:pStyle w:val="ad"/>
            <w:ind w:left="57" w:right="57" w:firstLine="0"/>
            <w:jc w:val="center"/>
            <w:rPr>
              <w:rFonts w:ascii="Arial" w:hAnsi="Arial"/>
              <w:sz w:val="16"/>
              <w:szCs w:val="16"/>
              <w:lang w:val="ru-RU"/>
            </w:rPr>
          </w:pPr>
        </w:p>
      </w:tc>
    </w:tr>
    <w:tr w:rsidR="00A66ACF" w:rsidRPr="0027098C" w:rsidTr="007819A9">
      <w:trPr>
        <w:cantSplit/>
        <w:trHeight w:hRule="exact" w:val="851"/>
      </w:trPr>
      <w:tc>
        <w:tcPr>
          <w:tcW w:w="284" w:type="dxa"/>
          <w:vMerge/>
          <w:textDirection w:val="btLr"/>
          <w:vAlign w:val="center"/>
        </w:tcPr>
        <w:p w:rsidR="00A66ACF" w:rsidRPr="003643A2" w:rsidRDefault="00A66ACF" w:rsidP="007819A9">
          <w:pPr>
            <w:pStyle w:val="aa"/>
            <w:jc w:val="center"/>
            <w:rPr>
              <w:sz w:val="16"/>
              <w:szCs w:val="16"/>
            </w:rPr>
          </w:pPr>
        </w:p>
      </w:tc>
      <w:tc>
        <w:tcPr>
          <w:tcW w:w="284" w:type="dxa"/>
          <w:tcBorders>
            <w:right w:val="single" w:sz="4" w:space="0" w:color="auto"/>
          </w:tcBorders>
          <w:textDirection w:val="btLr"/>
          <w:vAlign w:val="center"/>
        </w:tcPr>
        <w:p w:rsidR="00A66ACF" w:rsidRPr="009268FF" w:rsidRDefault="00A66ACF" w:rsidP="007819A9">
          <w:pPr>
            <w:pStyle w:val="ad"/>
            <w:ind w:left="57" w:right="57" w:firstLine="0"/>
            <w:jc w:val="center"/>
            <w:rPr>
              <w:rFonts w:ascii="Arial" w:hAnsi="Arial"/>
              <w:sz w:val="16"/>
              <w:szCs w:val="16"/>
              <w:lang w:val="ru-RU"/>
            </w:rPr>
          </w:pPr>
        </w:p>
      </w:tc>
      <w:tc>
        <w:tcPr>
          <w:tcW w:w="284" w:type="dxa"/>
          <w:tcBorders>
            <w:left w:val="single" w:sz="4" w:space="0" w:color="auto"/>
          </w:tcBorders>
          <w:textDirection w:val="btLr"/>
        </w:tcPr>
        <w:p w:rsidR="00A66ACF" w:rsidRPr="009268FF" w:rsidRDefault="00A66ACF" w:rsidP="007819A9">
          <w:pPr>
            <w:pStyle w:val="ad"/>
            <w:ind w:left="57" w:right="57" w:firstLine="0"/>
            <w:jc w:val="center"/>
            <w:rPr>
              <w:rFonts w:ascii="Arial" w:hAnsi="Arial"/>
              <w:sz w:val="16"/>
              <w:szCs w:val="16"/>
              <w:lang w:val="ru-RU"/>
            </w:rPr>
          </w:pPr>
        </w:p>
      </w:tc>
    </w:tr>
    <w:tr w:rsidR="00A66ACF" w:rsidRPr="0027098C" w:rsidTr="007819A9">
      <w:trPr>
        <w:cantSplit/>
        <w:trHeight w:hRule="exact" w:val="1134"/>
      </w:trPr>
      <w:tc>
        <w:tcPr>
          <w:tcW w:w="284" w:type="dxa"/>
          <w:vMerge/>
          <w:textDirection w:val="btLr"/>
          <w:vAlign w:val="center"/>
        </w:tcPr>
        <w:p w:rsidR="00A66ACF" w:rsidRPr="003643A2" w:rsidRDefault="00A66ACF" w:rsidP="007819A9">
          <w:pPr>
            <w:pStyle w:val="aa"/>
            <w:jc w:val="center"/>
            <w:rPr>
              <w:sz w:val="16"/>
              <w:szCs w:val="16"/>
            </w:rPr>
          </w:pPr>
        </w:p>
      </w:tc>
      <w:tc>
        <w:tcPr>
          <w:tcW w:w="284" w:type="dxa"/>
          <w:tcBorders>
            <w:right w:val="single" w:sz="4" w:space="0" w:color="auto"/>
          </w:tcBorders>
          <w:textDirection w:val="btLr"/>
          <w:vAlign w:val="center"/>
        </w:tcPr>
        <w:p w:rsidR="00A66ACF" w:rsidRPr="009268FF" w:rsidRDefault="00A66ACF" w:rsidP="007819A9">
          <w:pPr>
            <w:pStyle w:val="ad"/>
            <w:ind w:left="57" w:right="57" w:firstLine="0"/>
            <w:rPr>
              <w:rFonts w:ascii="Arial" w:hAnsi="Arial"/>
              <w:sz w:val="16"/>
              <w:szCs w:val="16"/>
              <w:lang w:val="ru-RU"/>
            </w:rPr>
          </w:pPr>
        </w:p>
      </w:tc>
      <w:tc>
        <w:tcPr>
          <w:tcW w:w="284" w:type="dxa"/>
          <w:tcBorders>
            <w:left w:val="single" w:sz="4" w:space="0" w:color="auto"/>
          </w:tcBorders>
          <w:textDirection w:val="btLr"/>
          <w:vAlign w:val="center"/>
        </w:tcPr>
        <w:p w:rsidR="00A66ACF" w:rsidRPr="009268FF" w:rsidRDefault="00A66ACF" w:rsidP="007819A9">
          <w:pPr>
            <w:pStyle w:val="ad"/>
            <w:ind w:left="57" w:right="57" w:firstLine="0"/>
            <w:rPr>
              <w:rFonts w:ascii="Arial" w:hAnsi="Arial"/>
              <w:sz w:val="16"/>
              <w:szCs w:val="16"/>
              <w:lang w:val="ru-RU"/>
            </w:rPr>
          </w:pPr>
        </w:p>
      </w:tc>
    </w:tr>
    <w:tr w:rsidR="00A66ACF" w:rsidRPr="0027098C" w:rsidTr="007819A9">
      <w:trPr>
        <w:cantSplit/>
        <w:trHeight w:hRule="exact" w:val="1134"/>
      </w:trPr>
      <w:tc>
        <w:tcPr>
          <w:tcW w:w="284" w:type="dxa"/>
          <w:vMerge/>
          <w:textDirection w:val="btLr"/>
          <w:vAlign w:val="center"/>
        </w:tcPr>
        <w:p w:rsidR="00A66ACF" w:rsidRPr="003643A2" w:rsidRDefault="00A66ACF" w:rsidP="007819A9">
          <w:pPr>
            <w:pStyle w:val="aa"/>
            <w:jc w:val="center"/>
            <w:rPr>
              <w:sz w:val="16"/>
              <w:szCs w:val="16"/>
            </w:rPr>
          </w:pPr>
        </w:p>
      </w:tc>
      <w:tc>
        <w:tcPr>
          <w:tcW w:w="284" w:type="dxa"/>
          <w:tcBorders>
            <w:right w:val="single" w:sz="4" w:space="0" w:color="auto"/>
          </w:tcBorders>
          <w:textDirection w:val="btLr"/>
          <w:vAlign w:val="center"/>
        </w:tcPr>
        <w:p w:rsidR="00A66ACF" w:rsidRPr="009268FF" w:rsidRDefault="00A66ACF" w:rsidP="007819A9">
          <w:pPr>
            <w:pStyle w:val="ad"/>
            <w:ind w:left="57" w:right="57" w:firstLine="0"/>
            <w:rPr>
              <w:rFonts w:ascii="Arial" w:hAnsi="Arial"/>
              <w:sz w:val="16"/>
              <w:szCs w:val="16"/>
              <w:lang w:val="ru-RU"/>
            </w:rPr>
          </w:pPr>
        </w:p>
      </w:tc>
      <w:tc>
        <w:tcPr>
          <w:tcW w:w="284" w:type="dxa"/>
          <w:tcBorders>
            <w:left w:val="single" w:sz="4" w:space="0" w:color="auto"/>
          </w:tcBorders>
          <w:textDirection w:val="btLr"/>
          <w:vAlign w:val="center"/>
        </w:tcPr>
        <w:p w:rsidR="00A66ACF" w:rsidRPr="009268FF" w:rsidRDefault="00A66ACF" w:rsidP="007819A9">
          <w:pPr>
            <w:pStyle w:val="ad"/>
            <w:ind w:left="57" w:right="57" w:firstLine="0"/>
            <w:rPr>
              <w:rFonts w:ascii="Arial" w:hAnsi="Arial"/>
              <w:sz w:val="16"/>
              <w:szCs w:val="16"/>
              <w:lang w:val="ru-RU"/>
            </w:rPr>
          </w:pPr>
        </w:p>
      </w:tc>
    </w:tr>
  </w:tbl>
  <w:p w:rsidR="00A66ACF" w:rsidRDefault="00A66A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612" w:rsidRDefault="008A7612">
      <w:pPr>
        <w:spacing w:after="0" w:line="240" w:lineRule="auto"/>
      </w:pPr>
      <w:r>
        <w:separator/>
      </w:r>
    </w:p>
  </w:footnote>
  <w:footnote w:type="continuationSeparator" w:id="0">
    <w:p w:rsidR="008A7612" w:rsidRDefault="008A76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C54" w:rsidRDefault="008A7612">
    <w:pPr>
      <w:pStyle w:val="ab"/>
    </w:pPr>
    <w:r>
      <w:rPr>
        <w:rFonts w:ascii="Arial" w:hAnsi="Arial"/>
        <w:noProof/>
      </w:rPr>
      <w:pict>
        <v:rect id="Прямоугольник 1" o:spid="_x0000_s2050" style="position:absolute;left:0;text-align:left;margin-left:56.35pt;margin-top:22.4pt;width:524.4pt;height:805.35pt;z-index:25165926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DTVedBwQIAAKsFAAAOAAAAAAAAAAAAAAAAAC4CAABkcnMvZTJvRG9jLnhtbFBLAQItABQABgAI&#10;AAAAIQA0ttLB3gAAAAwBAAAPAAAAAAAAAAAAAAAAABsFAABkcnMvZG93bnJldi54bWxQSwUGAAAA&#10;AAQABADzAAAAJgYAAAAA&#10;" filled="f" strokeweight="1.5pt">
          <v:path arrowok="t"/>
          <v:textbox inset="0,0,0,0"/>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ACF" w:rsidRDefault="008A7612">
    <w:pPr>
      <w:pStyle w:val="ab"/>
    </w:pPr>
    <w:r>
      <w:rPr>
        <w:rFonts w:ascii="Arial" w:hAnsi="Arial"/>
        <w:noProof/>
      </w:rPr>
      <w:pict>
        <v:rect id="_x0000_s2051" style="position:absolute;left:0;text-align:left;margin-left:56.35pt;margin-top:22.4pt;width:524.4pt;height:805.35pt;z-index:25166131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DTVedBwQIAAKsFAAAOAAAAAAAAAAAAAAAAAC4CAABkcnMvZTJvRG9jLnhtbFBLAQItABQABgAI&#10;AAAAIQA0ttLB3gAAAAwBAAAPAAAAAAAAAAAAAAAAABsFAABkcnMvZG93bnJldi54bWxQSwUGAAAA&#10;AAQABADzAAAAJgYAAAAA&#10;" filled="f" strokeweight="1.5pt">
          <v:path arrowok="t"/>
          <v:textbox inset="0,0,0,0"/>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ACF" w:rsidRDefault="008A7612" w:rsidP="00586574">
    <w:pPr>
      <w:spacing w:line="360" w:lineRule="auto"/>
      <w:jc w:val="right"/>
      <w:rPr>
        <w:rFonts w:ascii="Arial" w:hAnsi="Arial"/>
        <w:lang w:val="en-US"/>
      </w:rPr>
    </w:pPr>
    <w:r>
      <w:rPr>
        <w:rFonts w:ascii="Arial" w:hAnsi="Arial"/>
        <w:noProof/>
      </w:rPr>
      <w:pict>
        <v:rect id="Rectangle 14" o:spid="_x0000_s2055" style="position:absolute;left:0;text-align:left;margin-left:552.4pt;margin-top:19.45pt;width:28.35pt;height:19.85pt;z-index:2516654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wDbRAS8CAABfBAAADgAAAAAAAAAAAAAAAAAuAgAA&#10;ZHJzL2Uyb0RvYy54bWxQSwECLQAUAAYACAAAACEA+Yubrd4AAAALAQAADwAAAAAAAAAAAAAAAACJ&#10;BAAAZHJzL2Rvd25yZXYueG1sUEsFBgAAAAAEAAQA8wAAAJQFAAAAAA==&#10;" strokeweight="1.5pt">
          <v:fill opacity="0"/>
          <v:textbox style="mso-next-textbox:#Rectangle 14" inset="0,0,0,0">
            <w:txbxContent>
              <w:p w:rsidR="00A66ACF" w:rsidRPr="00FC4C13" w:rsidRDefault="00A66ACF" w:rsidP="003057F7">
                <w:pPr>
                  <w:pStyle w:val="aa"/>
                  <w:jc w:val="center"/>
                  <w:rPr>
                    <w:sz w:val="20"/>
                  </w:rPr>
                </w:pPr>
              </w:p>
            </w:txbxContent>
          </v:textbox>
          <w10:wrap anchorx="page" anchory="page"/>
        </v:rect>
      </w:pict>
    </w:r>
    <w:r>
      <w:rPr>
        <w:rFonts w:ascii="Arial" w:hAnsi="Arial"/>
        <w:noProof/>
      </w:rPr>
      <w:pict>
        <v:rect id="Прямоугольник 9" o:spid="_x0000_s2053" style="position:absolute;left:0;text-align:left;margin-left:56.25pt;margin-top:19.5pt;width:524.4pt;height:808.3pt;z-index:25166336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" filled="f" strokeweight="1.5pt">
          <v:path arrowok="t"/>
          <v:textbox inset="0,0,0,0"/>
          <w10:wrap anchorx="page" anchory="page"/>
        </v:rect>
      </w:pict>
    </w:r>
  </w:p>
  <w:p w:rsidR="00A66ACF" w:rsidRPr="00586574" w:rsidRDefault="00A66ACF" w:rsidP="003937EE">
    <w:pPr>
      <w:pStyle w:val="ab"/>
      <w:spacing w:line="360" w:lineRule="auto"/>
      <w:jc w:val="right"/>
      <w:rPr>
        <w:rFonts w:ascii="Arial" w:hAnsi="Arial"/>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ACF" w:rsidRDefault="008A7612" w:rsidP="00586574">
    <w:pPr>
      <w:spacing w:line="360" w:lineRule="auto"/>
      <w:jc w:val="right"/>
      <w:rPr>
        <w:rFonts w:ascii="Arial" w:hAnsi="Arial"/>
        <w:lang w:val="en-US"/>
      </w:rPr>
    </w:pPr>
    <w:r>
      <w:rPr>
        <w:rFonts w:ascii="Arial" w:hAnsi="Arial"/>
        <w:noProof/>
      </w:rPr>
      <w:pict>
        <v:rect id="Прямоугольник 8" o:spid="_x0000_s2052" style="position:absolute;left:0;text-align:left;margin-left:57pt;margin-top:20.25pt;width:524.4pt;height:807.55pt;z-index:25166233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" filled="f" strokeweight="1.5pt">
          <v:path arrowok="t"/>
          <v:textbox inset="0,0,0,0"/>
          <w10:wrap anchorx="page" anchory="page"/>
        </v:rect>
      </w:pict>
    </w:r>
  </w:p>
  <w:p w:rsidR="00A66ACF" w:rsidRPr="00586574" w:rsidRDefault="008A7612" w:rsidP="003937EE">
    <w:pPr>
      <w:pStyle w:val="ab"/>
      <w:spacing w:line="360" w:lineRule="auto"/>
      <w:jc w:val="right"/>
      <w:rPr>
        <w:rFonts w:ascii="Arial" w:hAnsi="Arial"/>
        <w:lang w:val="en-US"/>
      </w:rPr>
    </w:pPr>
    <w:r>
      <w:rPr>
        <w:rFonts w:ascii="Arial" w:hAnsi="Arial"/>
        <w:noProof/>
      </w:rPr>
      <w:pict>
        <v:rect id="Rectangle 13" o:spid="_x0000_s2054" style="position:absolute;left:0;text-align:left;margin-left:552.85pt;margin-top:21.3pt;width:28.35pt;height:19.8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style="mso-next-textbox:#Rectangle 13" inset="0,0,0,0">
            <w:txbxContent>
              <w:p w:rsidR="00A66ACF" w:rsidRPr="000850E5" w:rsidRDefault="00A66ACF" w:rsidP="003057F7">
                <w:pPr>
                  <w:pStyle w:val="aa"/>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A12429">
                  <w:rPr>
                    <w:noProof/>
                    <w:sz w:val="20"/>
                    <w:lang w:val="en-US"/>
                  </w:rPr>
                  <w:instrText>1</w:instrText>
                </w:r>
                <w:r w:rsidRPr="000850E5">
                  <w:rPr>
                    <w:sz w:val="20"/>
                  </w:rPr>
                  <w:fldChar w:fldCharType="end"/>
                </w:r>
                <w:r w:rsidRPr="000850E5">
                  <w:rPr>
                    <w:sz w:val="20"/>
                  </w:rPr>
                  <w:fldChar w:fldCharType="separate"/>
                </w:r>
                <w:r w:rsidR="00A12429">
                  <w:rPr>
                    <w:b/>
                    <w:noProof/>
                    <w:sz w:val="20"/>
                    <w:lang w:val="en-US"/>
                  </w:rPr>
                  <w:t>!Неопределенная закладка, TITUL</w:t>
                </w:r>
                <w:r w:rsidRPr="000850E5">
                  <w:rPr>
                    <w:sz w:val="20"/>
                  </w:rPr>
                  <w:fldChar w:fldCharType="end"/>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D68"/>
    <w:multiLevelType w:val="hybridMultilevel"/>
    <w:tmpl w:val="FB2678FE"/>
    <w:lvl w:ilvl="0" w:tplc="C8726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0479A3"/>
    <w:multiLevelType w:val="hybridMultilevel"/>
    <w:tmpl w:val="486A850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134325CE"/>
    <w:multiLevelType w:val="hybridMultilevel"/>
    <w:tmpl w:val="204C7BC0"/>
    <w:lvl w:ilvl="0" w:tplc="AB660F60">
      <w:start w:val="1"/>
      <w:numFmt w:val="bullet"/>
      <w:lvlText w:val=""/>
      <w:lvlJc w:val="left"/>
      <w:pPr>
        <w:ind w:left="773" w:hanging="360"/>
      </w:pPr>
      <w:rPr>
        <w:rFonts w:ascii="Symbol" w:hAnsi="Symbol" w:hint="default"/>
      </w:rPr>
    </w:lvl>
    <w:lvl w:ilvl="1" w:tplc="11FA11D4" w:tentative="1">
      <w:start w:val="1"/>
      <w:numFmt w:val="bullet"/>
      <w:lvlText w:val="o"/>
      <w:lvlJc w:val="left"/>
      <w:pPr>
        <w:ind w:left="1493" w:hanging="360"/>
      </w:pPr>
      <w:rPr>
        <w:rFonts w:ascii="Courier New" w:hAnsi="Courier New" w:cs="Courier New" w:hint="default"/>
      </w:rPr>
    </w:lvl>
    <w:lvl w:ilvl="2" w:tplc="3E6C3918" w:tentative="1">
      <w:start w:val="1"/>
      <w:numFmt w:val="bullet"/>
      <w:lvlText w:val=""/>
      <w:lvlJc w:val="left"/>
      <w:pPr>
        <w:ind w:left="2213" w:hanging="360"/>
      </w:pPr>
      <w:rPr>
        <w:rFonts w:ascii="Wingdings" w:hAnsi="Wingdings" w:hint="default"/>
      </w:rPr>
    </w:lvl>
    <w:lvl w:ilvl="3" w:tplc="A246D80C" w:tentative="1">
      <w:start w:val="1"/>
      <w:numFmt w:val="bullet"/>
      <w:lvlText w:val=""/>
      <w:lvlJc w:val="left"/>
      <w:pPr>
        <w:ind w:left="2933" w:hanging="360"/>
      </w:pPr>
      <w:rPr>
        <w:rFonts w:ascii="Symbol" w:hAnsi="Symbol" w:hint="default"/>
      </w:rPr>
    </w:lvl>
    <w:lvl w:ilvl="4" w:tplc="C7B27730" w:tentative="1">
      <w:start w:val="1"/>
      <w:numFmt w:val="bullet"/>
      <w:lvlText w:val="o"/>
      <w:lvlJc w:val="left"/>
      <w:pPr>
        <w:ind w:left="3653" w:hanging="360"/>
      </w:pPr>
      <w:rPr>
        <w:rFonts w:ascii="Courier New" w:hAnsi="Courier New" w:cs="Courier New" w:hint="default"/>
      </w:rPr>
    </w:lvl>
    <w:lvl w:ilvl="5" w:tplc="CA907D9C" w:tentative="1">
      <w:start w:val="1"/>
      <w:numFmt w:val="bullet"/>
      <w:lvlText w:val=""/>
      <w:lvlJc w:val="left"/>
      <w:pPr>
        <w:ind w:left="4373" w:hanging="360"/>
      </w:pPr>
      <w:rPr>
        <w:rFonts w:ascii="Wingdings" w:hAnsi="Wingdings" w:hint="default"/>
      </w:rPr>
    </w:lvl>
    <w:lvl w:ilvl="6" w:tplc="6A327F1A" w:tentative="1">
      <w:start w:val="1"/>
      <w:numFmt w:val="bullet"/>
      <w:lvlText w:val=""/>
      <w:lvlJc w:val="left"/>
      <w:pPr>
        <w:ind w:left="5093" w:hanging="360"/>
      </w:pPr>
      <w:rPr>
        <w:rFonts w:ascii="Symbol" w:hAnsi="Symbol" w:hint="default"/>
      </w:rPr>
    </w:lvl>
    <w:lvl w:ilvl="7" w:tplc="92402606" w:tentative="1">
      <w:start w:val="1"/>
      <w:numFmt w:val="bullet"/>
      <w:lvlText w:val="o"/>
      <w:lvlJc w:val="left"/>
      <w:pPr>
        <w:ind w:left="5813" w:hanging="360"/>
      </w:pPr>
      <w:rPr>
        <w:rFonts w:ascii="Courier New" w:hAnsi="Courier New" w:cs="Courier New" w:hint="default"/>
      </w:rPr>
    </w:lvl>
    <w:lvl w:ilvl="8" w:tplc="2FA66534" w:tentative="1">
      <w:start w:val="1"/>
      <w:numFmt w:val="bullet"/>
      <w:lvlText w:val=""/>
      <w:lvlJc w:val="left"/>
      <w:pPr>
        <w:ind w:left="6533" w:hanging="360"/>
      </w:pPr>
      <w:rPr>
        <w:rFonts w:ascii="Wingdings" w:hAnsi="Wingdings" w:hint="default"/>
      </w:rPr>
    </w:lvl>
  </w:abstractNum>
  <w:abstractNum w:abstractNumId="3">
    <w:nsid w:val="16321ED0"/>
    <w:multiLevelType w:val="hybridMultilevel"/>
    <w:tmpl w:val="7F2C3040"/>
    <w:name w:val="WW8Num26"/>
    <w:lvl w:ilvl="0" w:tplc="AB660F60">
      <w:start w:val="1"/>
      <w:numFmt w:val="bullet"/>
      <w:lvlText w:val=""/>
      <w:lvlJc w:val="left"/>
      <w:pPr>
        <w:ind w:left="720" w:hanging="360"/>
      </w:pPr>
      <w:rPr>
        <w:rFonts w:ascii="Symbol" w:hAnsi="Symbol" w:hint="default"/>
      </w:rPr>
    </w:lvl>
    <w:lvl w:ilvl="1" w:tplc="11FA11D4" w:tentative="1">
      <w:start w:val="1"/>
      <w:numFmt w:val="bullet"/>
      <w:lvlText w:val="o"/>
      <w:lvlJc w:val="left"/>
      <w:pPr>
        <w:ind w:left="1440" w:hanging="360"/>
      </w:pPr>
      <w:rPr>
        <w:rFonts w:ascii="Courier New" w:hAnsi="Courier New" w:cs="Courier New" w:hint="default"/>
      </w:rPr>
    </w:lvl>
    <w:lvl w:ilvl="2" w:tplc="3E6C3918" w:tentative="1">
      <w:start w:val="1"/>
      <w:numFmt w:val="bullet"/>
      <w:lvlText w:val=""/>
      <w:lvlJc w:val="left"/>
      <w:pPr>
        <w:ind w:left="2160" w:hanging="360"/>
      </w:pPr>
      <w:rPr>
        <w:rFonts w:ascii="Wingdings" w:hAnsi="Wingdings" w:hint="default"/>
      </w:rPr>
    </w:lvl>
    <w:lvl w:ilvl="3" w:tplc="A246D80C" w:tentative="1">
      <w:start w:val="1"/>
      <w:numFmt w:val="bullet"/>
      <w:lvlText w:val=""/>
      <w:lvlJc w:val="left"/>
      <w:pPr>
        <w:ind w:left="2880" w:hanging="360"/>
      </w:pPr>
      <w:rPr>
        <w:rFonts w:ascii="Symbol" w:hAnsi="Symbol" w:hint="default"/>
      </w:rPr>
    </w:lvl>
    <w:lvl w:ilvl="4" w:tplc="C7B27730" w:tentative="1">
      <w:start w:val="1"/>
      <w:numFmt w:val="bullet"/>
      <w:lvlText w:val="o"/>
      <w:lvlJc w:val="left"/>
      <w:pPr>
        <w:ind w:left="3600" w:hanging="360"/>
      </w:pPr>
      <w:rPr>
        <w:rFonts w:ascii="Courier New" w:hAnsi="Courier New" w:cs="Courier New" w:hint="default"/>
      </w:rPr>
    </w:lvl>
    <w:lvl w:ilvl="5" w:tplc="CA907D9C" w:tentative="1">
      <w:start w:val="1"/>
      <w:numFmt w:val="bullet"/>
      <w:lvlText w:val=""/>
      <w:lvlJc w:val="left"/>
      <w:pPr>
        <w:ind w:left="4320" w:hanging="360"/>
      </w:pPr>
      <w:rPr>
        <w:rFonts w:ascii="Wingdings" w:hAnsi="Wingdings" w:hint="default"/>
      </w:rPr>
    </w:lvl>
    <w:lvl w:ilvl="6" w:tplc="6A327F1A" w:tentative="1">
      <w:start w:val="1"/>
      <w:numFmt w:val="bullet"/>
      <w:lvlText w:val=""/>
      <w:lvlJc w:val="left"/>
      <w:pPr>
        <w:ind w:left="5040" w:hanging="360"/>
      </w:pPr>
      <w:rPr>
        <w:rFonts w:ascii="Symbol" w:hAnsi="Symbol" w:hint="default"/>
      </w:rPr>
    </w:lvl>
    <w:lvl w:ilvl="7" w:tplc="92402606" w:tentative="1">
      <w:start w:val="1"/>
      <w:numFmt w:val="bullet"/>
      <w:lvlText w:val="o"/>
      <w:lvlJc w:val="left"/>
      <w:pPr>
        <w:ind w:left="5760" w:hanging="360"/>
      </w:pPr>
      <w:rPr>
        <w:rFonts w:ascii="Courier New" w:hAnsi="Courier New" w:cs="Courier New" w:hint="default"/>
      </w:rPr>
    </w:lvl>
    <w:lvl w:ilvl="8" w:tplc="2FA66534" w:tentative="1">
      <w:start w:val="1"/>
      <w:numFmt w:val="bullet"/>
      <w:lvlText w:val=""/>
      <w:lvlJc w:val="left"/>
      <w:pPr>
        <w:ind w:left="6480" w:hanging="360"/>
      </w:pPr>
      <w:rPr>
        <w:rFonts w:ascii="Wingdings" w:hAnsi="Wingdings" w:hint="default"/>
      </w:rPr>
    </w:lvl>
  </w:abstractNum>
  <w:abstractNum w:abstractNumId="4">
    <w:nsid w:val="20E771AB"/>
    <w:multiLevelType w:val="hybridMultilevel"/>
    <w:tmpl w:val="195E6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02437D"/>
    <w:multiLevelType w:val="hybridMultilevel"/>
    <w:tmpl w:val="9E5237CC"/>
    <w:name w:val="УТПСП список"/>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40331B8"/>
    <w:multiLevelType w:val="hybridMultilevel"/>
    <w:tmpl w:val="68A4D6DE"/>
    <w:lvl w:ilvl="0" w:tplc="95FA2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451B0E"/>
    <w:multiLevelType w:val="hybridMultilevel"/>
    <w:tmpl w:val="1E32D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DD46ED"/>
    <w:multiLevelType w:val="hybridMultilevel"/>
    <w:tmpl w:val="52A6F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80FF7"/>
    <w:multiLevelType w:val="hybridMultilevel"/>
    <w:tmpl w:val="6BD40F9E"/>
    <w:lvl w:ilvl="0" w:tplc="04190001">
      <w:start w:val="1"/>
      <w:numFmt w:val="bullet"/>
      <w:lvlText w:val=""/>
      <w:lvlJc w:val="left"/>
      <w:pPr>
        <w:ind w:left="2143" w:hanging="360"/>
      </w:pPr>
      <w:rPr>
        <w:rFonts w:ascii="Symbol" w:hAnsi="Symbol"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0">
    <w:nsid w:val="3F4D2CD9"/>
    <w:multiLevelType w:val="hybridMultilevel"/>
    <w:tmpl w:val="950C7E1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401C2DE0"/>
    <w:multiLevelType w:val="hybridMultilevel"/>
    <w:tmpl w:val="28E6896E"/>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2">
    <w:nsid w:val="4158189D"/>
    <w:multiLevelType w:val="hybridMultilevel"/>
    <w:tmpl w:val="D9AADE5E"/>
    <w:lvl w:ilvl="0" w:tplc="DD2A4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01677B"/>
    <w:multiLevelType w:val="hybridMultilevel"/>
    <w:tmpl w:val="491C3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532E9F"/>
    <w:multiLevelType w:val="hybridMultilevel"/>
    <w:tmpl w:val="88DC0AF6"/>
    <w:lvl w:ilvl="0" w:tplc="3688742C">
      <w:start w:val="1"/>
      <w:numFmt w:val="decimal"/>
      <w:lvlText w:val="%1)"/>
      <w:lvlJc w:val="left"/>
      <w:pPr>
        <w:ind w:left="899" w:hanging="615"/>
      </w:pPr>
      <w:rPr>
        <w:rFonts w:hint="default"/>
      </w:rPr>
    </w:lvl>
    <w:lvl w:ilvl="1" w:tplc="E98888BE">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F91259"/>
    <w:multiLevelType w:val="hybridMultilevel"/>
    <w:tmpl w:val="4DB6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A56CA9"/>
    <w:multiLevelType w:val="hybridMultilevel"/>
    <w:tmpl w:val="A8E62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12318C"/>
    <w:multiLevelType w:val="hybridMultilevel"/>
    <w:tmpl w:val="06E86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424CCA"/>
    <w:multiLevelType w:val="hybridMultilevel"/>
    <w:tmpl w:val="3BCC7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C60ED8"/>
    <w:multiLevelType w:val="hybridMultilevel"/>
    <w:tmpl w:val="324E3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FD0A9B"/>
    <w:multiLevelType w:val="hybridMultilevel"/>
    <w:tmpl w:val="00981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513DE2"/>
    <w:multiLevelType w:val="hybridMultilevel"/>
    <w:tmpl w:val="DEBEC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984331"/>
    <w:multiLevelType w:val="hybridMultilevel"/>
    <w:tmpl w:val="CC768514"/>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55C4069B"/>
    <w:multiLevelType w:val="hybridMultilevel"/>
    <w:tmpl w:val="59021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3145C3"/>
    <w:multiLevelType w:val="multilevel"/>
    <w:tmpl w:val="20F2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701734"/>
    <w:multiLevelType w:val="hybridMultilevel"/>
    <w:tmpl w:val="9176BF14"/>
    <w:lvl w:ilvl="0" w:tplc="04190001">
      <w:start w:val="4"/>
      <w:numFmt w:val="decimal"/>
      <w:pStyle w:val="8"/>
      <w:lvlText w:val="%1"/>
      <w:lvlJc w:val="left"/>
      <w:pPr>
        <w:tabs>
          <w:tab w:val="num" w:pos="1065"/>
        </w:tabs>
        <w:ind w:left="1065" w:hanging="360"/>
      </w:pPr>
      <w:rPr>
        <w:rFonts w:hint="default"/>
      </w:rPr>
    </w:lvl>
    <w:lvl w:ilvl="1" w:tplc="04190003">
      <w:start w:val="1"/>
      <w:numFmt w:val="lowerLetter"/>
      <w:lvlText w:val="%2."/>
      <w:lvlJc w:val="left"/>
      <w:pPr>
        <w:tabs>
          <w:tab w:val="num" w:pos="1785"/>
        </w:tabs>
        <w:ind w:left="1785" w:hanging="360"/>
      </w:pPr>
    </w:lvl>
    <w:lvl w:ilvl="2" w:tplc="04190005" w:tentative="1">
      <w:start w:val="1"/>
      <w:numFmt w:val="lowerRoman"/>
      <w:lvlText w:val="%3."/>
      <w:lvlJc w:val="right"/>
      <w:pPr>
        <w:tabs>
          <w:tab w:val="num" w:pos="2505"/>
        </w:tabs>
        <w:ind w:left="2505" w:hanging="180"/>
      </w:pPr>
    </w:lvl>
    <w:lvl w:ilvl="3" w:tplc="04190001" w:tentative="1">
      <w:start w:val="1"/>
      <w:numFmt w:val="decimal"/>
      <w:lvlText w:val="%4."/>
      <w:lvlJc w:val="left"/>
      <w:pPr>
        <w:tabs>
          <w:tab w:val="num" w:pos="3225"/>
        </w:tabs>
        <w:ind w:left="3225" w:hanging="360"/>
      </w:pPr>
    </w:lvl>
    <w:lvl w:ilvl="4" w:tplc="04190003" w:tentative="1">
      <w:start w:val="1"/>
      <w:numFmt w:val="lowerLetter"/>
      <w:lvlText w:val="%5."/>
      <w:lvlJc w:val="left"/>
      <w:pPr>
        <w:tabs>
          <w:tab w:val="num" w:pos="3945"/>
        </w:tabs>
        <w:ind w:left="3945" w:hanging="360"/>
      </w:pPr>
    </w:lvl>
    <w:lvl w:ilvl="5" w:tplc="04190005" w:tentative="1">
      <w:start w:val="1"/>
      <w:numFmt w:val="lowerRoman"/>
      <w:lvlText w:val="%6."/>
      <w:lvlJc w:val="right"/>
      <w:pPr>
        <w:tabs>
          <w:tab w:val="num" w:pos="4665"/>
        </w:tabs>
        <w:ind w:left="4665" w:hanging="180"/>
      </w:pPr>
    </w:lvl>
    <w:lvl w:ilvl="6" w:tplc="04190001" w:tentative="1">
      <w:start w:val="1"/>
      <w:numFmt w:val="decimal"/>
      <w:lvlText w:val="%7."/>
      <w:lvlJc w:val="left"/>
      <w:pPr>
        <w:tabs>
          <w:tab w:val="num" w:pos="5385"/>
        </w:tabs>
        <w:ind w:left="5385" w:hanging="360"/>
      </w:pPr>
    </w:lvl>
    <w:lvl w:ilvl="7" w:tplc="04190003" w:tentative="1">
      <w:start w:val="1"/>
      <w:numFmt w:val="lowerLetter"/>
      <w:lvlText w:val="%8."/>
      <w:lvlJc w:val="left"/>
      <w:pPr>
        <w:tabs>
          <w:tab w:val="num" w:pos="6105"/>
        </w:tabs>
        <w:ind w:left="6105" w:hanging="360"/>
      </w:pPr>
    </w:lvl>
    <w:lvl w:ilvl="8" w:tplc="04190005" w:tentative="1">
      <w:start w:val="1"/>
      <w:numFmt w:val="lowerRoman"/>
      <w:lvlText w:val="%9."/>
      <w:lvlJc w:val="right"/>
      <w:pPr>
        <w:tabs>
          <w:tab w:val="num" w:pos="6825"/>
        </w:tabs>
        <w:ind w:left="6825" w:hanging="180"/>
      </w:pPr>
    </w:lvl>
  </w:abstractNum>
  <w:abstractNum w:abstractNumId="26">
    <w:nsid w:val="5FAC2488"/>
    <w:multiLevelType w:val="hybridMultilevel"/>
    <w:tmpl w:val="5F9C6DDE"/>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27">
    <w:nsid w:val="633F40B8"/>
    <w:multiLevelType w:val="hybridMultilevel"/>
    <w:tmpl w:val="28AA8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7519AA"/>
    <w:multiLevelType w:val="hybridMultilevel"/>
    <w:tmpl w:val="A41A1BC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67A02DE4"/>
    <w:multiLevelType w:val="hybridMultilevel"/>
    <w:tmpl w:val="980C74A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814062C"/>
    <w:multiLevelType w:val="hybridMultilevel"/>
    <w:tmpl w:val="C80A9C72"/>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
    <w:nsid w:val="69E71733"/>
    <w:multiLevelType w:val="hybridMultilevel"/>
    <w:tmpl w:val="57DE5AC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6F1C4E04"/>
    <w:multiLevelType w:val="hybridMultilevel"/>
    <w:tmpl w:val="780A97CC"/>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3">
    <w:nsid w:val="714A7C3A"/>
    <w:multiLevelType w:val="hybridMultilevel"/>
    <w:tmpl w:val="450890E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4">
    <w:nsid w:val="741235DD"/>
    <w:multiLevelType w:val="multilevel"/>
    <w:tmpl w:val="3134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5237B3"/>
    <w:multiLevelType w:val="hybridMultilevel"/>
    <w:tmpl w:val="03FC202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4D44382"/>
    <w:multiLevelType w:val="hybridMultilevel"/>
    <w:tmpl w:val="309E69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6FD1050"/>
    <w:multiLevelType w:val="hybridMultilevel"/>
    <w:tmpl w:val="02F83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1D5D7A"/>
    <w:multiLevelType w:val="hybridMultilevel"/>
    <w:tmpl w:val="AE687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7A7D6C"/>
    <w:multiLevelType w:val="hybridMultilevel"/>
    <w:tmpl w:val="E5D47C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EB242D2"/>
    <w:multiLevelType w:val="hybridMultilevel"/>
    <w:tmpl w:val="41FCE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
  </w:num>
  <w:num w:numId="3">
    <w:abstractNumId w:val="38"/>
  </w:num>
  <w:num w:numId="4">
    <w:abstractNumId w:val="35"/>
  </w:num>
  <w:num w:numId="5">
    <w:abstractNumId w:val="30"/>
  </w:num>
  <w:num w:numId="6">
    <w:abstractNumId w:val="32"/>
  </w:num>
  <w:num w:numId="7">
    <w:abstractNumId w:val="9"/>
  </w:num>
  <w:num w:numId="8">
    <w:abstractNumId w:val="2"/>
  </w:num>
  <w:num w:numId="9">
    <w:abstractNumId w:val="12"/>
  </w:num>
  <w:num w:numId="10">
    <w:abstractNumId w:val="25"/>
  </w:num>
  <w:num w:numId="11">
    <w:abstractNumId w:val="15"/>
  </w:num>
  <w:num w:numId="12">
    <w:abstractNumId w:val="11"/>
  </w:num>
  <w:num w:numId="13">
    <w:abstractNumId w:val="16"/>
  </w:num>
  <w:num w:numId="14">
    <w:abstractNumId w:val="13"/>
  </w:num>
  <w:num w:numId="15">
    <w:abstractNumId w:val="5"/>
  </w:num>
  <w:num w:numId="16">
    <w:abstractNumId w:val="33"/>
  </w:num>
  <w:num w:numId="17">
    <w:abstractNumId w:val="39"/>
  </w:num>
  <w:num w:numId="18">
    <w:abstractNumId w:val="1"/>
  </w:num>
  <w:num w:numId="19">
    <w:abstractNumId w:val="4"/>
  </w:num>
  <w:num w:numId="20">
    <w:abstractNumId w:val="19"/>
  </w:num>
  <w:num w:numId="21">
    <w:abstractNumId w:val="7"/>
  </w:num>
  <w:num w:numId="22">
    <w:abstractNumId w:val="40"/>
  </w:num>
  <w:num w:numId="23">
    <w:abstractNumId w:val="36"/>
  </w:num>
  <w:num w:numId="24">
    <w:abstractNumId w:val="21"/>
  </w:num>
  <w:num w:numId="25">
    <w:abstractNumId w:val="8"/>
  </w:num>
  <w:num w:numId="26">
    <w:abstractNumId w:val="17"/>
  </w:num>
  <w:num w:numId="27">
    <w:abstractNumId w:val="27"/>
  </w:num>
  <w:num w:numId="28">
    <w:abstractNumId w:val="23"/>
  </w:num>
  <w:num w:numId="29">
    <w:abstractNumId w:val="14"/>
  </w:num>
  <w:num w:numId="30">
    <w:abstractNumId w:val="18"/>
  </w:num>
  <w:num w:numId="31">
    <w:abstractNumId w:val="20"/>
  </w:num>
  <w:num w:numId="32">
    <w:abstractNumId w:val="34"/>
  </w:num>
  <w:num w:numId="33">
    <w:abstractNumId w:val="24"/>
  </w:num>
  <w:num w:numId="34">
    <w:abstractNumId w:val="6"/>
  </w:num>
  <w:num w:numId="35">
    <w:abstractNumId w:val="0"/>
  </w:num>
  <w:num w:numId="36">
    <w:abstractNumId w:val="10"/>
  </w:num>
  <w:num w:numId="37">
    <w:abstractNumId w:val="31"/>
  </w:num>
  <w:num w:numId="38">
    <w:abstractNumId w:val="28"/>
  </w:num>
  <w:num w:numId="39">
    <w:abstractNumId w:val="22"/>
  </w:num>
  <w:num w:numId="40">
    <w:abstractNumId w:val="29"/>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7E8B"/>
    <w:rsid w:val="0004602F"/>
    <w:rsid w:val="00051003"/>
    <w:rsid w:val="00104BBF"/>
    <w:rsid w:val="00127C95"/>
    <w:rsid w:val="001315F7"/>
    <w:rsid w:val="00134247"/>
    <w:rsid w:val="00135217"/>
    <w:rsid w:val="001912CC"/>
    <w:rsid w:val="001A0434"/>
    <w:rsid w:val="001F1542"/>
    <w:rsid w:val="002066DF"/>
    <w:rsid w:val="002068B0"/>
    <w:rsid w:val="0021302E"/>
    <w:rsid w:val="00214AFF"/>
    <w:rsid w:val="002F24C5"/>
    <w:rsid w:val="003510AD"/>
    <w:rsid w:val="00363E26"/>
    <w:rsid w:val="00371FE4"/>
    <w:rsid w:val="003934CF"/>
    <w:rsid w:val="003C53CC"/>
    <w:rsid w:val="003D2C79"/>
    <w:rsid w:val="004240F3"/>
    <w:rsid w:val="00463279"/>
    <w:rsid w:val="0048402A"/>
    <w:rsid w:val="004C7E8B"/>
    <w:rsid w:val="004F278A"/>
    <w:rsid w:val="005060DB"/>
    <w:rsid w:val="005106F8"/>
    <w:rsid w:val="00526647"/>
    <w:rsid w:val="00557507"/>
    <w:rsid w:val="00590C16"/>
    <w:rsid w:val="005C504D"/>
    <w:rsid w:val="005C651F"/>
    <w:rsid w:val="005E0038"/>
    <w:rsid w:val="005E4DC0"/>
    <w:rsid w:val="00606D5D"/>
    <w:rsid w:val="0062175E"/>
    <w:rsid w:val="00630AD1"/>
    <w:rsid w:val="00640FF8"/>
    <w:rsid w:val="00641C54"/>
    <w:rsid w:val="00695603"/>
    <w:rsid w:val="0074514A"/>
    <w:rsid w:val="00772AB9"/>
    <w:rsid w:val="007B6B23"/>
    <w:rsid w:val="007B7BB3"/>
    <w:rsid w:val="00856D6D"/>
    <w:rsid w:val="0087575B"/>
    <w:rsid w:val="008A7612"/>
    <w:rsid w:val="008B7961"/>
    <w:rsid w:val="009269BA"/>
    <w:rsid w:val="00A12429"/>
    <w:rsid w:val="00A53320"/>
    <w:rsid w:val="00A6140F"/>
    <w:rsid w:val="00A66ACF"/>
    <w:rsid w:val="00A739F0"/>
    <w:rsid w:val="00B21FB6"/>
    <w:rsid w:val="00B468DD"/>
    <w:rsid w:val="00B642BE"/>
    <w:rsid w:val="00B93767"/>
    <w:rsid w:val="00BB75B6"/>
    <w:rsid w:val="00C56A41"/>
    <w:rsid w:val="00C8130E"/>
    <w:rsid w:val="00C82BDD"/>
    <w:rsid w:val="00C920ED"/>
    <w:rsid w:val="00CB59A5"/>
    <w:rsid w:val="00CD698F"/>
    <w:rsid w:val="00D045BE"/>
    <w:rsid w:val="00D42FA6"/>
    <w:rsid w:val="00DA32BA"/>
    <w:rsid w:val="00DC79A1"/>
    <w:rsid w:val="00DD1F45"/>
    <w:rsid w:val="00E568F5"/>
    <w:rsid w:val="00E85669"/>
    <w:rsid w:val="00EA5E70"/>
    <w:rsid w:val="00F55A4C"/>
    <w:rsid w:val="00F56CAB"/>
    <w:rsid w:val="00FD2B30"/>
    <w:rsid w:val="00FF2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rules v:ext="edit">
        <o:r id="V:Rule1" type="connector" idref="#_x0000_s1030"/>
        <o:r id="V:Rule2" type="connector" idref="#_x0000_s1034"/>
        <o:r id="V:Rule3" type="connector" idref="#_x0000_s1032"/>
        <o:r id="V:Rule4" type="connector" idref="#_x0000_s1036"/>
        <o:r id="V:Rule5"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Subtitle" w:semiHidden="0"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8B0"/>
  </w:style>
  <w:style w:type="paragraph" w:styleId="1">
    <w:name w:val="heading 1"/>
    <w:basedOn w:val="a"/>
    <w:link w:val="10"/>
    <w:uiPriority w:val="9"/>
    <w:qFormat/>
    <w:rsid w:val="00214A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A66A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CB59A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qFormat/>
    <w:rsid w:val="00A66ACF"/>
    <w:pPr>
      <w:suppressAutoHyphens/>
      <w:spacing w:after="0" w:line="336" w:lineRule="auto"/>
      <w:ind w:firstLine="851"/>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uiPriority w:val="99"/>
    <w:qFormat/>
    <w:rsid w:val="00A66ACF"/>
    <w:pPr>
      <w:keepNext/>
      <w:overflowPunct w:val="0"/>
      <w:autoSpaceDE w:val="0"/>
      <w:autoSpaceDN w:val="0"/>
      <w:adjustRightInd w:val="0"/>
      <w:spacing w:after="0" w:line="276" w:lineRule="auto"/>
      <w:ind w:left="705" w:firstLine="851"/>
      <w:jc w:val="both"/>
      <w:textAlignment w:val="baseline"/>
      <w:outlineLvl w:val="4"/>
    </w:pPr>
    <w:rPr>
      <w:rFonts w:ascii="Times New Roman" w:eastAsia="Times New Roman" w:hAnsi="Times New Roman" w:cs="Times New Roman"/>
      <w:sz w:val="24"/>
      <w:szCs w:val="24"/>
      <w:u w:val="single"/>
      <w:lang w:val="x-none" w:eastAsia="ru-RU"/>
    </w:rPr>
  </w:style>
  <w:style w:type="paragraph" w:styleId="6">
    <w:name w:val="heading 6"/>
    <w:basedOn w:val="a"/>
    <w:next w:val="a"/>
    <w:link w:val="60"/>
    <w:uiPriority w:val="99"/>
    <w:qFormat/>
    <w:rsid w:val="00A66ACF"/>
    <w:pPr>
      <w:keepNext/>
      <w:overflowPunct w:val="0"/>
      <w:autoSpaceDE w:val="0"/>
      <w:autoSpaceDN w:val="0"/>
      <w:adjustRightInd w:val="0"/>
      <w:spacing w:after="0" w:line="276" w:lineRule="auto"/>
      <w:ind w:firstLine="851"/>
      <w:jc w:val="both"/>
      <w:textAlignment w:val="baseline"/>
      <w:outlineLvl w:val="5"/>
    </w:pPr>
    <w:rPr>
      <w:rFonts w:ascii="Times New Roman" w:eastAsia="Times New Roman" w:hAnsi="Times New Roman" w:cs="Times New Roman"/>
      <w:sz w:val="24"/>
      <w:szCs w:val="24"/>
      <w:u w:val="single"/>
      <w:lang w:val="x-none" w:eastAsia="ru-RU"/>
    </w:rPr>
  </w:style>
  <w:style w:type="paragraph" w:styleId="7">
    <w:name w:val="heading 7"/>
    <w:basedOn w:val="a"/>
    <w:next w:val="a"/>
    <w:link w:val="70"/>
    <w:uiPriority w:val="99"/>
    <w:qFormat/>
    <w:rsid w:val="00A66ACF"/>
    <w:pPr>
      <w:keepNext/>
      <w:spacing w:after="0" w:line="276" w:lineRule="auto"/>
      <w:ind w:firstLine="851"/>
      <w:jc w:val="both"/>
      <w:outlineLvl w:val="6"/>
    </w:pPr>
    <w:rPr>
      <w:rFonts w:ascii="Times New Roman" w:eastAsia="Times New Roman" w:hAnsi="Times New Roman" w:cs="Times New Roman"/>
      <w:sz w:val="28"/>
      <w:szCs w:val="20"/>
      <w:lang w:val="x-none" w:eastAsia="ru-RU"/>
    </w:rPr>
  </w:style>
  <w:style w:type="paragraph" w:styleId="8">
    <w:name w:val="heading 8"/>
    <w:basedOn w:val="a"/>
    <w:next w:val="a"/>
    <w:link w:val="80"/>
    <w:uiPriority w:val="99"/>
    <w:qFormat/>
    <w:rsid w:val="00A66ACF"/>
    <w:pPr>
      <w:keepNext/>
      <w:numPr>
        <w:numId w:val="10"/>
      </w:numPr>
      <w:overflowPunct w:val="0"/>
      <w:autoSpaceDE w:val="0"/>
      <w:autoSpaceDN w:val="0"/>
      <w:adjustRightInd w:val="0"/>
      <w:spacing w:after="0" w:line="276" w:lineRule="auto"/>
      <w:jc w:val="both"/>
      <w:textAlignment w:val="baseline"/>
      <w:outlineLvl w:val="7"/>
    </w:pPr>
    <w:rPr>
      <w:rFonts w:ascii="Arial" w:eastAsia="Times New Roman" w:hAnsi="Arial" w:cs="Times New Roman"/>
      <w:i/>
      <w:iCs/>
      <w:sz w:val="24"/>
      <w:szCs w:val="24"/>
      <w:lang w:val="x-none" w:eastAsia="x-none"/>
    </w:rPr>
  </w:style>
  <w:style w:type="paragraph" w:styleId="9">
    <w:name w:val="heading 9"/>
    <w:basedOn w:val="a"/>
    <w:next w:val="a"/>
    <w:link w:val="90"/>
    <w:uiPriority w:val="99"/>
    <w:qFormat/>
    <w:rsid w:val="00A66ACF"/>
    <w:pPr>
      <w:keepNext/>
      <w:overflowPunct w:val="0"/>
      <w:autoSpaceDE w:val="0"/>
      <w:autoSpaceDN w:val="0"/>
      <w:adjustRightInd w:val="0"/>
      <w:spacing w:after="0" w:line="276" w:lineRule="auto"/>
      <w:ind w:firstLine="851"/>
      <w:jc w:val="both"/>
      <w:textAlignment w:val="baseline"/>
      <w:outlineLvl w:val="8"/>
    </w:pPr>
    <w:rPr>
      <w:rFonts w:ascii="Arial" w:eastAsia="Times New Roman" w:hAnsi="Arial" w:cs="Times New Roman"/>
      <w:i/>
      <w:i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список 1,мой,Мой стиль!,Paragraphe de liste1,lp1,ТЗ список,Маркер,Маркеры Абзац списка"/>
    <w:basedOn w:val="a"/>
    <w:link w:val="a4"/>
    <w:uiPriority w:val="34"/>
    <w:qFormat/>
    <w:rsid w:val="00A6140F"/>
    <w:pPr>
      <w:ind w:left="720"/>
      <w:contextualSpacing/>
    </w:pPr>
  </w:style>
  <w:style w:type="character" w:customStyle="1" w:styleId="10">
    <w:name w:val="Заголовок 1 Знак"/>
    <w:basedOn w:val="a0"/>
    <w:link w:val="1"/>
    <w:uiPriority w:val="9"/>
    <w:rsid w:val="00214AF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CB59A5"/>
    <w:rPr>
      <w:rFonts w:asciiTheme="majorHAnsi" w:eastAsiaTheme="majorEastAsia" w:hAnsiTheme="majorHAnsi" w:cstheme="majorBidi"/>
      <w:b/>
      <w:bCs/>
      <w:color w:val="5B9BD5" w:themeColor="accent1"/>
    </w:rPr>
  </w:style>
  <w:style w:type="character" w:styleId="a5">
    <w:name w:val="Hyperlink"/>
    <w:uiPriority w:val="99"/>
    <w:rsid w:val="00CB59A5"/>
    <w:rPr>
      <w:rFonts w:ascii="Tahoma" w:hAnsi="Tahoma" w:cs="Tahoma" w:hint="default"/>
      <w:strike w:val="0"/>
      <w:dstrike w:val="0"/>
      <w:color w:val="333333"/>
      <w:sz w:val="17"/>
      <w:szCs w:val="17"/>
      <w:u w:val="none"/>
      <w:effect w:val="none"/>
    </w:rPr>
  </w:style>
  <w:style w:type="paragraph" w:styleId="a6">
    <w:name w:val="Normal (Web)"/>
    <w:aliases w:val="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7"/>
    <w:uiPriority w:val="99"/>
    <w:qFormat/>
    <w:rsid w:val="00CB59A5"/>
    <w:pPr>
      <w:spacing w:after="0" w:line="240" w:lineRule="auto"/>
    </w:pPr>
    <w:rPr>
      <w:rFonts w:ascii="Verdana" w:eastAsia="Times New Roman" w:hAnsi="Verdana" w:cs="Times New Roman"/>
      <w:sz w:val="17"/>
      <w:szCs w:val="17"/>
      <w:lang w:eastAsia="ru-RU"/>
    </w:rPr>
  </w:style>
  <w:style w:type="paragraph" w:styleId="a8">
    <w:name w:val="No Spacing"/>
    <w:uiPriority w:val="1"/>
    <w:qFormat/>
    <w:rsid w:val="00CB59A5"/>
    <w:pPr>
      <w:spacing w:after="0" w:line="240" w:lineRule="auto"/>
    </w:pPr>
    <w:rPr>
      <w:rFonts w:ascii="Calibri" w:eastAsia="Times New Roman" w:hAnsi="Calibri" w:cs="Times New Roman"/>
      <w:lang w:eastAsia="ru-RU"/>
    </w:rPr>
  </w:style>
  <w:style w:type="paragraph" w:styleId="31">
    <w:name w:val="Body Text Indent 3"/>
    <w:aliases w:val="Знак Знак Знак"/>
    <w:basedOn w:val="a"/>
    <w:link w:val="32"/>
    <w:uiPriority w:val="99"/>
    <w:unhideWhenUsed/>
    <w:rsid w:val="009269BA"/>
    <w:pPr>
      <w:tabs>
        <w:tab w:val="left" w:pos="7830"/>
      </w:tabs>
      <w:spacing w:after="0" w:line="360" w:lineRule="auto"/>
      <w:ind w:right="-1" w:firstLine="709"/>
      <w:jc w:val="both"/>
    </w:pPr>
    <w:rPr>
      <w:rFonts w:ascii="Times New Roman" w:eastAsia="Times New Roman" w:hAnsi="Times New Roman" w:cs="Times New Roman"/>
      <w:b/>
      <w:bCs/>
      <w:sz w:val="26"/>
      <w:szCs w:val="20"/>
      <w:lang w:eastAsia="ru-RU"/>
    </w:rPr>
  </w:style>
  <w:style w:type="character" w:customStyle="1" w:styleId="32">
    <w:name w:val="Основной текст с отступом 3 Знак"/>
    <w:aliases w:val="Знак Знак Знак Знак"/>
    <w:basedOn w:val="a0"/>
    <w:link w:val="31"/>
    <w:uiPriority w:val="99"/>
    <w:rsid w:val="009269BA"/>
    <w:rPr>
      <w:rFonts w:ascii="Times New Roman" w:eastAsia="Times New Roman" w:hAnsi="Times New Roman" w:cs="Times New Roman"/>
      <w:b/>
      <w:bCs/>
      <w:sz w:val="26"/>
      <w:szCs w:val="20"/>
      <w:lang w:eastAsia="ru-RU"/>
    </w:rPr>
  </w:style>
  <w:style w:type="character" w:customStyle="1" w:styleId="a7">
    <w:name w:val="Обычный (веб) Знак"/>
    <w:aliases w:val="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6"/>
    <w:rsid w:val="00F55A4C"/>
    <w:rPr>
      <w:rFonts w:ascii="Verdana" w:eastAsia="Times New Roman" w:hAnsi="Verdana" w:cs="Times New Roman"/>
      <w:sz w:val="17"/>
      <w:szCs w:val="17"/>
      <w:lang w:eastAsia="ru-RU"/>
    </w:rPr>
  </w:style>
  <w:style w:type="character" w:styleId="a9">
    <w:name w:val="Strong"/>
    <w:basedOn w:val="a0"/>
    <w:uiPriority w:val="22"/>
    <w:qFormat/>
    <w:rsid w:val="00463279"/>
    <w:rPr>
      <w:b/>
      <w:bCs/>
    </w:rPr>
  </w:style>
  <w:style w:type="paragraph" w:customStyle="1" w:styleId="aa">
    <w:name w:val="табл"/>
    <w:qFormat/>
    <w:rsid w:val="00641C54"/>
    <w:pPr>
      <w:spacing w:after="0" w:line="240" w:lineRule="auto"/>
      <w:jc w:val="both"/>
    </w:pPr>
    <w:rPr>
      <w:rFonts w:ascii="Arial" w:eastAsia="Times New Roman" w:hAnsi="Arial" w:cs="Times New Roman"/>
      <w:sz w:val="24"/>
      <w:szCs w:val="20"/>
      <w:lang w:eastAsia="ru-RU"/>
    </w:rPr>
  </w:style>
  <w:style w:type="paragraph" w:styleId="ab">
    <w:name w:val="header"/>
    <w:aliases w:val="I.L.T.,??????? ??????????,??????? ??????????1,??????? ??????????2,??????? ??????????3,??????? ??????????11,??????? ??????????21,??????? ??????????4,??????? ??????????5,ВерхКолонтитул"/>
    <w:basedOn w:val="a"/>
    <w:link w:val="ac"/>
    <w:uiPriority w:val="99"/>
    <w:unhideWhenUsed/>
    <w:rsid w:val="00641C54"/>
    <w:pPr>
      <w:tabs>
        <w:tab w:val="center" w:pos="4677"/>
        <w:tab w:val="right" w:pos="9355"/>
      </w:tabs>
      <w:spacing w:after="0" w:line="240" w:lineRule="auto"/>
      <w:ind w:firstLine="851"/>
      <w:jc w:val="both"/>
    </w:pPr>
    <w:rPr>
      <w:rFonts w:ascii="Times New Roman" w:eastAsia="Times New Roman" w:hAnsi="Times New Roman" w:cs="Times New Roman"/>
      <w:sz w:val="24"/>
      <w:szCs w:val="20"/>
      <w:lang w:val="x-none" w:eastAsia="ru-RU"/>
    </w:rPr>
  </w:style>
  <w:style w:type="character" w:customStyle="1" w:styleId="ac">
    <w:name w:val="Верхний колонтитул Знак"/>
    <w:aliases w:val="I.L.T. Знак,??????? ?????????? Знак,??????? ??????????1 Знак,??????? ??????????2 Знак,??????? ??????????3 Знак,??????? ??????????11 Знак,??????? ??????????21 Знак,??????? ??????????4 Знак,??????? ??????????5 Знак"/>
    <w:basedOn w:val="a0"/>
    <w:link w:val="ab"/>
    <w:uiPriority w:val="99"/>
    <w:rsid w:val="00641C54"/>
    <w:rPr>
      <w:rFonts w:ascii="Times New Roman" w:eastAsia="Times New Roman" w:hAnsi="Times New Roman" w:cs="Times New Roman"/>
      <w:sz w:val="24"/>
      <w:szCs w:val="20"/>
      <w:lang w:val="x-none" w:eastAsia="ru-RU"/>
    </w:rPr>
  </w:style>
  <w:style w:type="paragraph" w:styleId="ad">
    <w:name w:val="footer"/>
    <w:basedOn w:val="a"/>
    <w:link w:val="ae"/>
    <w:uiPriority w:val="99"/>
    <w:unhideWhenUsed/>
    <w:rsid w:val="00641C54"/>
    <w:pPr>
      <w:tabs>
        <w:tab w:val="center" w:pos="4677"/>
        <w:tab w:val="right" w:pos="9355"/>
      </w:tabs>
      <w:spacing w:after="0" w:line="240" w:lineRule="auto"/>
      <w:ind w:firstLine="851"/>
      <w:jc w:val="both"/>
    </w:pPr>
    <w:rPr>
      <w:rFonts w:ascii="Times New Roman" w:eastAsia="Times New Roman" w:hAnsi="Times New Roman" w:cs="Times New Roman"/>
      <w:sz w:val="24"/>
      <w:szCs w:val="20"/>
      <w:lang w:val="x-none" w:eastAsia="ru-RU"/>
    </w:rPr>
  </w:style>
  <w:style w:type="character" w:customStyle="1" w:styleId="ae">
    <w:name w:val="Нижний колонтитул Знак"/>
    <w:basedOn w:val="a0"/>
    <w:link w:val="ad"/>
    <w:uiPriority w:val="99"/>
    <w:rsid w:val="00641C54"/>
    <w:rPr>
      <w:rFonts w:ascii="Times New Roman" w:eastAsia="Times New Roman" w:hAnsi="Times New Roman" w:cs="Times New Roman"/>
      <w:sz w:val="24"/>
      <w:szCs w:val="20"/>
      <w:lang w:val="x-none" w:eastAsia="ru-RU"/>
    </w:rPr>
  </w:style>
  <w:style w:type="paragraph" w:customStyle="1" w:styleId="af">
    <w:name w:val="текст"/>
    <w:link w:val="af0"/>
    <w:qFormat/>
    <w:rsid w:val="00641C54"/>
    <w:pPr>
      <w:spacing w:after="0" w:line="276" w:lineRule="auto"/>
      <w:ind w:firstLine="851"/>
      <w:jc w:val="both"/>
    </w:pPr>
    <w:rPr>
      <w:rFonts w:ascii="Arial" w:eastAsia="Times New Roman" w:hAnsi="Arial" w:cs="Times New Roman"/>
      <w:sz w:val="24"/>
      <w:szCs w:val="20"/>
      <w:lang w:eastAsia="ru-RU"/>
    </w:rPr>
  </w:style>
  <w:style w:type="character" w:customStyle="1" w:styleId="af0">
    <w:name w:val="текст Знак"/>
    <w:link w:val="af"/>
    <w:rsid w:val="00641C54"/>
    <w:rPr>
      <w:rFonts w:ascii="Arial" w:eastAsia="Times New Roman" w:hAnsi="Arial" w:cs="Times New Roman"/>
      <w:sz w:val="24"/>
      <w:szCs w:val="20"/>
      <w:lang w:eastAsia="ru-RU"/>
    </w:rPr>
  </w:style>
  <w:style w:type="paragraph" w:customStyle="1" w:styleId="0">
    <w:name w:val="заг0"/>
    <w:qFormat/>
    <w:rsid w:val="00641C54"/>
    <w:pPr>
      <w:spacing w:after="240" w:line="276" w:lineRule="auto"/>
      <w:jc w:val="center"/>
    </w:pPr>
    <w:rPr>
      <w:rFonts w:ascii="Arial" w:eastAsia="Times New Roman" w:hAnsi="Arial" w:cs="Times New Roman"/>
      <w:b/>
      <w:caps/>
      <w:sz w:val="24"/>
      <w:szCs w:val="20"/>
      <w:lang w:eastAsia="ru-RU"/>
    </w:rPr>
  </w:style>
  <w:style w:type="paragraph" w:styleId="af1">
    <w:name w:val="Balloon Text"/>
    <w:basedOn w:val="a"/>
    <w:link w:val="af2"/>
    <w:uiPriority w:val="99"/>
    <w:unhideWhenUsed/>
    <w:rsid w:val="00641C5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rsid w:val="00641C54"/>
    <w:rPr>
      <w:rFonts w:ascii="Tahoma" w:hAnsi="Tahoma" w:cs="Tahoma"/>
      <w:sz w:val="16"/>
      <w:szCs w:val="16"/>
    </w:rPr>
  </w:style>
  <w:style w:type="character" w:customStyle="1" w:styleId="20">
    <w:name w:val="Заголовок 2 Знак"/>
    <w:basedOn w:val="a0"/>
    <w:link w:val="2"/>
    <w:uiPriority w:val="99"/>
    <w:rsid w:val="00A66ACF"/>
    <w:rPr>
      <w:rFonts w:asciiTheme="majorHAnsi" w:eastAsiaTheme="majorEastAsia" w:hAnsiTheme="majorHAnsi" w:cstheme="majorBidi"/>
      <w:b/>
      <w:bCs/>
      <w:color w:val="5B9BD5" w:themeColor="accent1"/>
      <w:sz w:val="26"/>
      <w:szCs w:val="26"/>
    </w:rPr>
  </w:style>
  <w:style w:type="paragraph" w:styleId="af3">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4"/>
    <w:unhideWhenUsed/>
    <w:rsid w:val="00A66ACF"/>
    <w:pPr>
      <w:spacing w:after="120"/>
    </w:pPr>
  </w:style>
  <w:style w:type="character" w:customStyle="1" w:styleId="af4">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3"/>
    <w:rsid w:val="00A66ACF"/>
  </w:style>
  <w:style w:type="character" w:customStyle="1" w:styleId="40">
    <w:name w:val="Заголовок 4 Знак"/>
    <w:basedOn w:val="a0"/>
    <w:link w:val="4"/>
    <w:uiPriority w:val="99"/>
    <w:rsid w:val="00A66ACF"/>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uiPriority w:val="99"/>
    <w:rsid w:val="00A66ACF"/>
    <w:rPr>
      <w:rFonts w:ascii="Times New Roman" w:eastAsia="Times New Roman" w:hAnsi="Times New Roman" w:cs="Times New Roman"/>
      <w:sz w:val="24"/>
      <w:szCs w:val="24"/>
      <w:u w:val="single"/>
      <w:lang w:val="x-none" w:eastAsia="ru-RU"/>
    </w:rPr>
  </w:style>
  <w:style w:type="character" w:customStyle="1" w:styleId="60">
    <w:name w:val="Заголовок 6 Знак"/>
    <w:basedOn w:val="a0"/>
    <w:link w:val="6"/>
    <w:uiPriority w:val="99"/>
    <w:rsid w:val="00A66ACF"/>
    <w:rPr>
      <w:rFonts w:ascii="Times New Roman" w:eastAsia="Times New Roman" w:hAnsi="Times New Roman" w:cs="Times New Roman"/>
      <w:sz w:val="24"/>
      <w:szCs w:val="24"/>
      <w:u w:val="single"/>
      <w:lang w:val="x-none" w:eastAsia="ru-RU"/>
    </w:rPr>
  </w:style>
  <w:style w:type="character" w:customStyle="1" w:styleId="70">
    <w:name w:val="Заголовок 7 Знак"/>
    <w:basedOn w:val="a0"/>
    <w:link w:val="7"/>
    <w:uiPriority w:val="99"/>
    <w:rsid w:val="00A66ACF"/>
    <w:rPr>
      <w:rFonts w:ascii="Times New Roman" w:eastAsia="Times New Roman" w:hAnsi="Times New Roman" w:cs="Times New Roman"/>
      <w:sz w:val="28"/>
      <w:szCs w:val="20"/>
      <w:lang w:val="x-none" w:eastAsia="ru-RU"/>
    </w:rPr>
  </w:style>
  <w:style w:type="character" w:customStyle="1" w:styleId="80">
    <w:name w:val="Заголовок 8 Знак"/>
    <w:basedOn w:val="a0"/>
    <w:link w:val="8"/>
    <w:uiPriority w:val="99"/>
    <w:rsid w:val="00A66ACF"/>
    <w:rPr>
      <w:rFonts w:ascii="Arial" w:eastAsia="Times New Roman" w:hAnsi="Arial" w:cs="Times New Roman"/>
      <w:i/>
      <w:iCs/>
      <w:sz w:val="24"/>
      <w:szCs w:val="24"/>
      <w:lang w:val="x-none" w:eastAsia="x-none"/>
    </w:rPr>
  </w:style>
  <w:style w:type="character" w:customStyle="1" w:styleId="90">
    <w:name w:val="Заголовок 9 Знак"/>
    <w:basedOn w:val="a0"/>
    <w:link w:val="9"/>
    <w:uiPriority w:val="99"/>
    <w:rsid w:val="00A66ACF"/>
    <w:rPr>
      <w:rFonts w:ascii="Arial" w:eastAsia="Times New Roman" w:hAnsi="Arial" w:cs="Times New Roman"/>
      <w:i/>
      <w:iCs/>
      <w:sz w:val="24"/>
      <w:szCs w:val="24"/>
      <w:lang w:val="x-none" w:eastAsia="ru-RU"/>
    </w:rPr>
  </w:style>
  <w:style w:type="paragraph" w:customStyle="1" w:styleId="3111">
    <w:name w:val="заг3 (1.1.1)"/>
    <w:qFormat/>
    <w:rsid w:val="00A66ACF"/>
    <w:pPr>
      <w:spacing w:before="220" w:after="220" w:line="276" w:lineRule="auto"/>
      <w:ind w:firstLine="851"/>
      <w:jc w:val="both"/>
      <w:outlineLvl w:val="2"/>
    </w:pPr>
    <w:rPr>
      <w:rFonts w:ascii="Arial" w:eastAsia="Times New Roman" w:hAnsi="Arial" w:cs="Times New Roman"/>
      <w:b/>
      <w:i/>
      <w:sz w:val="24"/>
      <w:szCs w:val="20"/>
      <w:lang w:eastAsia="ru-RU"/>
    </w:rPr>
  </w:style>
  <w:style w:type="paragraph" w:customStyle="1" w:styleId="41111">
    <w:name w:val="заг4 (1.1.1.1)"/>
    <w:qFormat/>
    <w:rsid w:val="00A66ACF"/>
    <w:pPr>
      <w:spacing w:before="220" w:after="220" w:line="276" w:lineRule="auto"/>
      <w:ind w:firstLine="851"/>
      <w:jc w:val="both"/>
      <w:outlineLvl w:val="3"/>
    </w:pPr>
    <w:rPr>
      <w:rFonts w:ascii="Arial" w:eastAsia="Times New Roman" w:hAnsi="Arial" w:cs="Times New Roman"/>
      <w:i/>
      <w:sz w:val="24"/>
      <w:szCs w:val="20"/>
      <w:lang w:eastAsia="ru-RU"/>
    </w:rPr>
  </w:style>
  <w:style w:type="paragraph" w:customStyle="1" w:styleId="511111">
    <w:name w:val="заг5 (1.1.1.1.1)"/>
    <w:qFormat/>
    <w:rsid w:val="00A66ACF"/>
    <w:pPr>
      <w:spacing w:before="220" w:after="220" w:line="276" w:lineRule="auto"/>
      <w:ind w:firstLine="851"/>
      <w:jc w:val="both"/>
      <w:outlineLvl w:val="4"/>
    </w:pPr>
    <w:rPr>
      <w:rFonts w:ascii="Arial" w:eastAsia="Times New Roman" w:hAnsi="Arial" w:cs="Times New Roman"/>
      <w:sz w:val="24"/>
      <w:szCs w:val="20"/>
      <w:lang w:eastAsia="ru-RU"/>
    </w:rPr>
  </w:style>
  <w:style w:type="character" w:styleId="af5">
    <w:name w:val="Placeholder Text"/>
    <w:uiPriority w:val="99"/>
    <w:semiHidden/>
    <w:rsid w:val="00A66ACF"/>
    <w:rPr>
      <w:color w:val="808080"/>
    </w:rPr>
  </w:style>
  <w:style w:type="paragraph" w:customStyle="1" w:styleId="11">
    <w:name w:val="заг1"/>
    <w:qFormat/>
    <w:rsid w:val="00A66ACF"/>
    <w:pPr>
      <w:pageBreakBefore/>
      <w:spacing w:before="220" w:after="220" w:line="276" w:lineRule="auto"/>
      <w:ind w:firstLine="851"/>
      <w:jc w:val="both"/>
      <w:outlineLvl w:val="0"/>
    </w:pPr>
    <w:rPr>
      <w:rFonts w:ascii="Arial" w:eastAsia="Times New Roman" w:hAnsi="Arial" w:cs="Times New Roman"/>
      <w:b/>
      <w:caps/>
      <w:sz w:val="24"/>
      <w:szCs w:val="20"/>
      <w:lang w:eastAsia="ru-RU"/>
    </w:rPr>
  </w:style>
  <w:style w:type="paragraph" w:customStyle="1" w:styleId="211">
    <w:name w:val="заг2 (1.1)"/>
    <w:qFormat/>
    <w:rsid w:val="00A66ACF"/>
    <w:pPr>
      <w:spacing w:before="220" w:after="220" w:line="276" w:lineRule="auto"/>
      <w:ind w:firstLine="851"/>
      <w:jc w:val="both"/>
      <w:outlineLvl w:val="1"/>
    </w:pPr>
    <w:rPr>
      <w:rFonts w:ascii="Arial" w:eastAsia="Times New Roman" w:hAnsi="Arial" w:cs="Times New Roman"/>
      <w:b/>
      <w:sz w:val="24"/>
      <w:szCs w:val="20"/>
      <w:lang w:eastAsia="ru-RU"/>
    </w:rPr>
  </w:style>
  <w:style w:type="table" w:styleId="af6">
    <w:name w:val="Table Grid"/>
    <w:basedOn w:val="a1"/>
    <w:uiPriority w:val="59"/>
    <w:rsid w:val="00A66A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
    <w:next w:val="a"/>
    <w:uiPriority w:val="39"/>
    <w:unhideWhenUsed/>
    <w:qFormat/>
    <w:rsid w:val="00A66ACF"/>
    <w:pPr>
      <w:keepNext/>
      <w:keepLines/>
      <w:spacing w:before="480" w:beforeAutospacing="0" w:after="0" w:afterAutospacing="0" w:line="276" w:lineRule="auto"/>
      <w:outlineLvl w:val="9"/>
    </w:pPr>
    <w:rPr>
      <w:rFonts w:ascii="Cambria" w:hAnsi="Cambria"/>
      <w:color w:val="365F91"/>
      <w:kern w:val="0"/>
      <w:sz w:val="28"/>
      <w:szCs w:val="28"/>
      <w:lang w:val="x-none"/>
    </w:rPr>
  </w:style>
  <w:style w:type="paragraph" w:styleId="12">
    <w:name w:val="toc 1"/>
    <w:next w:val="a"/>
    <w:link w:val="13"/>
    <w:autoRedefine/>
    <w:uiPriority w:val="39"/>
    <w:unhideWhenUsed/>
    <w:rsid w:val="00A66ACF"/>
    <w:pPr>
      <w:spacing w:after="60" w:line="276" w:lineRule="auto"/>
      <w:ind w:right="567"/>
    </w:pPr>
    <w:rPr>
      <w:rFonts w:ascii="Arial" w:eastAsia="Times New Roman" w:hAnsi="Arial" w:cs="Times New Roman"/>
      <w:caps/>
      <w:sz w:val="24"/>
      <w:szCs w:val="20"/>
      <w:lang w:eastAsia="ru-RU"/>
    </w:rPr>
  </w:style>
  <w:style w:type="character" w:customStyle="1" w:styleId="13">
    <w:name w:val="Оглавление 1 Знак"/>
    <w:link w:val="12"/>
    <w:uiPriority w:val="39"/>
    <w:rsid w:val="00A66ACF"/>
    <w:rPr>
      <w:rFonts w:ascii="Arial" w:eastAsia="Times New Roman" w:hAnsi="Arial" w:cs="Times New Roman"/>
      <w:caps/>
      <w:sz w:val="24"/>
      <w:szCs w:val="20"/>
      <w:lang w:eastAsia="ru-RU"/>
    </w:rPr>
  </w:style>
  <w:style w:type="paragraph" w:styleId="21">
    <w:name w:val="toc 2"/>
    <w:next w:val="a"/>
    <w:autoRedefine/>
    <w:uiPriority w:val="99"/>
    <w:unhideWhenUsed/>
    <w:rsid w:val="00A66ACF"/>
    <w:pPr>
      <w:spacing w:after="60" w:line="276" w:lineRule="auto"/>
      <w:ind w:right="567" w:firstLine="851"/>
    </w:pPr>
    <w:rPr>
      <w:rFonts w:ascii="Arial" w:eastAsia="Times New Roman" w:hAnsi="Arial" w:cs="Times New Roman"/>
      <w:sz w:val="24"/>
      <w:lang w:eastAsia="ru-RU"/>
    </w:rPr>
  </w:style>
  <w:style w:type="paragraph" w:styleId="33">
    <w:name w:val="toc 3"/>
    <w:next w:val="a"/>
    <w:autoRedefine/>
    <w:uiPriority w:val="99"/>
    <w:unhideWhenUsed/>
    <w:rsid w:val="00A66ACF"/>
    <w:pPr>
      <w:spacing w:after="60" w:line="276" w:lineRule="auto"/>
      <w:ind w:right="567" w:firstLine="851"/>
    </w:pPr>
    <w:rPr>
      <w:rFonts w:ascii="Arial" w:eastAsia="Times New Roman" w:hAnsi="Arial" w:cs="Times New Roman"/>
      <w:i/>
      <w:sz w:val="24"/>
      <w:lang w:eastAsia="ru-RU"/>
    </w:rPr>
  </w:style>
  <w:style w:type="paragraph" w:styleId="91">
    <w:name w:val="toc 9"/>
    <w:basedOn w:val="a"/>
    <w:next w:val="a"/>
    <w:autoRedefine/>
    <w:uiPriority w:val="39"/>
    <w:semiHidden/>
    <w:unhideWhenUsed/>
    <w:rsid w:val="00A66ACF"/>
    <w:pPr>
      <w:spacing w:after="100" w:line="276" w:lineRule="auto"/>
      <w:ind w:left="1920" w:firstLine="851"/>
      <w:jc w:val="both"/>
    </w:pPr>
    <w:rPr>
      <w:rFonts w:ascii="Times New Roman" w:eastAsia="Times New Roman" w:hAnsi="Times New Roman" w:cs="Times New Roman"/>
      <w:sz w:val="24"/>
      <w:szCs w:val="20"/>
      <w:lang w:eastAsia="ru-RU"/>
    </w:rPr>
  </w:style>
  <w:style w:type="paragraph" w:styleId="41">
    <w:name w:val="toc 4"/>
    <w:next w:val="a"/>
    <w:autoRedefine/>
    <w:uiPriority w:val="99"/>
    <w:unhideWhenUsed/>
    <w:rsid w:val="00A66ACF"/>
    <w:pPr>
      <w:spacing w:after="60" w:line="276" w:lineRule="auto"/>
      <w:ind w:right="567" w:firstLine="851"/>
    </w:pPr>
    <w:rPr>
      <w:rFonts w:ascii="Arial" w:eastAsia="Times New Roman" w:hAnsi="Arial" w:cs="Times New Roman"/>
      <w:i/>
      <w:sz w:val="24"/>
      <w:szCs w:val="20"/>
      <w:lang w:eastAsia="ru-RU"/>
    </w:rPr>
  </w:style>
  <w:style w:type="paragraph" w:styleId="51">
    <w:name w:val="toc 5"/>
    <w:next w:val="a"/>
    <w:autoRedefine/>
    <w:uiPriority w:val="39"/>
    <w:unhideWhenUsed/>
    <w:rsid w:val="00A66ACF"/>
    <w:pPr>
      <w:spacing w:after="60" w:line="276" w:lineRule="auto"/>
      <w:ind w:right="567" w:firstLine="851"/>
    </w:pPr>
    <w:rPr>
      <w:rFonts w:ascii="Arial" w:eastAsia="Times New Roman" w:hAnsi="Arial" w:cs="Times New Roman"/>
      <w:sz w:val="24"/>
      <w:szCs w:val="20"/>
      <w:lang w:eastAsia="ru-RU"/>
    </w:rPr>
  </w:style>
  <w:style w:type="paragraph" w:customStyle="1" w:styleId="af8">
    <w:name w:val="содержание"/>
    <w:basedOn w:val="12"/>
    <w:link w:val="af9"/>
    <w:rsid w:val="00A66ACF"/>
    <w:pPr>
      <w:tabs>
        <w:tab w:val="right" w:pos="9911"/>
      </w:tabs>
    </w:pPr>
    <w:rPr>
      <w:lang w:val="x-none"/>
    </w:rPr>
  </w:style>
  <w:style w:type="character" w:customStyle="1" w:styleId="af9">
    <w:name w:val="содержание Знак"/>
    <w:link w:val="af8"/>
    <w:rsid w:val="00A66ACF"/>
    <w:rPr>
      <w:rFonts w:ascii="Arial" w:eastAsia="Times New Roman" w:hAnsi="Arial" w:cs="Times New Roman"/>
      <w:caps/>
      <w:sz w:val="24"/>
      <w:szCs w:val="20"/>
      <w:lang w:val="x-none" w:eastAsia="ru-RU"/>
    </w:rPr>
  </w:style>
  <w:style w:type="table" w:customStyle="1" w:styleId="afa">
    <w:name w:val="таб"/>
    <w:basedOn w:val="a1"/>
    <w:uiPriority w:val="99"/>
    <w:qFormat/>
    <w:rsid w:val="00A66ACF"/>
    <w:pPr>
      <w:spacing w:after="0" w:line="240" w:lineRule="auto"/>
    </w:pPr>
    <w:rPr>
      <w:rFonts w:ascii="Arial" w:eastAsia="Times New Roman" w:hAnsi="Arial" w:cs="Times New Roman"/>
      <w:sz w:val="24"/>
      <w:szCs w:val="20"/>
      <w:lang w:eastAsia="ru-RU"/>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A66AC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A66AC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1"/>
    <w:uiPriority w:val="71"/>
    <w:rsid w:val="00A66AC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1"/>
    <w:uiPriority w:val="60"/>
    <w:rsid w:val="00A66ACF"/>
    <w:pPr>
      <w:spacing w:after="0" w:line="240" w:lineRule="auto"/>
    </w:pPr>
    <w:rPr>
      <w:rFonts w:ascii="Times New Roman" w:eastAsia="Times New Roman" w:hAnsi="Times New Roman"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1"/>
    <w:uiPriority w:val="60"/>
    <w:rsid w:val="00A66ACF"/>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Светлый список1"/>
    <w:basedOn w:val="a1"/>
    <w:uiPriority w:val="61"/>
    <w:rsid w:val="00A66AC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1"/>
    <w:uiPriority w:val="61"/>
    <w:rsid w:val="00A66AC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1"/>
    <w:uiPriority w:val="61"/>
    <w:rsid w:val="00A66AC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61"/>
    <w:rsid w:val="00A66AC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61">
    <w:name w:val="toc 6"/>
    <w:basedOn w:val="a"/>
    <w:next w:val="a"/>
    <w:autoRedefine/>
    <w:uiPriority w:val="39"/>
    <w:unhideWhenUsed/>
    <w:rsid w:val="00A66ACF"/>
    <w:pPr>
      <w:spacing w:before="60" w:after="60" w:line="240" w:lineRule="auto"/>
      <w:ind w:right="567"/>
    </w:pPr>
    <w:rPr>
      <w:rFonts w:ascii="Arial" w:eastAsia="Times New Roman" w:hAnsi="Arial" w:cs="Times New Roman"/>
      <w:sz w:val="24"/>
      <w:szCs w:val="20"/>
      <w:lang w:eastAsia="ru-RU"/>
    </w:rPr>
  </w:style>
  <w:style w:type="paragraph" w:customStyle="1" w:styleId="afb">
    <w:name w:val="ПРИЛ"/>
    <w:basedOn w:val="af"/>
    <w:qFormat/>
    <w:rsid w:val="00A66ACF"/>
    <w:pPr>
      <w:spacing w:after="60" w:line="240" w:lineRule="auto"/>
      <w:ind w:firstLine="0"/>
      <w:jc w:val="center"/>
      <w:outlineLvl w:val="5"/>
    </w:pPr>
    <w:rPr>
      <w:b/>
    </w:rPr>
  </w:style>
  <w:style w:type="character" w:customStyle="1" w:styleId="a4">
    <w:name w:val="Абзац списка Знак"/>
    <w:aliases w:val="Bullet List Знак,FooterText Знак,numbered Знак,список 1 Знак,мой Знак,Мой стиль! Знак,Paragraphe de liste1 Знак,lp1 Знак,ТЗ список Знак,Маркер Знак,Маркеры Абзац списка Знак"/>
    <w:link w:val="a3"/>
    <w:uiPriority w:val="34"/>
    <w:rsid w:val="00A66ACF"/>
  </w:style>
  <w:style w:type="paragraph" w:customStyle="1" w:styleId="162">
    <w:name w:val="Стиль Основной текст Югранефтегазпроект + 16 пт полужирный По цен...2"/>
    <w:basedOn w:val="a"/>
    <w:rsid w:val="00A66ACF"/>
    <w:pPr>
      <w:spacing w:after="0" w:line="240" w:lineRule="auto"/>
      <w:ind w:left="709" w:right="284"/>
      <w:jc w:val="center"/>
    </w:pPr>
    <w:rPr>
      <w:rFonts w:ascii="Arial" w:eastAsia="Times New Roman" w:hAnsi="Arial" w:cs="Times New Roman"/>
      <w:b/>
      <w:bCs/>
      <w:sz w:val="32"/>
      <w:szCs w:val="20"/>
      <w:lang w:eastAsia="ru-RU"/>
    </w:rPr>
  </w:style>
  <w:style w:type="paragraph" w:customStyle="1" w:styleId="-">
    <w:name w:val="УГТП-Наименование"/>
    <w:basedOn w:val="a"/>
    <w:rsid w:val="00A66ACF"/>
    <w:pPr>
      <w:spacing w:after="0" w:line="240" w:lineRule="auto"/>
    </w:pPr>
    <w:rPr>
      <w:rFonts w:ascii="Arial" w:eastAsia="Times New Roman" w:hAnsi="Arial" w:cs="Arial"/>
      <w:sz w:val="24"/>
      <w:szCs w:val="24"/>
      <w:lang w:eastAsia="ru-RU"/>
    </w:rPr>
  </w:style>
  <w:style w:type="character" w:styleId="afc">
    <w:name w:val="page number"/>
    <w:basedOn w:val="a0"/>
    <w:uiPriority w:val="99"/>
    <w:rsid w:val="00A66ACF"/>
  </w:style>
  <w:style w:type="paragraph" w:styleId="afd">
    <w:name w:val="Body Text Indent"/>
    <w:basedOn w:val="a"/>
    <w:link w:val="afe"/>
    <w:uiPriority w:val="99"/>
    <w:rsid w:val="00A66ACF"/>
    <w:pPr>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afe">
    <w:name w:val="Основной текст с отступом Знак"/>
    <w:basedOn w:val="a0"/>
    <w:link w:val="afd"/>
    <w:uiPriority w:val="99"/>
    <w:rsid w:val="00A66ACF"/>
    <w:rPr>
      <w:rFonts w:ascii="Times New Roman" w:eastAsia="Times New Roman" w:hAnsi="Times New Roman" w:cs="Times New Roman"/>
      <w:sz w:val="24"/>
      <w:szCs w:val="20"/>
      <w:lang w:val="x-none" w:eastAsia="x-none"/>
    </w:rPr>
  </w:style>
  <w:style w:type="paragraph" w:styleId="aff">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f0"/>
    <w:qFormat/>
    <w:rsid w:val="00A66ACF"/>
    <w:pPr>
      <w:spacing w:after="0" w:line="240" w:lineRule="auto"/>
      <w:ind w:firstLine="851"/>
      <w:jc w:val="center"/>
    </w:pPr>
    <w:rPr>
      <w:rFonts w:ascii="Times New Roman" w:eastAsia="Times New Roman" w:hAnsi="Times New Roman" w:cs="Times New Roman"/>
      <w:b/>
      <w:sz w:val="24"/>
      <w:szCs w:val="20"/>
      <w:lang w:val="x-none" w:eastAsia="x-none"/>
    </w:rPr>
  </w:style>
  <w:style w:type="character" w:customStyle="1" w:styleId="aff0">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f"/>
    <w:rsid w:val="00A66ACF"/>
    <w:rPr>
      <w:rFonts w:ascii="Times New Roman" w:eastAsia="Times New Roman" w:hAnsi="Times New Roman" w:cs="Times New Roman"/>
      <w:b/>
      <w:sz w:val="24"/>
      <w:szCs w:val="20"/>
      <w:lang w:val="x-none" w:eastAsia="x-none"/>
    </w:rPr>
  </w:style>
  <w:style w:type="paragraph" w:styleId="22">
    <w:name w:val="Body Text Indent 2"/>
    <w:aliases w:val="Основной для текста"/>
    <w:basedOn w:val="a"/>
    <w:link w:val="23"/>
    <w:uiPriority w:val="99"/>
    <w:rsid w:val="00A66ACF"/>
    <w:pPr>
      <w:spacing w:after="120" w:line="480" w:lineRule="auto"/>
      <w:ind w:left="283"/>
    </w:pPr>
    <w:rPr>
      <w:rFonts w:ascii="Arial" w:eastAsia="Times New Roman" w:hAnsi="Arial" w:cs="Times New Roman"/>
      <w:sz w:val="24"/>
      <w:szCs w:val="20"/>
      <w:lang w:val="x-none" w:eastAsia="ru-RU"/>
    </w:rPr>
  </w:style>
  <w:style w:type="character" w:customStyle="1" w:styleId="23">
    <w:name w:val="Основной текст с отступом 2 Знак"/>
    <w:aliases w:val="Основной для текста Знак"/>
    <w:basedOn w:val="a0"/>
    <w:link w:val="22"/>
    <w:uiPriority w:val="99"/>
    <w:rsid w:val="00A66ACF"/>
    <w:rPr>
      <w:rFonts w:ascii="Arial" w:eastAsia="Times New Roman" w:hAnsi="Arial" w:cs="Times New Roman"/>
      <w:sz w:val="24"/>
      <w:szCs w:val="20"/>
      <w:lang w:val="x-none" w:eastAsia="ru-RU"/>
    </w:rPr>
  </w:style>
  <w:style w:type="paragraph" w:styleId="aff1">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f2"/>
    <w:uiPriority w:val="99"/>
    <w:qFormat/>
    <w:rsid w:val="00A66ACF"/>
    <w:pPr>
      <w:spacing w:after="0" w:line="240" w:lineRule="auto"/>
    </w:pPr>
    <w:rPr>
      <w:rFonts w:ascii="Courier New" w:eastAsia="Times New Roman" w:hAnsi="Courier New" w:cs="Times New Roman"/>
      <w:sz w:val="20"/>
      <w:szCs w:val="20"/>
      <w:lang w:val="x-none" w:eastAsia="ru-RU"/>
    </w:rPr>
  </w:style>
  <w:style w:type="character" w:customStyle="1" w:styleId="aff2">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f1"/>
    <w:uiPriority w:val="99"/>
    <w:rsid w:val="00A66ACF"/>
    <w:rPr>
      <w:rFonts w:ascii="Courier New" w:eastAsia="Times New Roman" w:hAnsi="Courier New" w:cs="Times New Roman"/>
      <w:sz w:val="20"/>
      <w:szCs w:val="20"/>
      <w:lang w:val="x-none" w:eastAsia="ru-RU"/>
    </w:rPr>
  </w:style>
  <w:style w:type="character" w:customStyle="1" w:styleId="120">
    <w:name w:val="Знак Знак12"/>
    <w:rsid w:val="00A66ACF"/>
    <w:rPr>
      <w:rFonts w:ascii="Arial" w:hAnsi="Arial" w:cs="Arial"/>
      <w:sz w:val="24"/>
    </w:rPr>
  </w:style>
  <w:style w:type="character" w:customStyle="1" w:styleId="42">
    <w:name w:val="Знак Знак4"/>
    <w:rsid w:val="00A66ACF"/>
    <w:rPr>
      <w:b/>
      <w:sz w:val="24"/>
    </w:rPr>
  </w:style>
  <w:style w:type="character" w:customStyle="1" w:styleId="92">
    <w:name w:val="Знак Знак9"/>
    <w:rsid w:val="00A66ACF"/>
    <w:rPr>
      <w:sz w:val="24"/>
    </w:rPr>
  </w:style>
  <w:style w:type="character" w:customStyle="1" w:styleId="100">
    <w:name w:val="Знак Знак10"/>
    <w:rsid w:val="00A66ACF"/>
    <w:rPr>
      <w:rFonts w:ascii="Arial" w:hAnsi="Arial" w:cs="Arial"/>
      <w:sz w:val="24"/>
    </w:rPr>
  </w:style>
  <w:style w:type="paragraph" w:customStyle="1" w:styleId="aff3">
    <w:name w:val="Название колонки"/>
    <w:basedOn w:val="9"/>
    <w:rsid w:val="00A66ACF"/>
    <w:pPr>
      <w:tabs>
        <w:tab w:val="left" w:pos="709"/>
        <w:tab w:val="left" w:pos="1440"/>
      </w:tabs>
      <w:overflowPunct/>
      <w:autoSpaceDE/>
      <w:autoSpaceDN/>
      <w:adjustRightInd/>
      <w:spacing w:line="240" w:lineRule="auto"/>
      <w:ind w:firstLine="0"/>
      <w:jc w:val="center"/>
      <w:textAlignment w:val="auto"/>
    </w:pPr>
    <w:rPr>
      <w:rFonts w:ascii="Times New Roman" w:hAnsi="Times New Roman"/>
      <w:i w:val="0"/>
      <w:iCs w:val="0"/>
      <w:szCs w:val="28"/>
    </w:rPr>
  </w:style>
  <w:style w:type="paragraph" w:customStyle="1" w:styleId="aff4">
    <w:name w:val="Таблица"/>
    <w:basedOn w:val="a"/>
    <w:uiPriority w:val="99"/>
    <w:rsid w:val="00A66ACF"/>
    <w:pPr>
      <w:spacing w:after="0" w:line="240" w:lineRule="auto"/>
      <w:jc w:val="center"/>
    </w:pPr>
    <w:rPr>
      <w:rFonts w:ascii="Times New Roman" w:eastAsia="Times New Roman" w:hAnsi="Times New Roman" w:cs="Times New Roman"/>
      <w:sz w:val="24"/>
      <w:szCs w:val="24"/>
      <w:lang w:eastAsia="ru-RU"/>
    </w:rPr>
  </w:style>
  <w:style w:type="paragraph" w:styleId="34">
    <w:name w:val="Body Text 3"/>
    <w:basedOn w:val="a"/>
    <w:link w:val="35"/>
    <w:uiPriority w:val="99"/>
    <w:rsid w:val="00A66ACF"/>
    <w:pPr>
      <w:spacing w:after="120" w:line="240" w:lineRule="auto"/>
    </w:pPr>
    <w:rPr>
      <w:rFonts w:ascii="Arial" w:eastAsia="Times New Roman" w:hAnsi="Arial" w:cs="Times New Roman"/>
      <w:sz w:val="16"/>
      <w:szCs w:val="16"/>
      <w:lang w:val="x-none" w:eastAsia="x-none"/>
    </w:rPr>
  </w:style>
  <w:style w:type="character" w:customStyle="1" w:styleId="35">
    <w:name w:val="Основной текст 3 Знак"/>
    <w:basedOn w:val="a0"/>
    <w:link w:val="34"/>
    <w:uiPriority w:val="99"/>
    <w:rsid w:val="00A66ACF"/>
    <w:rPr>
      <w:rFonts w:ascii="Arial" w:eastAsia="Times New Roman" w:hAnsi="Arial" w:cs="Times New Roman"/>
      <w:sz w:val="16"/>
      <w:szCs w:val="16"/>
      <w:lang w:val="x-none" w:eastAsia="x-none"/>
    </w:rPr>
  </w:style>
  <w:style w:type="paragraph" w:customStyle="1" w:styleId="24">
    <w:name w:val="заголовок 2"/>
    <w:basedOn w:val="a"/>
    <w:next w:val="a"/>
    <w:link w:val="25"/>
    <w:rsid w:val="00A66ACF"/>
    <w:pPr>
      <w:keepNext/>
      <w:spacing w:after="0" w:line="240" w:lineRule="auto"/>
      <w:jc w:val="center"/>
    </w:pPr>
    <w:rPr>
      <w:rFonts w:ascii="Times New Roman" w:eastAsia="Times New Roman" w:hAnsi="Times New Roman" w:cs="Times New Roman"/>
      <w:sz w:val="24"/>
      <w:szCs w:val="20"/>
      <w:lang w:val="en-US" w:eastAsia="ru-RU"/>
    </w:rPr>
  </w:style>
  <w:style w:type="character" w:customStyle="1" w:styleId="25">
    <w:name w:val="заголовок 2 Знак"/>
    <w:link w:val="24"/>
    <w:rsid w:val="00A66ACF"/>
    <w:rPr>
      <w:rFonts w:ascii="Times New Roman" w:eastAsia="Times New Roman" w:hAnsi="Times New Roman" w:cs="Times New Roman"/>
      <w:sz w:val="24"/>
      <w:szCs w:val="20"/>
      <w:lang w:val="en-US" w:eastAsia="ru-RU"/>
    </w:rPr>
  </w:style>
  <w:style w:type="paragraph" w:customStyle="1" w:styleId="-0">
    <w:name w:val="УГТП-Обозначение документа"/>
    <w:basedOn w:val="a"/>
    <w:autoRedefine/>
    <w:rsid w:val="00A66ACF"/>
    <w:pPr>
      <w:spacing w:after="0" w:line="240" w:lineRule="auto"/>
      <w:jc w:val="center"/>
    </w:pPr>
    <w:rPr>
      <w:rFonts w:ascii="Times New Roman" w:eastAsia="Times New Roman" w:hAnsi="Times New Roman" w:cs="Times New Roman"/>
      <w:b/>
      <w:bCs/>
      <w:sz w:val="32"/>
      <w:szCs w:val="32"/>
      <w:lang w:eastAsia="ru-RU"/>
    </w:rPr>
  </w:style>
  <w:style w:type="paragraph" w:styleId="71">
    <w:name w:val="toc 7"/>
    <w:basedOn w:val="a"/>
    <w:next w:val="a"/>
    <w:autoRedefine/>
    <w:uiPriority w:val="39"/>
    <w:semiHidden/>
    <w:unhideWhenUsed/>
    <w:rsid w:val="00A66ACF"/>
    <w:pPr>
      <w:spacing w:after="100" w:line="276" w:lineRule="auto"/>
      <w:ind w:left="1440" w:firstLine="851"/>
      <w:jc w:val="both"/>
    </w:pPr>
    <w:rPr>
      <w:rFonts w:ascii="Times New Roman" w:eastAsia="Times New Roman" w:hAnsi="Times New Roman" w:cs="Times New Roman"/>
      <w:sz w:val="24"/>
      <w:szCs w:val="20"/>
      <w:lang w:eastAsia="ru-RU"/>
    </w:rPr>
  </w:style>
  <w:style w:type="paragraph" w:customStyle="1" w:styleId="121">
    <w:name w:val="Об таб лево12"/>
    <w:basedOn w:val="a"/>
    <w:link w:val="122"/>
    <w:rsid w:val="00A66ACF"/>
    <w:pPr>
      <w:spacing w:after="0" w:line="240" w:lineRule="auto"/>
    </w:pPr>
    <w:rPr>
      <w:rFonts w:ascii="Times New Roman" w:eastAsia="Times New Roman" w:hAnsi="Times New Roman" w:cs="Times New Roman"/>
      <w:sz w:val="24"/>
      <w:szCs w:val="20"/>
      <w:lang w:val="x-none" w:eastAsia="ru-RU"/>
    </w:rPr>
  </w:style>
  <w:style w:type="character" w:customStyle="1" w:styleId="122">
    <w:name w:val="Об таб лево12 Знак"/>
    <w:link w:val="121"/>
    <w:locked/>
    <w:rsid w:val="00A66ACF"/>
    <w:rPr>
      <w:rFonts w:ascii="Times New Roman" w:eastAsia="Times New Roman" w:hAnsi="Times New Roman" w:cs="Times New Roman"/>
      <w:sz w:val="24"/>
      <w:szCs w:val="20"/>
      <w:lang w:val="x-none" w:eastAsia="ru-RU"/>
    </w:rPr>
  </w:style>
  <w:style w:type="paragraph" w:customStyle="1" w:styleId="123">
    <w:name w:val="Об таб центр12"/>
    <w:basedOn w:val="a"/>
    <w:link w:val="124"/>
    <w:rsid w:val="00A66ACF"/>
    <w:pPr>
      <w:spacing w:after="0" w:line="240" w:lineRule="auto"/>
      <w:jc w:val="center"/>
    </w:pPr>
    <w:rPr>
      <w:rFonts w:ascii="Times New Roman" w:eastAsia="Times New Roman" w:hAnsi="Times New Roman" w:cs="Times New Roman"/>
      <w:sz w:val="24"/>
      <w:szCs w:val="20"/>
      <w:lang w:val="x-none" w:eastAsia="ru-RU"/>
    </w:rPr>
  </w:style>
  <w:style w:type="character" w:customStyle="1" w:styleId="124">
    <w:name w:val="Об таб центр12 Знак"/>
    <w:link w:val="123"/>
    <w:locked/>
    <w:rsid w:val="00A66ACF"/>
    <w:rPr>
      <w:rFonts w:ascii="Times New Roman" w:eastAsia="Times New Roman" w:hAnsi="Times New Roman" w:cs="Times New Roman"/>
      <w:sz w:val="24"/>
      <w:szCs w:val="20"/>
      <w:lang w:val="x-none" w:eastAsia="ru-RU"/>
    </w:rPr>
  </w:style>
  <w:style w:type="paragraph" w:customStyle="1" w:styleId="TableHeader">
    <w:name w:val="Table Header"/>
    <w:basedOn w:val="afd"/>
    <w:autoRedefine/>
    <w:rsid w:val="00A66ACF"/>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hAnsi="Arial" w:cs="Arial"/>
      <w:bCs/>
      <w:kern w:val="28"/>
      <w:sz w:val="18"/>
      <w:szCs w:val="18"/>
    </w:rPr>
  </w:style>
  <w:style w:type="paragraph" w:customStyle="1" w:styleId="TableText">
    <w:name w:val="Table Text"/>
    <w:basedOn w:val="a"/>
    <w:autoRedefine/>
    <w:rsid w:val="00A66ACF"/>
    <w:pPr>
      <w:keepNext/>
      <w:keepLines/>
      <w:widowControl w:val="0"/>
      <w:tabs>
        <w:tab w:val="left" w:pos="11"/>
        <w:tab w:val="num" w:pos="1821"/>
      </w:tabs>
      <w:overflowPunct w:val="0"/>
      <w:autoSpaceDE w:val="0"/>
      <w:autoSpaceDN w:val="0"/>
      <w:adjustRightInd w:val="0"/>
      <w:spacing w:after="0" w:line="240" w:lineRule="auto"/>
      <w:ind w:left="71" w:hanging="72"/>
      <w:jc w:val="both"/>
    </w:pPr>
    <w:rPr>
      <w:rFonts w:ascii="Arial" w:eastAsia="Times New Roman" w:hAnsi="Arial" w:cs="Times New Roman"/>
      <w:noProof/>
      <w:sz w:val="20"/>
      <w:szCs w:val="20"/>
      <w:lang w:eastAsia="ru-RU"/>
    </w:rPr>
  </w:style>
  <w:style w:type="character" w:customStyle="1" w:styleId="15">
    <w:name w:val="Заголовок 1 Знак Знак Знак Знак Знак Знак Знак"/>
    <w:rsid w:val="00A66ACF"/>
    <w:rPr>
      <w:rFonts w:ascii="Arial" w:hAnsi="Arial" w:cs="Arial"/>
      <w:b/>
      <w:bCs/>
      <w:kern w:val="32"/>
      <w:sz w:val="32"/>
      <w:szCs w:val="32"/>
      <w:lang w:val="ru-RU" w:eastAsia="ru-RU" w:bidi="ar-SA"/>
    </w:rPr>
  </w:style>
  <w:style w:type="paragraph" w:customStyle="1" w:styleId="aff5">
    <w:name w:val="Чертежный"/>
    <w:uiPriority w:val="99"/>
    <w:rsid w:val="00A66ACF"/>
    <w:pPr>
      <w:spacing w:after="0" w:line="240" w:lineRule="auto"/>
      <w:jc w:val="both"/>
    </w:pPr>
    <w:rPr>
      <w:rFonts w:ascii="ISOCPEUR" w:eastAsia="Times New Roman" w:hAnsi="ISOCPEUR" w:cs="Times New Roman"/>
      <w:i/>
      <w:sz w:val="28"/>
      <w:szCs w:val="20"/>
      <w:lang w:val="uk-UA" w:eastAsia="ru-RU"/>
    </w:rPr>
  </w:style>
  <w:style w:type="paragraph" w:styleId="26">
    <w:name w:val="Body Text 2"/>
    <w:basedOn w:val="a"/>
    <w:link w:val="27"/>
    <w:uiPriority w:val="99"/>
    <w:unhideWhenUsed/>
    <w:rsid w:val="00A66ACF"/>
    <w:pPr>
      <w:spacing w:after="120" w:line="480" w:lineRule="auto"/>
      <w:ind w:firstLine="851"/>
      <w:jc w:val="both"/>
    </w:pPr>
    <w:rPr>
      <w:rFonts w:ascii="Times New Roman" w:eastAsia="Times New Roman" w:hAnsi="Times New Roman" w:cs="Times New Roman"/>
      <w:sz w:val="24"/>
      <w:szCs w:val="20"/>
      <w:lang w:val="x-none" w:eastAsia="ru-RU"/>
    </w:rPr>
  </w:style>
  <w:style w:type="character" w:customStyle="1" w:styleId="27">
    <w:name w:val="Основной текст 2 Знак"/>
    <w:basedOn w:val="a0"/>
    <w:link w:val="26"/>
    <w:uiPriority w:val="99"/>
    <w:rsid w:val="00A66ACF"/>
    <w:rPr>
      <w:rFonts w:ascii="Times New Roman" w:eastAsia="Times New Roman" w:hAnsi="Times New Roman" w:cs="Times New Roman"/>
      <w:sz w:val="24"/>
      <w:szCs w:val="20"/>
      <w:lang w:val="x-none" w:eastAsia="ru-RU"/>
    </w:rPr>
  </w:style>
  <w:style w:type="paragraph" w:customStyle="1" w:styleId="aff6">
    <w:name w:val="Основной текст Югранефтегазпроект"/>
    <w:basedOn w:val="a"/>
    <w:rsid w:val="00A66ACF"/>
    <w:pPr>
      <w:spacing w:after="0" w:line="360" w:lineRule="auto"/>
      <w:ind w:left="709" w:right="284"/>
      <w:jc w:val="both"/>
    </w:pPr>
    <w:rPr>
      <w:rFonts w:ascii="Arial" w:eastAsia="Times New Roman" w:hAnsi="Arial" w:cs="Arial"/>
      <w:sz w:val="24"/>
      <w:szCs w:val="18"/>
      <w:lang w:eastAsia="ru-RU"/>
    </w:rPr>
  </w:style>
  <w:style w:type="character" w:customStyle="1" w:styleId="aff7">
    <w:name w:val="Основной текст_"/>
    <w:link w:val="16"/>
    <w:rsid w:val="00A66ACF"/>
    <w:rPr>
      <w:rFonts w:ascii="Arial Narrow" w:eastAsia="Arial Narrow" w:hAnsi="Arial Narrow" w:cs="Arial Narrow"/>
      <w:spacing w:val="1"/>
      <w:shd w:val="clear" w:color="auto" w:fill="FFFFFF"/>
    </w:rPr>
  </w:style>
  <w:style w:type="paragraph" w:customStyle="1" w:styleId="16">
    <w:name w:val="Основной текст1"/>
    <w:basedOn w:val="a"/>
    <w:link w:val="aff7"/>
    <w:rsid w:val="00A66ACF"/>
    <w:pPr>
      <w:shd w:val="clear" w:color="auto" w:fill="FFFFFF"/>
      <w:spacing w:after="0" w:line="0" w:lineRule="atLeast"/>
      <w:ind w:hanging="780"/>
      <w:jc w:val="center"/>
    </w:pPr>
    <w:rPr>
      <w:rFonts w:ascii="Arial Narrow" w:eastAsia="Arial Narrow" w:hAnsi="Arial Narrow" w:cs="Arial Narrow"/>
      <w:spacing w:val="1"/>
    </w:rPr>
  </w:style>
  <w:style w:type="character" w:customStyle="1" w:styleId="aff8">
    <w:name w:val="Колонтитул_"/>
    <w:link w:val="aff9"/>
    <w:rsid w:val="00A66ACF"/>
    <w:rPr>
      <w:shd w:val="clear" w:color="auto" w:fill="FFFFFF"/>
    </w:rPr>
  </w:style>
  <w:style w:type="paragraph" w:customStyle="1" w:styleId="aff9">
    <w:name w:val="Колонтитул"/>
    <w:basedOn w:val="a"/>
    <w:link w:val="aff8"/>
    <w:rsid w:val="00A66ACF"/>
    <w:pPr>
      <w:shd w:val="clear" w:color="auto" w:fill="FFFFFF"/>
      <w:spacing w:after="0" w:line="240" w:lineRule="auto"/>
    </w:pPr>
  </w:style>
  <w:style w:type="paragraph" w:styleId="affa">
    <w:name w:val="Subtitle"/>
    <w:basedOn w:val="a"/>
    <w:link w:val="affb"/>
    <w:uiPriority w:val="99"/>
    <w:qFormat/>
    <w:rsid w:val="00A66ACF"/>
    <w:pPr>
      <w:spacing w:after="60" w:line="240" w:lineRule="auto"/>
      <w:jc w:val="center"/>
      <w:outlineLvl w:val="1"/>
    </w:pPr>
    <w:rPr>
      <w:rFonts w:ascii="Arial" w:eastAsia="Times New Roman" w:hAnsi="Arial" w:cs="Times New Roman"/>
      <w:sz w:val="24"/>
      <w:szCs w:val="24"/>
      <w:lang w:val="x-none" w:eastAsia="x-none"/>
    </w:rPr>
  </w:style>
  <w:style w:type="character" w:customStyle="1" w:styleId="affb">
    <w:name w:val="Подзаголовок Знак"/>
    <w:basedOn w:val="a0"/>
    <w:link w:val="affa"/>
    <w:uiPriority w:val="99"/>
    <w:rsid w:val="00A66ACF"/>
    <w:rPr>
      <w:rFonts w:ascii="Arial" w:eastAsia="Times New Roman" w:hAnsi="Arial" w:cs="Times New Roman"/>
      <w:sz w:val="24"/>
      <w:szCs w:val="24"/>
      <w:lang w:val="x-none" w:eastAsia="x-none"/>
    </w:rPr>
  </w:style>
  <w:style w:type="paragraph" w:customStyle="1" w:styleId="Heading">
    <w:name w:val="Heading"/>
    <w:rsid w:val="00A66AC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headertext">
    <w:name w:val="headertext"/>
    <w:basedOn w:val="a"/>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Основной текст + Не полужирный"/>
    <w:rsid w:val="00A66AC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d">
    <w:name w:val="Revision"/>
    <w:hidden/>
    <w:uiPriority w:val="99"/>
    <w:semiHidden/>
    <w:rsid w:val="00A66ACF"/>
    <w:pPr>
      <w:spacing w:after="0" w:line="240" w:lineRule="auto"/>
    </w:pPr>
    <w:rPr>
      <w:rFonts w:ascii="Times New Roman" w:eastAsia="Times New Roman" w:hAnsi="Times New Roman" w:cs="Times New Roman"/>
      <w:sz w:val="24"/>
      <w:szCs w:val="20"/>
      <w:lang w:eastAsia="ru-RU"/>
    </w:rPr>
  </w:style>
  <w:style w:type="paragraph" w:customStyle="1" w:styleId="17">
    <w:name w:val="Обычный1"/>
    <w:link w:val="Normal"/>
    <w:uiPriority w:val="99"/>
    <w:rsid w:val="00A66ACF"/>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7"/>
    <w:uiPriority w:val="99"/>
    <w:locked/>
    <w:rsid w:val="00A66ACF"/>
    <w:rPr>
      <w:rFonts w:ascii="Times New Roman" w:eastAsia="Times New Roman" w:hAnsi="Times New Roman" w:cs="Times New Roman"/>
      <w:sz w:val="20"/>
      <w:szCs w:val="20"/>
      <w:lang w:eastAsia="ru-RU"/>
    </w:rPr>
  </w:style>
  <w:style w:type="paragraph" w:customStyle="1" w:styleId="Sevas">
    <w:name w:val="Sevas"/>
    <w:basedOn w:val="af3"/>
    <w:rsid w:val="00A66ACF"/>
    <w:pPr>
      <w:tabs>
        <w:tab w:val="left" w:pos="0"/>
      </w:tabs>
      <w:spacing w:after="0" w:line="360" w:lineRule="auto"/>
      <w:ind w:firstLine="624"/>
      <w:jc w:val="both"/>
    </w:pPr>
    <w:rPr>
      <w:rFonts w:ascii="Arial" w:eastAsia="Times New Roman" w:hAnsi="Arial" w:cs="Times New Roman"/>
      <w:sz w:val="24"/>
      <w:szCs w:val="24"/>
      <w:lang w:val="x-none" w:eastAsia="ru-RU"/>
    </w:rPr>
  </w:style>
  <w:style w:type="character" w:customStyle="1" w:styleId="affe">
    <w:name w:val="Текст примечания Знак"/>
    <w:link w:val="afff"/>
    <w:uiPriority w:val="99"/>
    <w:semiHidden/>
    <w:rsid w:val="00A66ACF"/>
    <w:rPr>
      <w:lang w:eastAsia="ru-RU"/>
    </w:rPr>
  </w:style>
  <w:style w:type="paragraph" w:styleId="afff">
    <w:name w:val="annotation text"/>
    <w:basedOn w:val="a"/>
    <w:link w:val="affe"/>
    <w:uiPriority w:val="99"/>
    <w:semiHidden/>
    <w:unhideWhenUsed/>
    <w:rsid w:val="00A66ACF"/>
    <w:pPr>
      <w:spacing w:after="0" w:line="240" w:lineRule="auto"/>
      <w:ind w:firstLine="851"/>
      <w:jc w:val="both"/>
    </w:pPr>
    <w:rPr>
      <w:lang w:eastAsia="ru-RU"/>
    </w:rPr>
  </w:style>
  <w:style w:type="character" w:customStyle="1" w:styleId="18">
    <w:name w:val="Текст примечания Знак1"/>
    <w:basedOn w:val="a0"/>
    <w:uiPriority w:val="99"/>
    <w:semiHidden/>
    <w:rsid w:val="00A66ACF"/>
    <w:rPr>
      <w:sz w:val="20"/>
      <w:szCs w:val="20"/>
    </w:rPr>
  </w:style>
  <w:style w:type="character" w:customStyle="1" w:styleId="afff0">
    <w:name w:val="Тема примечания Знак"/>
    <w:link w:val="afff1"/>
    <w:uiPriority w:val="99"/>
    <w:semiHidden/>
    <w:rsid w:val="00A66ACF"/>
    <w:rPr>
      <w:b/>
      <w:bCs/>
      <w:lang w:eastAsia="ru-RU"/>
    </w:rPr>
  </w:style>
  <w:style w:type="paragraph" w:styleId="afff1">
    <w:name w:val="annotation subject"/>
    <w:basedOn w:val="afff"/>
    <w:next w:val="afff"/>
    <w:link w:val="afff0"/>
    <w:uiPriority w:val="99"/>
    <w:semiHidden/>
    <w:unhideWhenUsed/>
    <w:rsid w:val="00A66ACF"/>
    <w:rPr>
      <w:b/>
      <w:bCs/>
    </w:rPr>
  </w:style>
  <w:style w:type="character" w:customStyle="1" w:styleId="19">
    <w:name w:val="Тема примечания Знак1"/>
    <w:basedOn w:val="18"/>
    <w:uiPriority w:val="99"/>
    <w:semiHidden/>
    <w:rsid w:val="00A66ACF"/>
    <w:rPr>
      <w:b/>
      <w:bCs/>
      <w:sz w:val="20"/>
      <w:szCs w:val="20"/>
    </w:rPr>
  </w:style>
  <w:style w:type="paragraph" w:customStyle="1" w:styleId="-1">
    <w:name w:val="-Обозначение"/>
    <w:basedOn w:val="a"/>
    <w:rsid w:val="00A66ACF"/>
    <w:pPr>
      <w:spacing w:after="0" w:line="240" w:lineRule="auto"/>
    </w:pPr>
    <w:rPr>
      <w:rFonts w:ascii="Arial" w:eastAsia="Times New Roman" w:hAnsi="Arial" w:cs="Arial"/>
      <w:sz w:val="24"/>
      <w:szCs w:val="24"/>
      <w:lang w:eastAsia="ru-RU"/>
    </w:rPr>
  </w:style>
  <w:style w:type="paragraph" w:customStyle="1" w:styleId="210">
    <w:name w:val="Основной текст 21"/>
    <w:basedOn w:val="a"/>
    <w:uiPriority w:val="99"/>
    <w:rsid w:val="00A66ACF"/>
    <w:pPr>
      <w:spacing w:after="0" w:line="360" w:lineRule="auto"/>
      <w:ind w:firstLine="720"/>
      <w:jc w:val="both"/>
    </w:pPr>
    <w:rPr>
      <w:rFonts w:ascii="Arial" w:eastAsia="Times New Roman" w:hAnsi="Arial" w:cs="Times New Roman"/>
      <w:sz w:val="24"/>
      <w:szCs w:val="20"/>
      <w:lang w:eastAsia="ru-RU"/>
    </w:rPr>
  </w:style>
  <w:style w:type="paragraph" w:styleId="afff2">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3"/>
    <w:qFormat/>
    <w:rsid w:val="00A66ACF"/>
    <w:pPr>
      <w:spacing w:before="120" w:after="0" w:line="360" w:lineRule="auto"/>
      <w:ind w:firstLine="720"/>
      <w:jc w:val="both"/>
    </w:pPr>
    <w:rPr>
      <w:rFonts w:ascii="Arial" w:eastAsia="Times New Roman" w:hAnsi="Arial" w:cs="Times New Roman"/>
      <w:sz w:val="24"/>
      <w:szCs w:val="20"/>
      <w:lang w:val="x-none" w:eastAsia="ru-RU"/>
    </w:rPr>
  </w:style>
  <w:style w:type="character" w:customStyle="1" w:styleId="afff3">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2"/>
    <w:locked/>
    <w:rsid w:val="00A66ACF"/>
    <w:rPr>
      <w:rFonts w:ascii="Arial" w:eastAsia="Times New Roman" w:hAnsi="Arial" w:cs="Times New Roman"/>
      <w:sz w:val="24"/>
      <w:szCs w:val="20"/>
      <w:lang w:val="x-none" w:eastAsia="ru-RU"/>
    </w:rPr>
  </w:style>
  <w:style w:type="paragraph" w:styleId="afff4">
    <w:name w:val="Block Text"/>
    <w:basedOn w:val="a"/>
    <w:uiPriority w:val="99"/>
    <w:rsid w:val="00A66ACF"/>
    <w:pPr>
      <w:tabs>
        <w:tab w:val="left" w:pos="1302"/>
      </w:tabs>
      <w:spacing w:after="0" w:line="240" w:lineRule="auto"/>
      <w:ind w:left="102" w:right="147" w:firstLine="902"/>
      <w:jc w:val="both"/>
    </w:pPr>
    <w:rPr>
      <w:rFonts w:ascii="Times New Roman" w:eastAsia="Times New Roman" w:hAnsi="Times New Roman" w:cs="Times New Roman"/>
      <w:sz w:val="28"/>
      <w:szCs w:val="24"/>
      <w:lang w:eastAsia="ru-RU"/>
    </w:rPr>
  </w:style>
  <w:style w:type="paragraph" w:styleId="afff5">
    <w:name w:val="List"/>
    <w:basedOn w:val="a"/>
    <w:rsid w:val="00A66ACF"/>
    <w:pPr>
      <w:spacing w:after="0" w:line="240" w:lineRule="auto"/>
      <w:ind w:left="283" w:hanging="283"/>
    </w:pPr>
    <w:rPr>
      <w:rFonts w:ascii="Times New Roman" w:eastAsia="Times New Roman" w:hAnsi="Times New Roman" w:cs="Times New Roman"/>
      <w:sz w:val="20"/>
      <w:szCs w:val="20"/>
      <w:lang w:eastAsia="ru-RU"/>
    </w:rPr>
  </w:style>
  <w:style w:type="paragraph" w:styleId="28">
    <w:name w:val="List Continue 2"/>
    <w:basedOn w:val="a"/>
    <w:rsid w:val="00A66ACF"/>
    <w:pPr>
      <w:spacing w:after="120" w:line="240" w:lineRule="auto"/>
      <w:ind w:left="566"/>
    </w:pPr>
    <w:rPr>
      <w:rFonts w:ascii="Times New Roman" w:eastAsia="Times New Roman" w:hAnsi="Times New Roman" w:cs="Times New Roman"/>
      <w:sz w:val="20"/>
      <w:szCs w:val="20"/>
      <w:lang w:eastAsia="ru-RU"/>
    </w:rPr>
  </w:style>
  <w:style w:type="paragraph" w:styleId="afff6">
    <w:name w:val="List Continue"/>
    <w:basedOn w:val="a"/>
    <w:rsid w:val="00A66ACF"/>
    <w:pPr>
      <w:spacing w:after="120" w:line="240" w:lineRule="auto"/>
      <w:ind w:left="283"/>
    </w:pPr>
    <w:rPr>
      <w:rFonts w:ascii="Times New Roman" w:eastAsia="Times New Roman" w:hAnsi="Times New Roman" w:cs="Times New Roman"/>
      <w:sz w:val="20"/>
      <w:szCs w:val="20"/>
      <w:lang w:eastAsia="ru-RU"/>
    </w:rPr>
  </w:style>
  <w:style w:type="paragraph" w:styleId="29">
    <w:name w:val="List 2"/>
    <w:basedOn w:val="a"/>
    <w:rsid w:val="00A66ACF"/>
    <w:pPr>
      <w:spacing w:after="0" w:line="240" w:lineRule="auto"/>
      <w:ind w:left="566" w:hanging="283"/>
    </w:pPr>
    <w:rPr>
      <w:rFonts w:ascii="Times New Roman" w:eastAsia="Times New Roman" w:hAnsi="Times New Roman" w:cs="Times New Roman"/>
      <w:sz w:val="20"/>
      <w:szCs w:val="20"/>
      <w:lang w:eastAsia="ru-RU"/>
    </w:rPr>
  </w:style>
  <w:style w:type="paragraph" w:customStyle="1" w:styleId="1a">
    <w:name w:val="Текст1"/>
    <w:basedOn w:val="a"/>
    <w:rsid w:val="00A66AC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7">
    <w:name w:val="Знак Знак Знак Знак Знак Знак Знак"/>
    <w:basedOn w:val="a"/>
    <w:rsid w:val="00A66A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2"/>
    <w:link w:val="Arial0"/>
    <w:rsid w:val="00A66ACF"/>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A66ACF"/>
    <w:rPr>
      <w:rFonts w:ascii="Arial" w:eastAsia="Times New Roman" w:hAnsi="Arial" w:cs="Times New Roman"/>
      <w:sz w:val="24"/>
      <w:szCs w:val="24"/>
      <w:lang w:val="x-none" w:eastAsia="ru-RU"/>
    </w:rPr>
  </w:style>
  <w:style w:type="character" w:customStyle="1" w:styleId="Sevas0">
    <w:name w:val="Sevas Знак"/>
    <w:rsid w:val="00A66ACF"/>
    <w:rPr>
      <w:rFonts w:ascii="Arial" w:hAnsi="Arial" w:cs="Arial"/>
      <w:sz w:val="24"/>
      <w:szCs w:val="24"/>
      <w:lang w:val="ru-RU" w:eastAsia="ru-RU" w:bidi="ar-SA"/>
    </w:rPr>
  </w:style>
  <w:style w:type="paragraph" w:customStyle="1" w:styleId="Sevas1">
    <w:name w:val="Sevas Знак Знак"/>
    <w:basedOn w:val="af3"/>
    <w:rsid w:val="00A66ACF"/>
    <w:pPr>
      <w:tabs>
        <w:tab w:val="left" w:pos="0"/>
      </w:tabs>
      <w:spacing w:after="0" w:line="360" w:lineRule="auto"/>
      <w:ind w:firstLine="624"/>
      <w:jc w:val="both"/>
    </w:pPr>
    <w:rPr>
      <w:rFonts w:ascii="Arial" w:eastAsia="Times New Roman" w:hAnsi="Arial" w:cs="Times New Roman"/>
      <w:sz w:val="24"/>
      <w:szCs w:val="24"/>
      <w:lang w:val="x-none" w:eastAsia="ru-RU"/>
    </w:rPr>
  </w:style>
  <w:style w:type="character" w:customStyle="1" w:styleId="Sevas2">
    <w:name w:val="Sevas Знак Знак Знак"/>
    <w:rsid w:val="00A66ACF"/>
    <w:rPr>
      <w:rFonts w:ascii="Arial" w:hAnsi="Arial" w:cs="Arial"/>
      <w:sz w:val="24"/>
      <w:szCs w:val="24"/>
      <w:lang w:val="ru-RU" w:eastAsia="ru-RU" w:bidi="ar-SA"/>
    </w:rPr>
  </w:style>
  <w:style w:type="character" w:customStyle="1" w:styleId="afff8">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A66ACF"/>
    <w:rPr>
      <w:rFonts w:ascii="Arial" w:hAnsi="Arial" w:cs="Arial"/>
      <w:i/>
      <w:iCs/>
      <w:sz w:val="24"/>
      <w:szCs w:val="24"/>
      <w:lang w:val="ru-RU" w:eastAsia="ru-RU" w:bidi="ar-SA"/>
    </w:rPr>
  </w:style>
  <w:style w:type="paragraph" w:styleId="afff9">
    <w:name w:val="Document Map"/>
    <w:basedOn w:val="a"/>
    <w:link w:val="afffa"/>
    <w:uiPriority w:val="99"/>
    <w:rsid w:val="00A66ACF"/>
    <w:pPr>
      <w:shd w:val="clear" w:color="auto" w:fill="000080"/>
      <w:spacing w:after="0" w:line="240" w:lineRule="auto"/>
    </w:pPr>
    <w:rPr>
      <w:rFonts w:ascii="Tahoma" w:eastAsia="Times New Roman" w:hAnsi="Tahoma" w:cs="Times New Roman"/>
      <w:sz w:val="24"/>
      <w:szCs w:val="24"/>
      <w:lang w:val="x-none" w:eastAsia="ru-RU"/>
    </w:rPr>
  </w:style>
  <w:style w:type="character" w:customStyle="1" w:styleId="afffa">
    <w:name w:val="Схема документа Знак"/>
    <w:basedOn w:val="a0"/>
    <w:link w:val="afff9"/>
    <w:uiPriority w:val="99"/>
    <w:rsid w:val="00A66ACF"/>
    <w:rPr>
      <w:rFonts w:ascii="Tahoma" w:eastAsia="Times New Roman" w:hAnsi="Tahoma" w:cs="Times New Roman"/>
      <w:sz w:val="24"/>
      <w:szCs w:val="24"/>
      <w:shd w:val="clear" w:color="auto" w:fill="000080"/>
      <w:lang w:val="x-none" w:eastAsia="ru-RU"/>
    </w:rPr>
  </w:style>
  <w:style w:type="character" w:styleId="afffb">
    <w:name w:val="line number"/>
    <w:basedOn w:val="a0"/>
    <w:uiPriority w:val="99"/>
    <w:unhideWhenUsed/>
    <w:rsid w:val="00A66ACF"/>
  </w:style>
  <w:style w:type="character" w:customStyle="1" w:styleId="Sevas3">
    <w:name w:val="Sevas Знак Знак Знак Знак"/>
    <w:rsid w:val="00A66ACF"/>
    <w:rPr>
      <w:rFonts w:ascii="Arial" w:hAnsi="Arial" w:cs="Arial"/>
      <w:sz w:val="24"/>
      <w:szCs w:val="24"/>
      <w:lang w:val="ru-RU" w:eastAsia="ru-RU" w:bidi="ar-SA"/>
    </w:rPr>
  </w:style>
  <w:style w:type="paragraph" w:styleId="2a">
    <w:name w:val="List Bullet 2"/>
    <w:basedOn w:val="a"/>
    <w:autoRedefine/>
    <w:rsid w:val="00A66ACF"/>
    <w:pPr>
      <w:tabs>
        <w:tab w:val="left" w:pos="360"/>
      </w:tabs>
      <w:spacing w:after="0" w:line="360" w:lineRule="auto"/>
      <w:ind w:left="-180" w:firstLine="540"/>
      <w:jc w:val="both"/>
    </w:pPr>
    <w:rPr>
      <w:rFonts w:ascii="Arial" w:eastAsia="Times New Roman" w:hAnsi="Arial" w:cs="Arial"/>
      <w:sz w:val="24"/>
      <w:szCs w:val="20"/>
      <w:lang w:eastAsia="ru-RU"/>
    </w:rPr>
  </w:style>
  <w:style w:type="paragraph" w:customStyle="1" w:styleId="125">
    <w:name w:val="Стиль Перед:  12 пт Междустр.интервал:  одинарный"/>
    <w:basedOn w:val="a"/>
    <w:rsid w:val="00A66ACF"/>
    <w:pPr>
      <w:spacing w:before="240" w:after="0" w:line="240" w:lineRule="auto"/>
      <w:ind w:firstLine="709"/>
      <w:jc w:val="both"/>
    </w:pPr>
    <w:rPr>
      <w:rFonts w:ascii="Times New Roman" w:eastAsia="Times New Roman" w:hAnsi="Times New Roman" w:cs="Times New Roman"/>
      <w:sz w:val="24"/>
      <w:szCs w:val="20"/>
      <w:lang w:eastAsia="ru-RU"/>
    </w:rPr>
  </w:style>
  <w:style w:type="character" w:customStyle="1" w:styleId="WW8Num2z1">
    <w:name w:val="WW8Num2z1"/>
    <w:rsid w:val="00A66ACF"/>
    <w:rPr>
      <w:rFonts w:ascii="Courier New" w:hAnsi="Courier New"/>
    </w:rPr>
  </w:style>
  <w:style w:type="paragraph" w:customStyle="1" w:styleId="2b">
    <w:name w:val="2 таблица"/>
    <w:basedOn w:val="a"/>
    <w:rsid w:val="00A66ACF"/>
    <w:pPr>
      <w:tabs>
        <w:tab w:val="left" w:pos="1134"/>
      </w:tabs>
      <w:spacing w:after="0" w:line="360" w:lineRule="auto"/>
      <w:jc w:val="center"/>
    </w:pPr>
    <w:rPr>
      <w:rFonts w:ascii="Times New Roman" w:eastAsia="Times New Roman" w:hAnsi="Times New Roman" w:cs="Times New Roman"/>
      <w:sz w:val="24"/>
      <w:szCs w:val="24"/>
      <w:lang w:eastAsia="ru-RU"/>
    </w:rPr>
  </w:style>
  <w:style w:type="paragraph" w:customStyle="1" w:styleId="Default">
    <w:name w:val="Default"/>
    <w:qFormat/>
    <w:rsid w:val="00A66A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
    <w:name w:val="УГТП-Текст Знак Знак Знак Знак Знак Знак"/>
    <w:link w:val="-7"/>
    <w:locked/>
    <w:rsid w:val="00A66ACF"/>
    <w:rPr>
      <w:rFonts w:ascii="Arial" w:hAnsi="Arial" w:cs="Arial"/>
      <w:sz w:val="24"/>
      <w:szCs w:val="24"/>
    </w:rPr>
  </w:style>
  <w:style w:type="paragraph" w:customStyle="1" w:styleId="-7">
    <w:name w:val="УГТП-Текст Знак Знак Знак Знак Знак"/>
    <w:basedOn w:val="a"/>
    <w:link w:val="-6"/>
    <w:rsid w:val="00A66ACF"/>
    <w:pPr>
      <w:spacing w:after="0" w:line="240" w:lineRule="auto"/>
      <w:ind w:left="284" w:right="284" w:firstLine="851"/>
      <w:jc w:val="both"/>
    </w:pPr>
    <w:rPr>
      <w:rFonts w:ascii="Arial" w:hAnsi="Arial" w:cs="Arial"/>
      <w:sz w:val="24"/>
      <w:szCs w:val="24"/>
    </w:rPr>
  </w:style>
  <w:style w:type="paragraph" w:customStyle="1" w:styleId="Pa11">
    <w:name w:val="Pa11"/>
    <w:basedOn w:val="Default"/>
    <w:next w:val="Default"/>
    <w:uiPriority w:val="99"/>
    <w:rsid w:val="00A66ACF"/>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A66ACF"/>
    <w:pPr>
      <w:spacing w:line="211" w:lineRule="atLeast"/>
    </w:pPr>
    <w:rPr>
      <w:rFonts w:ascii="JournalC" w:eastAsia="Times New Roman" w:hAnsi="JournalC"/>
      <w:color w:val="auto"/>
      <w:lang w:eastAsia="ru-RU"/>
    </w:rPr>
  </w:style>
  <w:style w:type="character" w:customStyle="1" w:styleId="A30">
    <w:name w:val="A3"/>
    <w:uiPriority w:val="99"/>
    <w:rsid w:val="00A66ACF"/>
    <w:rPr>
      <w:rFonts w:cs="JournalC"/>
      <w:color w:val="000000"/>
      <w:sz w:val="22"/>
      <w:szCs w:val="22"/>
    </w:rPr>
  </w:style>
  <w:style w:type="paragraph" w:customStyle="1" w:styleId="Pa2">
    <w:name w:val="Pa2"/>
    <w:basedOn w:val="Default"/>
    <w:next w:val="Default"/>
    <w:rsid w:val="00A66ACF"/>
    <w:pPr>
      <w:spacing w:line="201" w:lineRule="atLeast"/>
    </w:pPr>
    <w:rPr>
      <w:rFonts w:ascii="JournalC" w:eastAsia="Times New Roman" w:hAnsi="JournalC"/>
      <w:color w:val="auto"/>
      <w:lang w:eastAsia="ru-RU"/>
    </w:rPr>
  </w:style>
  <w:style w:type="paragraph" w:customStyle="1" w:styleId="-8">
    <w:name w:val="-Текст"/>
    <w:basedOn w:val="a"/>
    <w:rsid w:val="00A66ACF"/>
    <w:pPr>
      <w:spacing w:after="0" w:line="240" w:lineRule="auto"/>
      <w:ind w:left="284" w:right="284" w:firstLine="851"/>
      <w:jc w:val="both"/>
    </w:pPr>
    <w:rPr>
      <w:rFonts w:ascii="Arial" w:eastAsia="Times New Roman" w:hAnsi="Arial" w:cs="Arial"/>
      <w:sz w:val="24"/>
      <w:szCs w:val="24"/>
      <w:lang w:eastAsia="ru-RU"/>
    </w:rPr>
  </w:style>
  <w:style w:type="character" w:customStyle="1" w:styleId="apple-converted-space">
    <w:name w:val="apple-converted-space"/>
    <w:basedOn w:val="a0"/>
    <w:rsid w:val="00A66ACF"/>
  </w:style>
  <w:style w:type="character" w:styleId="afffc">
    <w:name w:val="Emphasis"/>
    <w:uiPriority w:val="20"/>
    <w:qFormat/>
    <w:rsid w:val="00A66ACF"/>
    <w:rPr>
      <w:i/>
      <w:iCs/>
    </w:rPr>
  </w:style>
  <w:style w:type="paragraph" w:customStyle="1" w:styleId="048">
    <w:name w:val="Стиль Основной текст Югранефтегазпроект + Слева:  048 см Первая с..."/>
    <w:basedOn w:val="a"/>
    <w:rsid w:val="00A66ACF"/>
    <w:pPr>
      <w:spacing w:after="0" w:line="360" w:lineRule="auto"/>
      <w:ind w:left="270" w:right="284" w:firstLine="450"/>
      <w:jc w:val="both"/>
    </w:pPr>
    <w:rPr>
      <w:rFonts w:ascii="Arial" w:eastAsia="Times New Roman" w:hAnsi="Arial" w:cs="Times New Roman"/>
      <w:szCs w:val="20"/>
      <w:lang w:eastAsia="ru-RU"/>
    </w:rPr>
  </w:style>
  <w:style w:type="paragraph" w:customStyle="1" w:styleId="1b">
    <w:name w:val="1 Основной текст"/>
    <w:basedOn w:val="a"/>
    <w:link w:val="1c"/>
    <w:qFormat/>
    <w:rsid w:val="00A66ACF"/>
    <w:pPr>
      <w:spacing w:after="0" w:line="240" w:lineRule="auto"/>
      <w:ind w:firstLine="851"/>
      <w:contextualSpacing/>
      <w:jc w:val="both"/>
    </w:pPr>
    <w:rPr>
      <w:rFonts w:ascii="Arial" w:eastAsia="Times New Roman" w:hAnsi="Arial" w:cs="Times New Roman"/>
      <w:sz w:val="24"/>
      <w:szCs w:val="24"/>
      <w:lang w:val="x-none" w:eastAsia="ru-RU"/>
    </w:rPr>
  </w:style>
  <w:style w:type="character" w:customStyle="1" w:styleId="1c">
    <w:name w:val="1 Основной текст Знак"/>
    <w:link w:val="1b"/>
    <w:rsid w:val="00A66ACF"/>
    <w:rPr>
      <w:rFonts w:ascii="Arial" w:eastAsia="Times New Roman" w:hAnsi="Arial" w:cs="Times New Roman"/>
      <w:sz w:val="24"/>
      <w:szCs w:val="24"/>
      <w:lang w:val="x-none" w:eastAsia="ru-RU"/>
    </w:rPr>
  </w:style>
  <w:style w:type="character" w:customStyle="1" w:styleId="140">
    <w:name w:val="Основной текст (14)_"/>
    <w:link w:val="141"/>
    <w:rsid w:val="00A66ACF"/>
    <w:rPr>
      <w:sz w:val="23"/>
      <w:szCs w:val="23"/>
      <w:shd w:val="clear" w:color="auto" w:fill="FFFFFF"/>
    </w:rPr>
  </w:style>
  <w:style w:type="paragraph" w:customStyle="1" w:styleId="141">
    <w:name w:val="Основной текст (14)"/>
    <w:basedOn w:val="a"/>
    <w:link w:val="140"/>
    <w:rsid w:val="00A66ACF"/>
    <w:pPr>
      <w:shd w:val="clear" w:color="auto" w:fill="FFFFFF"/>
      <w:spacing w:after="840" w:line="414" w:lineRule="exact"/>
      <w:ind w:firstLine="700"/>
      <w:jc w:val="both"/>
    </w:pPr>
    <w:rPr>
      <w:sz w:val="23"/>
      <w:szCs w:val="23"/>
    </w:rPr>
  </w:style>
  <w:style w:type="paragraph" w:customStyle="1" w:styleId="afffd">
    <w:name w:val="Обычный.Обычный док"/>
    <w:uiPriority w:val="99"/>
    <w:rsid w:val="00A66ACF"/>
    <w:pPr>
      <w:spacing w:after="0" w:line="240" w:lineRule="auto"/>
      <w:ind w:firstLine="851"/>
    </w:pPr>
    <w:rPr>
      <w:rFonts w:ascii="Times New Roman" w:eastAsia="Times New Roman" w:hAnsi="Times New Roman" w:cs="Times New Roman"/>
      <w:sz w:val="24"/>
      <w:szCs w:val="20"/>
      <w:lang w:eastAsia="ru-RU"/>
    </w:rPr>
  </w:style>
  <w:style w:type="character" w:customStyle="1" w:styleId="43">
    <w:name w:val="Основной текст (4)_"/>
    <w:link w:val="44"/>
    <w:rsid w:val="00A66ACF"/>
    <w:rPr>
      <w:sz w:val="18"/>
      <w:szCs w:val="18"/>
      <w:shd w:val="clear" w:color="auto" w:fill="FFFFFF"/>
    </w:rPr>
  </w:style>
  <w:style w:type="paragraph" w:customStyle="1" w:styleId="44">
    <w:name w:val="Основной текст (4)"/>
    <w:basedOn w:val="a"/>
    <w:link w:val="43"/>
    <w:rsid w:val="00A66ACF"/>
    <w:pPr>
      <w:shd w:val="clear" w:color="auto" w:fill="FFFFFF"/>
      <w:spacing w:after="0" w:line="240" w:lineRule="atLeast"/>
      <w:jc w:val="both"/>
    </w:pPr>
    <w:rPr>
      <w:sz w:val="18"/>
      <w:szCs w:val="18"/>
    </w:rPr>
  </w:style>
  <w:style w:type="character" w:customStyle="1" w:styleId="62">
    <w:name w:val="Основной текст (6)_"/>
    <w:link w:val="63"/>
    <w:uiPriority w:val="99"/>
    <w:rsid w:val="00A66ACF"/>
    <w:rPr>
      <w:shd w:val="clear" w:color="auto" w:fill="FFFFFF"/>
    </w:rPr>
  </w:style>
  <w:style w:type="paragraph" w:customStyle="1" w:styleId="63">
    <w:name w:val="Основной текст (6)"/>
    <w:basedOn w:val="a"/>
    <w:link w:val="62"/>
    <w:uiPriority w:val="99"/>
    <w:rsid w:val="00A66ACF"/>
    <w:pPr>
      <w:shd w:val="clear" w:color="auto" w:fill="FFFFFF"/>
      <w:spacing w:after="240" w:line="271" w:lineRule="exact"/>
    </w:pPr>
  </w:style>
  <w:style w:type="character" w:customStyle="1" w:styleId="93">
    <w:name w:val="Основной текст (9)_"/>
    <w:link w:val="94"/>
    <w:uiPriority w:val="99"/>
    <w:rsid w:val="00A66ACF"/>
    <w:rPr>
      <w:sz w:val="24"/>
      <w:szCs w:val="24"/>
      <w:shd w:val="clear" w:color="auto" w:fill="FFFFFF"/>
    </w:rPr>
  </w:style>
  <w:style w:type="paragraph" w:customStyle="1" w:styleId="94">
    <w:name w:val="Основной текст (9)"/>
    <w:basedOn w:val="a"/>
    <w:link w:val="93"/>
    <w:uiPriority w:val="99"/>
    <w:rsid w:val="00A66ACF"/>
    <w:pPr>
      <w:shd w:val="clear" w:color="auto" w:fill="FFFFFF"/>
      <w:spacing w:after="0" w:line="289" w:lineRule="exact"/>
      <w:jc w:val="both"/>
    </w:pPr>
    <w:rPr>
      <w:sz w:val="24"/>
      <w:szCs w:val="24"/>
    </w:rPr>
  </w:style>
  <w:style w:type="character" w:customStyle="1" w:styleId="101">
    <w:name w:val="Основной текст (10)_"/>
    <w:link w:val="1010"/>
    <w:uiPriority w:val="99"/>
    <w:rsid w:val="00A66ACF"/>
    <w:rPr>
      <w:sz w:val="26"/>
      <w:szCs w:val="26"/>
      <w:shd w:val="clear" w:color="auto" w:fill="FFFFFF"/>
    </w:rPr>
  </w:style>
  <w:style w:type="paragraph" w:customStyle="1" w:styleId="1010">
    <w:name w:val="Основной текст (10)1"/>
    <w:basedOn w:val="a"/>
    <w:link w:val="101"/>
    <w:uiPriority w:val="99"/>
    <w:rsid w:val="00A66ACF"/>
    <w:pPr>
      <w:shd w:val="clear" w:color="auto" w:fill="FFFFFF"/>
      <w:spacing w:after="0" w:line="240" w:lineRule="atLeast"/>
    </w:pPr>
    <w:rPr>
      <w:sz w:val="26"/>
      <w:szCs w:val="26"/>
    </w:rPr>
  </w:style>
  <w:style w:type="paragraph" w:customStyle="1" w:styleId="SIB">
    <w:name w:val="SIB_Основной"/>
    <w:basedOn w:val="a"/>
    <w:qFormat/>
    <w:rsid w:val="00A66ACF"/>
    <w:pPr>
      <w:spacing w:after="0" w:line="360" w:lineRule="auto"/>
      <w:ind w:firstLine="851"/>
      <w:jc w:val="both"/>
    </w:pPr>
    <w:rPr>
      <w:rFonts w:ascii="Times New Roman" w:eastAsia="Calibri" w:hAnsi="Times New Roman" w:cs="Times New Roman"/>
      <w:sz w:val="24"/>
      <w:szCs w:val="26"/>
    </w:rPr>
  </w:style>
  <w:style w:type="paragraph" w:customStyle="1" w:styleId="130">
    <w:name w:val="Адресат 13"/>
    <w:basedOn w:val="a"/>
    <w:rsid w:val="00A66ACF"/>
    <w:pPr>
      <w:widowControl w:val="0"/>
      <w:spacing w:after="0" w:line="240" w:lineRule="auto"/>
      <w:jc w:val="both"/>
    </w:pPr>
    <w:rPr>
      <w:rFonts w:ascii="Times New Roman" w:eastAsia="Times New Roman" w:hAnsi="Times New Roman" w:cs="Times New Roman"/>
      <w:sz w:val="26"/>
      <w:szCs w:val="24"/>
      <w:lang w:eastAsia="ru-RU"/>
    </w:rPr>
  </w:style>
  <w:style w:type="paragraph" w:customStyle="1" w:styleId="1d">
    <w:name w:val="1 Заголовок"/>
    <w:basedOn w:val="a"/>
    <w:next w:val="a"/>
    <w:rsid w:val="00A66ACF"/>
    <w:pPr>
      <w:spacing w:after="0" w:line="240" w:lineRule="auto"/>
      <w:ind w:firstLine="851"/>
      <w:contextualSpacing/>
      <w:jc w:val="both"/>
    </w:pPr>
    <w:rPr>
      <w:rFonts w:ascii="Arial" w:eastAsia="Times New Roman" w:hAnsi="Arial" w:cs="Times New Roman"/>
      <w:b/>
      <w:sz w:val="24"/>
      <w:szCs w:val="24"/>
      <w:lang w:eastAsia="ru-RU"/>
    </w:rPr>
  </w:style>
  <w:style w:type="paragraph" w:customStyle="1" w:styleId="72">
    <w:name w:val="Основной текст7"/>
    <w:basedOn w:val="a"/>
    <w:rsid w:val="00A66ACF"/>
    <w:pPr>
      <w:shd w:val="clear" w:color="auto" w:fill="FFFFFF"/>
      <w:spacing w:after="0" w:line="0" w:lineRule="atLeast"/>
      <w:ind w:hanging="360"/>
    </w:pPr>
    <w:rPr>
      <w:rFonts w:ascii="Times New Roman" w:eastAsia="Times New Roman" w:hAnsi="Times New Roman" w:cs="Times New Roman"/>
      <w:color w:val="000000"/>
      <w:sz w:val="26"/>
      <w:szCs w:val="26"/>
      <w:lang w:eastAsia="ru-RU"/>
    </w:rPr>
  </w:style>
  <w:style w:type="character" w:customStyle="1" w:styleId="514pt0pt">
    <w:name w:val="Основной текст (5) + 14 pt;Интервал 0 pt"/>
    <w:rsid w:val="00A66ACF"/>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rsid w:val="00A66ACF"/>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rsid w:val="00A66ACF"/>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e">
    <w:name w:val="Табличный"/>
    <w:basedOn w:val="a"/>
    <w:rsid w:val="00A66ACF"/>
    <w:pPr>
      <w:keepLines/>
      <w:spacing w:after="0" w:line="240" w:lineRule="auto"/>
      <w:ind w:left="57" w:right="57"/>
    </w:pPr>
    <w:rPr>
      <w:rFonts w:ascii="Times New Roman" w:eastAsia="Times New Roman" w:hAnsi="Times New Roman" w:cs="Times New Roman"/>
      <w:sz w:val="24"/>
      <w:szCs w:val="20"/>
      <w:lang w:eastAsia="ru-RU"/>
    </w:rPr>
  </w:style>
  <w:style w:type="paragraph" w:customStyle="1" w:styleId="ConsPlusNormal">
    <w:name w:val="ConsPlusNormal"/>
    <w:link w:val="ConsPlusNormal0"/>
    <w:qFormat/>
    <w:rsid w:val="00A66AC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Цитата1"/>
    <w:basedOn w:val="a"/>
    <w:rsid w:val="00A66ACF"/>
    <w:pPr>
      <w:spacing w:after="0" w:line="240" w:lineRule="auto"/>
      <w:ind w:left="113" w:right="113"/>
      <w:jc w:val="center"/>
    </w:pPr>
    <w:rPr>
      <w:rFonts w:ascii="Arial Narrow" w:eastAsia="Times New Roman" w:hAnsi="Arial Narrow" w:cs="Times New Roman"/>
      <w:sz w:val="16"/>
      <w:szCs w:val="20"/>
      <w:lang w:eastAsia="ar-SA"/>
    </w:rPr>
  </w:style>
  <w:style w:type="character" w:customStyle="1" w:styleId="1f">
    <w:name w:val="Основной текст Знак1"/>
    <w:uiPriority w:val="99"/>
    <w:rsid w:val="00A66ACF"/>
    <w:rPr>
      <w:rFonts w:ascii="Times New Roman" w:eastAsia="Times New Roman" w:hAnsi="Times New Roman" w:cs="Times New Roman"/>
      <w:sz w:val="20"/>
      <w:szCs w:val="20"/>
      <w:lang w:eastAsia="ru-RU"/>
    </w:rPr>
  </w:style>
  <w:style w:type="paragraph" w:customStyle="1" w:styleId="ConsPlusNonformat">
    <w:name w:val="ConsPlusNonformat"/>
    <w:uiPriority w:val="99"/>
    <w:rsid w:val="00A66AC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qFormat/>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заголовок 31"/>
    <w:basedOn w:val="17"/>
    <w:next w:val="17"/>
    <w:rsid w:val="00A66ACF"/>
    <w:pPr>
      <w:keepNext/>
      <w:widowControl w:val="0"/>
      <w:jc w:val="center"/>
    </w:pPr>
    <w:rPr>
      <w:b/>
      <w:i/>
      <w:snapToGrid w:val="0"/>
      <w:lang w:val="en-US"/>
    </w:rPr>
  </w:style>
  <w:style w:type="paragraph" w:customStyle="1" w:styleId="affff">
    <w:name w:val="Содержимое таблицы"/>
    <w:basedOn w:val="a"/>
    <w:qFormat/>
    <w:rsid w:val="00A66ACF"/>
    <w:pPr>
      <w:suppressLineNumbers/>
      <w:spacing w:after="0" w:line="240" w:lineRule="auto"/>
    </w:pPr>
    <w:rPr>
      <w:rFonts w:ascii="Times New Roman" w:eastAsia="Times New Roman" w:hAnsi="Times New Roman" w:cs="Times New Roman"/>
      <w:sz w:val="20"/>
      <w:szCs w:val="20"/>
      <w:lang w:eastAsia="ar-SA"/>
    </w:rPr>
  </w:style>
  <w:style w:type="paragraph" w:customStyle="1" w:styleId="affff0">
    <w:name w:val="Штамп"/>
    <w:basedOn w:val="a"/>
    <w:rsid w:val="00A66ACF"/>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1">
    <w:name w:val="Текст в заданном формате"/>
    <w:basedOn w:val="a"/>
    <w:rsid w:val="00A66ACF"/>
    <w:pPr>
      <w:widowControl w:val="0"/>
      <w:suppressAutoHyphens/>
      <w:spacing w:after="0" w:line="240" w:lineRule="auto"/>
    </w:pPr>
    <w:rPr>
      <w:rFonts w:ascii="Courier New" w:eastAsia="Courier New" w:hAnsi="Courier New" w:cs="Courier New"/>
      <w:kern w:val="1"/>
      <w:sz w:val="20"/>
      <w:szCs w:val="20"/>
      <w:lang w:eastAsia="ru-RU"/>
    </w:rPr>
  </w:style>
  <w:style w:type="paragraph" w:styleId="HTML">
    <w:name w:val="HTML Preformatted"/>
    <w:basedOn w:val="a"/>
    <w:link w:val="HTML0"/>
    <w:uiPriority w:val="99"/>
    <w:unhideWhenUsed/>
    <w:rsid w:val="00A66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A66ACF"/>
    <w:rPr>
      <w:rFonts w:ascii="Courier New" w:eastAsia="Times New Roman" w:hAnsi="Courier New" w:cs="Times New Roman"/>
      <w:sz w:val="20"/>
      <w:szCs w:val="20"/>
      <w:lang w:val="x-none" w:eastAsia="x-none"/>
    </w:rPr>
  </w:style>
  <w:style w:type="character" w:styleId="affff2">
    <w:name w:val="FollowedHyperlink"/>
    <w:uiPriority w:val="99"/>
    <w:unhideWhenUsed/>
    <w:rsid w:val="00A66ACF"/>
    <w:rPr>
      <w:color w:val="800000"/>
      <w:u w:val="single"/>
    </w:rPr>
  </w:style>
  <w:style w:type="character" w:customStyle="1" w:styleId="z-converterresult">
    <w:name w:val="z-converter__result"/>
    <w:basedOn w:val="a0"/>
    <w:rsid w:val="00A66ACF"/>
  </w:style>
  <w:style w:type="paragraph" w:customStyle="1" w:styleId="Textbody">
    <w:name w:val="Text body"/>
    <w:basedOn w:val="a"/>
    <w:rsid w:val="00A66ACF"/>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affff3">
    <w:name w:val="Базовый"/>
    <w:rsid w:val="00A66ACF"/>
    <w:pPr>
      <w:tabs>
        <w:tab w:val="left" w:pos="708"/>
      </w:tabs>
      <w:suppressAutoHyphens/>
      <w:spacing w:after="0" w:line="100" w:lineRule="atLeast"/>
      <w:ind w:firstLine="709"/>
      <w:jc w:val="both"/>
    </w:pPr>
    <w:rPr>
      <w:rFonts w:ascii="Times New Roman" w:eastAsia="Times New Roman" w:hAnsi="Times New Roman" w:cs="Times New Roman"/>
      <w:color w:val="00000A"/>
      <w:sz w:val="20"/>
      <w:szCs w:val="20"/>
      <w:lang w:eastAsia="ru-RU"/>
    </w:rPr>
  </w:style>
  <w:style w:type="paragraph" w:styleId="affff4">
    <w:name w:val="footnote text"/>
    <w:aliases w:val="Знак6,Table_Footnote_last Знак,Table_Footnote_last Знак Знак,Table_Footnote_last"/>
    <w:basedOn w:val="a"/>
    <w:link w:val="affff5"/>
    <w:uiPriority w:val="99"/>
    <w:semiHidden/>
    <w:rsid w:val="00A66ACF"/>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semiHidden/>
    <w:rsid w:val="00A66ACF"/>
    <w:rPr>
      <w:rFonts w:ascii="Times New Roman" w:eastAsia="Times New Roman" w:hAnsi="Times New Roman" w:cs="Times New Roman"/>
      <w:sz w:val="20"/>
      <w:szCs w:val="20"/>
      <w:lang w:eastAsia="ru-RU"/>
    </w:rPr>
  </w:style>
  <w:style w:type="character" w:customStyle="1" w:styleId="A70">
    <w:name w:val="A7"/>
    <w:rsid w:val="00A66ACF"/>
    <w:rPr>
      <w:rFonts w:cs="JournalC"/>
      <w:color w:val="000000"/>
      <w:sz w:val="20"/>
      <w:szCs w:val="20"/>
    </w:rPr>
  </w:style>
  <w:style w:type="paragraph" w:customStyle="1" w:styleId="ConsPlusTitle">
    <w:name w:val="ConsPlusTitle"/>
    <w:uiPriority w:val="99"/>
    <w:rsid w:val="00A66ACF"/>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tch">
    <w:name w:val="match"/>
    <w:basedOn w:val="a0"/>
    <w:rsid w:val="00A66ACF"/>
  </w:style>
  <w:style w:type="paragraph" w:customStyle="1" w:styleId="212">
    <w:name w:val="Основной текст с отступом 21"/>
    <w:basedOn w:val="a"/>
    <w:uiPriority w:val="99"/>
    <w:rsid w:val="00A66ACF"/>
    <w:pPr>
      <w:widowControl w:val="0"/>
      <w:suppressAutoHyphens/>
      <w:spacing w:after="0" w:line="240" w:lineRule="auto"/>
      <w:ind w:firstLine="567"/>
      <w:jc w:val="both"/>
    </w:pPr>
    <w:rPr>
      <w:rFonts w:ascii="Arial" w:eastAsia="Lucida Sans Unicode" w:hAnsi="Arial" w:cs="Times New Roman"/>
      <w:kern w:val="1"/>
      <w:sz w:val="28"/>
      <w:szCs w:val="18"/>
    </w:rPr>
  </w:style>
  <w:style w:type="paragraph" w:customStyle="1" w:styleId="affff6">
    <w:name w:val="Переменные"/>
    <w:basedOn w:val="af3"/>
    <w:uiPriority w:val="99"/>
    <w:rsid w:val="00A66ACF"/>
    <w:pPr>
      <w:spacing w:line="240" w:lineRule="auto"/>
    </w:pPr>
    <w:rPr>
      <w:rFonts w:ascii="Arial" w:eastAsia="Times New Roman" w:hAnsi="Arial" w:cs="Times New Roman"/>
      <w:sz w:val="24"/>
      <w:szCs w:val="20"/>
      <w:lang w:val="x-none" w:eastAsia="ru-RU"/>
    </w:rPr>
  </w:style>
  <w:style w:type="paragraph" w:customStyle="1" w:styleId="affff7">
    <w:name w:val="Формула"/>
    <w:basedOn w:val="af3"/>
    <w:uiPriority w:val="99"/>
    <w:rsid w:val="00A66ACF"/>
    <w:pPr>
      <w:spacing w:line="240" w:lineRule="auto"/>
    </w:pPr>
    <w:rPr>
      <w:rFonts w:ascii="Arial" w:eastAsia="Times New Roman" w:hAnsi="Arial" w:cs="Times New Roman"/>
      <w:sz w:val="24"/>
      <w:szCs w:val="20"/>
      <w:lang w:val="x-none" w:eastAsia="ru-RU"/>
    </w:rPr>
  </w:style>
  <w:style w:type="paragraph" w:customStyle="1" w:styleId="affff8">
    <w:name w:val="Листинг программы"/>
    <w:uiPriority w:val="99"/>
    <w:rsid w:val="00A66ACF"/>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c">
    <w:name w:val="c"/>
    <w:basedOn w:val="a"/>
    <w:uiPriority w:val="99"/>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iiaiieoaenonionooiii">
    <w:name w:val="Iniiaiie oaeno n ionooiii"/>
    <w:basedOn w:val="a"/>
    <w:uiPriority w:val="99"/>
    <w:rsid w:val="00A66AC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8"/>
      <w:lang w:eastAsia="ru-RU"/>
    </w:rPr>
  </w:style>
  <w:style w:type="paragraph" w:customStyle="1" w:styleId="BodyTextIndent21">
    <w:name w:val="Body Text Indent 21"/>
    <w:basedOn w:val="a"/>
    <w:uiPriority w:val="99"/>
    <w:rsid w:val="00A66AC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a"/>
    <w:uiPriority w:val="99"/>
    <w:rsid w:val="00A66ACF"/>
    <w:pPr>
      <w:overflowPunct w:val="0"/>
      <w:autoSpaceDE w:val="0"/>
      <w:autoSpaceDN w:val="0"/>
      <w:adjustRightInd w:val="0"/>
      <w:spacing w:after="0" w:line="240" w:lineRule="auto"/>
      <w:ind w:left="851"/>
      <w:jc w:val="both"/>
      <w:textAlignment w:val="baseline"/>
    </w:pPr>
    <w:rPr>
      <w:rFonts w:ascii="Arial" w:eastAsia="Times New Roman" w:hAnsi="Arial" w:cs="Arial"/>
      <w:sz w:val="28"/>
      <w:szCs w:val="28"/>
      <w:lang w:eastAsia="ru-RU"/>
    </w:rPr>
  </w:style>
  <w:style w:type="paragraph" w:customStyle="1" w:styleId="caaieiaie1">
    <w:name w:val="caaieiaie 1"/>
    <w:basedOn w:val="a"/>
    <w:next w:val="a"/>
    <w:uiPriority w:val="99"/>
    <w:rsid w:val="00A66ACF"/>
    <w:pPr>
      <w:keepNext/>
      <w:overflowPunct w:val="0"/>
      <w:autoSpaceDE w:val="0"/>
      <w:autoSpaceDN w:val="0"/>
      <w:adjustRightInd w:val="0"/>
      <w:spacing w:after="0" w:line="240" w:lineRule="auto"/>
      <w:ind w:left="851"/>
      <w:jc w:val="both"/>
      <w:textAlignment w:val="baseline"/>
    </w:pPr>
    <w:rPr>
      <w:rFonts w:ascii="Times New Roman" w:eastAsia="Times New Roman" w:hAnsi="Times New Roman" w:cs="Times New Roman"/>
      <w:i/>
      <w:iCs/>
      <w:sz w:val="24"/>
      <w:szCs w:val="24"/>
      <w:lang w:eastAsia="ru-RU"/>
    </w:rPr>
  </w:style>
  <w:style w:type="paragraph" w:customStyle="1" w:styleId="BodyText21">
    <w:name w:val="Body Text 21"/>
    <w:basedOn w:val="a"/>
    <w:uiPriority w:val="99"/>
    <w:rsid w:val="00A66ACF"/>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73">
    <w:name w:val="Знак7"/>
    <w:basedOn w:val="a"/>
    <w:next w:val="aff"/>
    <w:link w:val="affff9"/>
    <w:uiPriority w:val="99"/>
    <w:qFormat/>
    <w:rsid w:val="00A66ACF"/>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val="x-none" w:eastAsia="x-none"/>
    </w:rPr>
  </w:style>
  <w:style w:type="character" w:customStyle="1" w:styleId="affff9">
    <w:name w:val="Заголовок Знак"/>
    <w:aliases w:val="Знак7 Знак"/>
    <w:link w:val="73"/>
    <w:uiPriority w:val="99"/>
    <w:rsid w:val="00A66ACF"/>
    <w:rPr>
      <w:rFonts w:ascii="Times New Roman" w:eastAsia="Times New Roman" w:hAnsi="Times New Roman" w:cs="Times New Roman"/>
      <w:b/>
      <w:bCs/>
      <w:sz w:val="28"/>
      <w:szCs w:val="28"/>
      <w:lang w:val="x-none" w:eastAsia="x-none"/>
    </w:rPr>
  </w:style>
  <w:style w:type="paragraph" w:customStyle="1" w:styleId="ConsNormal">
    <w:name w:val="ConsNormal"/>
    <w:uiPriority w:val="99"/>
    <w:rsid w:val="00A66A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
    <w:uiPriority w:val="99"/>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rsid w:val="00A66ACF"/>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rsid w:val="00A66ACF"/>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customStyle="1" w:styleId="text-all1">
    <w:name w:val="text-all1"/>
    <w:uiPriority w:val="99"/>
    <w:rsid w:val="00A66ACF"/>
    <w:rPr>
      <w:sz w:val="18"/>
    </w:rPr>
  </w:style>
  <w:style w:type="paragraph" w:customStyle="1" w:styleId="1f0">
    <w:name w:val="Обычный (веб)1"/>
    <w:basedOn w:val="a"/>
    <w:uiPriority w:val="99"/>
    <w:rsid w:val="00A66ACF"/>
    <w:pPr>
      <w:spacing w:after="0" w:line="240" w:lineRule="auto"/>
    </w:pPr>
    <w:rPr>
      <w:rFonts w:ascii="Verdana" w:eastAsia="Times New Roman" w:hAnsi="Verdana" w:cs="Verdana"/>
      <w:color w:val="474747"/>
      <w:sz w:val="16"/>
      <w:szCs w:val="16"/>
      <w:lang w:eastAsia="ru-RU"/>
    </w:rPr>
  </w:style>
  <w:style w:type="paragraph" w:customStyle="1" w:styleId="1f1">
    <w:name w:val="Маркированный список1"/>
    <w:basedOn w:val="a"/>
    <w:uiPriority w:val="99"/>
    <w:rsid w:val="00A66ACF"/>
    <w:pPr>
      <w:tabs>
        <w:tab w:val="num" w:pos="284"/>
      </w:tabs>
      <w:spacing w:after="0" w:line="240" w:lineRule="auto"/>
      <w:ind w:left="1758" w:hanging="340"/>
    </w:pPr>
    <w:rPr>
      <w:rFonts w:ascii="Times New Roman" w:eastAsia="Times New Roman" w:hAnsi="Times New Roman" w:cs="Times New Roman"/>
      <w:sz w:val="24"/>
      <w:szCs w:val="24"/>
      <w:lang w:eastAsia="ru-RU"/>
    </w:rPr>
  </w:style>
  <w:style w:type="paragraph" w:customStyle="1" w:styleId="212pt">
    <w:name w:val="Стиль Основной текст с отступом 2 + 12 pt Знак"/>
    <w:basedOn w:val="a"/>
    <w:link w:val="212pt1"/>
    <w:uiPriority w:val="99"/>
    <w:rsid w:val="00A66ACF"/>
    <w:pPr>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212pt1">
    <w:name w:val="Стиль Основной текст с отступом 2 + 12 pt Знак Знак1"/>
    <w:link w:val="212pt"/>
    <w:uiPriority w:val="99"/>
    <w:locked/>
    <w:rsid w:val="00A66ACF"/>
    <w:rPr>
      <w:rFonts w:ascii="Times New Roman" w:eastAsia="Times New Roman" w:hAnsi="Times New Roman" w:cs="Times New Roman"/>
      <w:sz w:val="24"/>
      <w:szCs w:val="20"/>
      <w:lang w:val="x-none" w:eastAsia="x-none"/>
    </w:rPr>
  </w:style>
  <w:style w:type="paragraph" w:styleId="affffa">
    <w:name w:val="Body Text First Indent"/>
    <w:basedOn w:val="af3"/>
    <w:link w:val="affffb"/>
    <w:uiPriority w:val="99"/>
    <w:rsid w:val="00A66ACF"/>
    <w:pPr>
      <w:spacing w:line="240" w:lineRule="auto"/>
      <w:ind w:firstLine="210"/>
    </w:pPr>
    <w:rPr>
      <w:rFonts w:ascii="Arial" w:eastAsia="Times New Roman" w:hAnsi="Arial" w:cs="Times New Roman"/>
      <w:kern w:val="1"/>
      <w:sz w:val="24"/>
      <w:szCs w:val="24"/>
      <w:lang w:val="x-none" w:eastAsia="ar-SA"/>
    </w:rPr>
  </w:style>
  <w:style w:type="character" w:customStyle="1" w:styleId="affffb">
    <w:name w:val="Красная строка Знак"/>
    <w:basedOn w:val="af4"/>
    <w:link w:val="affffa"/>
    <w:uiPriority w:val="99"/>
    <w:rsid w:val="00A66ACF"/>
    <w:rPr>
      <w:rFonts w:ascii="Arial" w:eastAsia="Times New Roman" w:hAnsi="Arial" w:cs="Times New Roman"/>
      <w:kern w:val="1"/>
      <w:sz w:val="24"/>
      <w:szCs w:val="24"/>
      <w:lang w:val="x-none" w:eastAsia="ar-SA"/>
    </w:rPr>
  </w:style>
  <w:style w:type="paragraph" w:customStyle="1" w:styleId="Normal0">
    <w:name w:val="Normal Знак Знак"/>
    <w:uiPriority w:val="99"/>
    <w:rsid w:val="00A66ACF"/>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2">
    <w:name w:val="Основной текст с отступом1"/>
    <w:basedOn w:val="a"/>
    <w:uiPriority w:val="99"/>
    <w:rsid w:val="00A66ACF"/>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8"/>
      <w:lang w:eastAsia="ar-SA"/>
    </w:rPr>
  </w:style>
  <w:style w:type="paragraph" w:customStyle="1" w:styleId="f2">
    <w:name w:val="Основной.f2екст"/>
    <w:basedOn w:val="a"/>
    <w:uiPriority w:val="99"/>
    <w:rsid w:val="00A66ACF"/>
    <w:pPr>
      <w:widowControl w:val="0"/>
      <w:spacing w:after="0" w:line="240" w:lineRule="auto"/>
    </w:pPr>
    <w:rPr>
      <w:rFonts w:ascii="Times New Roman" w:eastAsia="Times New Roman" w:hAnsi="Times New Roman" w:cs="Times New Roman"/>
      <w:sz w:val="28"/>
      <w:szCs w:val="28"/>
      <w:lang w:eastAsia="ru-RU"/>
    </w:rPr>
  </w:style>
  <w:style w:type="character" w:customStyle="1" w:styleId="affffc">
    <w:name w:val="Текст концевой сноски Знак"/>
    <w:link w:val="affffd"/>
    <w:uiPriority w:val="99"/>
    <w:semiHidden/>
    <w:rsid w:val="00A66ACF"/>
    <w:rPr>
      <w:lang w:eastAsia="ar-SA"/>
    </w:rPr>
  </w:style>
  <w:style w:type="paragraph" w:styleId="affffd">
    <w:name w:val="endnote text"/>
    <w:basedOn w:val="a"/>
    <w:link w:val="affffc"/>
    <w:uiPriority w:val="99"/>
    <w:semiHidden/>
    <w:rsid w:val="00A66ACF"/>
    <w:pPr>
      <w:spacing w:after="0" w:line="240" w:lineRule="auto"/>
    </w:pPr>
    <w:rPr>
      <w:lang w:eastAsia="ar-SA"/>
    </w:rPr>
  </w:style>
  <w:style w:type="character" w:customStyle="1" w:styleId="1f3">
    <w:name w:val="Текст концевой сноски Знак1"/>
    <w:basedOn w:val="a0"/>
    <w:uiPriority w:val="99"/>
    <w:semiHidden/>
    <w:rsid w:val="00A66ACF"/>
    <w:rPr>
      <w:sz w:val="20"/>
      <w:szCs w:val="20"/>
    </w:rPr>
  </w:style>
  <w:style w:type="paragraph" w:styleId="affffe">
    <w:name w:val="Message Header"/>
    <w:basedOn w:val="a"/>
    <w:link w:val="afffff"/>
    <w:uiPriority w:val="99"/>
    <w:rsid w:val="00A66A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val="x-none" w:eastAsia="x-none"/>
    </w:rPr>
  </w:style>
  <w:style w:type="character" w:customStyle="1" w:styleId="afffff">
    <w:name w:val="Шапка Знак"/>
    <w:basedOn w:val="a0"/>
    <w:link w:val="affffe"/>
    <w:uiPriority w:val="99"/>
    <w:rsid w:val="00A66ACF"/>
    <w:rPr>
      <w:rFonts w:ascii="Arial" w:eastAsia="Times New Roman" w:hAnsi="Arial" w:cs="Times New Roman"/>
      <w:sz w:val="24"/>
      <w:szCs w:val="24"/>
      <w:shd w:val="pct20" w:color="auto" w:fill="auto"/>
      <w:lang w:val="x-none" w:eastAsia="x-none"/>
    </w:rPr>
  </w:style>
  <w:style w:type="paragraph" w:customStyle="1" w:styleId="afffff0">
    <w:name w:val="Таблотст"/>
    <w:basedOn w:val="a"/>
    <w:autoRedefine/>
    <w:uiPriority w:val="99"/>
    <w:rsid w:val="00A66ACF"/>
    <w:pPr>
      <w:spacing w:after="0" w:line="240" w:lineRule="auto"/>
      <w:jc w:val="center"/>
    </w:pPr>
    <w:rPr>
      <w:rFonts w:ascii="Times New Roman" w:eastAsia="Times New Roman" w:hAnsi="Times New Roman" w:cs="Times New Roman"/>
      <w:sz w:val="24"/>
      <w:szCs w:val="24"/>
      <w:lang w:eastAsia="ru-RU"/>
    </w:rPr>
  </w:style>
  <w:style w:type="paragraph" w:customStyle="1" w:styleId="afffff1">
    <w:name w:val="Единицы"/>
    <w:basedOn w:val="a"/>
    <w:uiPriority w:val="99"/>
    <w:rsid w:val="00A66ACF"/>
    <w:pPr>
      <w:keepNext/>
      <w:spacing w:before="20" w:after="60" w:line="240" w:lineRule="auto"/>
      <w:ind w:right="284"/>
      <w:jc w:val="right"/>
    </w:pPr>
    <w:rPr>
      <w:rFonts w:ascii="Arial" w:eastAsia="Times New Roman" w:hAnsi="Arial" w:cs="Arial"/>
      <w:lang w:eastAsia="ru-RU"/>
    </w:rPr>
  </w:style>
  <w:style w:type="paragraph" w:customStyle="1" w:styleId="afffff2">
    <w:name w:val="Доклад"/>
    <w:basedOn w:val="4"/>
    <w:uiPriority w:val="99"/>
    <w:rsid w:val="00A66ACF"/>
    <w:pPr>
      <w:keepNext/>
      <w:suppressAutoHyphens w:val="0"/>
      <w:spacing w:line="240" w:lineRule="auto"/>
      <w:ind w:firstLine="709"/>
      <w:jc w:val="both"/>
    </w:pPr>
    <w:rPr>
      <w:b w:val="0"/>
      <w:szCs w:val="28"/>
      <w:lang w:val="ru-RU"/>
    </w:rPr>
  </w:style>
  <w:style w:type="paragraph" w:customStyle="1" w:styleId="1f4">
    <w:name w:val="шапка 1"/>
    <w:basedOn w:val="affffe"/>
    <w:autoRedefine/>
    <w:uiPriority w:val="99"/>
    <w:rsid w:val="00A66ACF"/>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A66ACF"/>
    <w:pPr>
      <w:spacing w:after="0" w:line="240" w:lineRule="auto"/>
      <w:ind w:firstLine="709"/>
      <w:jc w:val="both"/>
    </w:pPr>
    <w:rPr>
      <w:rFonts w:ascii="Arial" w:eastAsia="Times New Roman" w:hAnsi="Arial" w:cs="Arial"/>
      <w:sz w:val="18"/>
      <w:szCs w:val="18"/>
      <w:lang w:eastAsia="ru-RU"/>
    </w:rPr>
  </w:style>
  <w:style w:type="paragraph" w:customStyle="1" w:styleId="xl40">
    <w:name w:val="xl40"/>
    <w:basedOn w:val="a"/>
    <w:uiPriority w:val="99"/>
    <w:rsid w:val="00A66ACF"/>
    <w:pPr>
      <w:spacing w:before="100" w:after="100" w:line="240" w:lineRule="auto"/>
      <w:jc w:val="both"/>
    </w:pPr>
    <w:rPr>
      <w:rFonts w:ascii="Courier New" w:eastAsia="Times New Roman" w:hAnsi="Courier New" w:cs="Courier New"/>
      <w:sz w:val="16"/>
      <w:szCs w:val="16"/>
      <w:lang w:eastAsia="ru-RU"/>
    </w:rPr>
  </w:style>
  <w:style w:type="paragraph" w:customStyle="1" w:styleId="xl404">
    <w:name w:val="xl404"/>
    <w:basedOn w:val="a"/>
    <w:uiPriority w:val="99"/>
    <w:rsid w:val="00A66ACF"/>
    <w:pPr>
      <w:spacing w:before="100" w:after="100" w:line="240" w:lineRule="auto"/>
      <w:jc w:val="both"/>
    </w:pPr>
    <w:rPr>
      <w:rFonts w:ascii="Courier New" w:eastAsia="Times New Roman" w:hAnsi="Courier New" w:cs="Courier New"/>
      <w:sz w:val="16"/>
      <w:szCs w:val="16"/>
      <w:lang w:eastAsia="ru-RU"/>
    </w:rPr>
  </w:style>
  <w:style w:type="character" w:customStyle="1" w:styleId="afffff4">
    <w:name w:val="Гипертекстовая ссылка"/>
    <w:uiPriority w:val="99"/>
    <w:rsid w:val="00A66ACF"/>
    <w:rPr>
      <w:color w:val="008000"/>
      <w:sz w:val="20"/>
      <w:u w:val="single"/>
    </w:rPr>
  </w:style>
  <w:style w:type="paragraph" w:customStyle="1" w:styleId="Style34">
    <w:name w:val="Style34"/>
    <w:basedOn w:val="a"/>
    <w:uiPriority w:val="99"/>
    <w:rsid w:val="00A66ACF"/>
    <w:pPr>
      <w:widowControl w:val="0"/>
      <w:autoSpaceDE w:val="0"/>
      <w:autoSpaceDN w:val="0"/>
      <w:adjustRightInd w:val="0"/>
      <w:spacing w:after="0" w:line="272" w:lineRule="exact"/>
      <w:jc w:val="both"/>
    </w:pPr>
    <w:rPr>
      <w:rFonts w:ascii="Times New Roman" w:eastAsia="Times New Roman" w:hAnsi="Times New Roman" w:cs="Times New Roman"/>
      <w:sz w:val="24"/>
      <w:szCs w:val="24"/>
      <w:lang w:eastAsia="ru-RU"/>
    </w:rPr>
  </w:style>
  <w:style w:type="paragraph" w:customStyle="1" w:styleId="Style38">
    <w:name w:val="Style38"/>
    <w:basedOn w:val="a"/>
    <w:uiPriority w:val="99"/>
    <w:rsid w:val="00A66ACF"/>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lang w:eastAsia="ru-RU"/>
    </w:rPr>
  </w:style>
  <w:style w:type="character" w:customStyle="1" w:styleId="FontStyle55">
    <w:name w:val="Font Style55"/>
    <w:uiPriority w:val="99"/>
    <w:rsid w:val="00A66ACF"/>
    <w:rPr>
      <w:rFonts w:ascii="Times New Roman" w:hAnsi="Times New Roman"/>
      <w:sz w:val="22"/>
    </w:rPr>
  </w:style>
  <w:style w:type="character" w:customStyle="1" w:styleId="FontStyle56">
    <w:name w:val="Font Style56"/>
    <w:uiPriority w:val="99"/>
    <w:rsid w:val="00A66ACF"/>
    <w:rPr>
      <w:rFonts w:ascii="Times New Roman" w:hAnsi="Times New Roman"/>
      <w:b/>
      <w:i/>
      <w:sz w:val="24"/>
    </w:rPr>
  </w:style>
  <w:style w:type="character" w:customStyle="1" w:styleId="FontStyle61">
    <w:name w:val="Font Style61"/>
    <w:uiPriority w:val="99"/>
    <w:rsid w:val="00A66ACF"/>
    <w:rPr>
      <w:rFonts w:ascii="Arial" w:hAnsi="Arial"/>
      <w:b/>
      <w:sz w:val="12"/>
    </w:rPr>
  </w:style>
  <w:style w:type="character" w:customStyle="1" w:styleId="FontStyle64">
    <w:name w:val="Font Style64"/>
    <w:uiPriority w:val="99"/>
    <w:rsid w:val="00A66ACF"/>
    <w:rPr>
      <w:rFonts w:ascii="Times New Roman" w:hAnsi="Times New Roman"/>
      <w:b/>
      <w:sz w:val="20"/>
    </w:rPr>
  </w:style>
  <w:style w:type="character" w:customStyle="1" w:styleId="FontStyle68">
    <w:name w:val="Font Style68"/>
    <w:uiPriority w:val="99"/>
    <w:rsid w:val="00A66ACF"/>
    <w:rPr>
      <w:rFonts w:ascii="Georgia" w:hAnsi="Georgia"/>
      <w:sz w:val="12"/>
    </w:rPr>
  </w:style>
  <w:style w:type="character" w:customStyle="1" w:styleId="FontStyle70">
    <w:name w:val="Font Style70"/>
    <w:uiPriority w:val="99"/>
    <w:rsid w:val="00A66ACF"/>
    <w:rPr>
      <w:rFonts w:ascii="Times New Roman" w:hAnsi="Times New Roman"/>
      <w:sz w:val="12"/>
    </w:rPr>
  </w:style>
  <w:style w:type="character" w:customStyle="1" w:styleId="FontStyle71">
    <w:name w:val="Font Style71"/>
    <w:uiPriority w:val="99"/>
    <w:rsid w:val="00A66ACF"/>
    <w:rPr>
      <w:rFonts w:ascii="Times New Roman" w:hAnsi="Times New Roman"/>
      <w:spacing w:val="10"/>
      <w:sz w:val="16"/>
    </w:rPr>
  </w:style>
  <w:style w:type="character" w:customStyle="1" w:styleId="FontStyle76">
    <w:name w:val="Font Style76"/>
    <w:uiPriority w:val="99"/>
    <w:rsid w:val="00A66ACF"/>
    <w:rPr>
      <w:rFonts w:ascii="Times New Roman" w:hAnsi="Times New Roman"/>
      <w:b/>
      <w:w w:val="10"/>
      <w:sz w:val="14"/>
    </w:rPr>
  </w:style>
  <w:style w:type="paragraph" w:customStyle="1" w:styleId="Style19">
    <w:name w:val="Style19"/>
    <w:basedOn w:val="a"/>
    <w:uiPriority w:val="99"/>
    <w:rsid w:val="00A66ACF"/>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1">
    <w:name w:val="Style21"/>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A66ACF"/>
    <w:pPr>
      <w:widowControl w:val="0"/>
      <w:autoSpaceDE w:val="0"/>
      <w:autoSpaceDN w:val="0"/>
      <w:adjustRightInd w:val="0"/>
      <w:spacing w:after="0" w:line="252" w:lineRule="exact"/>
      <w:jc w:val="righ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A66ACF"/>
    <w:pPr>
      <w:widowControl w:val="0"/>
      <w:autoSpaceDE w:val="0"/>
      <w:autoSpaceDN w:val="0"/>
      <w:adjustRightInd w:val="0"/>
      <w:spacing w:after="0" w:line="250" w:lineRule="exact"/>
      <w:ind w:firstLine="144"/>
    </w:pPr>
    <w:rPr>
      <w:rFonts w:ascii="Times New Roman" w:eastAsia="Times New Roman" w:hAnsi="Times New Roman" w:cs="Times New Roman"/>
      <w:sz w:val="24"/>
      <w:szCs w:val="24"/>
      <w:lang w:eastAsia="ru-RU"/>
    </w:rPr>
  </w:style>
  <w:style w:type="paragraph" w:customStyle="1" w:styleId="Style29">
    <w:name w:val="Style29"/>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
    <w:uiPriority w:val="99"/>
    <w:rsid w:val="00A66ACF"/>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33">
    <w:name w:val="Style33"/>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5">
    <w:name w:val="Font Style65"/>
    <w:uiPriority w:val="99"/>
    <w:rsid w:val="00A66ACF"/>
    <w:rPr>
      <w:rFonts w:ascii="Times New Roman" w:hAnsi="Times New Roman"/>
      <w:b/>
      <w:w w:val="20"/>
      <w:sz w:val="32"/>
    </w:rPr>
  </w:style>
  <w:style w:type="character" w:customStyle="1" w:styleId="FontStyle66">
    <w:name w:val="Font Style66"/>
    <w:uiPriority w:val="99"/>
    <w:rsid w:val="00A66ACF"/>
    <w:rPr>
      <w:rFonts w:ascii="Times New Roman" w:hAnsi="Times New Roman"/>
      <w:sz w:val="20"/>
    </w:rPr>
  </w:style>
  <w:style w:type="character" w:customStyle="1" w:styleId="FontStyle67">
    <w:name w:val="Font Style67"/>
    <w:uiPriority w:val="99"/>
    <w:rsid w:val="00A66ACF"/>
    <w:rPr>
      <w:rFonts w:ascii="Times New Roman" w:hAnsi="Times New Roman"/>
      <w:b/>
      <w:sz w:val="22"/>
    </w:rPr>
  </w:style>
  <w:style w:type="character" w:customStyle="1" w:styleId="FontStyle69">
    <w:name w:val="Font Style69"/>
    <w:uiPriority w:val="99"/>
    <w:rsid w:val="00A66ACF"/>
    <w:rPr>
      <w:rFonts w:ascii="Microsoft Sans Serif" w:hAnsi="Microsoft Sans Serif"/>
      <w:b/>
      <w:sz w:val="20"/>
    </w:rPr>
  </w:style>
  <w:style w:type="character" w:customStyle="1" w:styleId="FontStyle72">
    <w:name w:val="Font Style72"/>
    <w:uiPriority w:val="99"/>
    <w:rsid w:val="00A66ACF"/>
    <w:rPr>
      <w:rFonts w:ascii="Times New Roman" w:hAnsi="Times New Roman"/>
      <w:sz w:val="12"/>
    </w:rPr>
  </w:style>
  <w:style w:type="character" w:customStyle="1" w:styleId="FontStyle73">
    <w:name w:val="Font Style73"/>
    <w:uiPriority w:val="99"/>
    <w:rsid w:val="00A66ACF"/>
    <w:rPr>
      <w:rFonts w:ascii="Times New Roman" w:hAnsi="Times New Roman"/>
      <w:w w:val="30"/>
      <w:sz w:val="18"/>
    </w:rPr>
  </w:style>
  <w:style w:type="paragraph" w:customStyle="1" w:styleId="Style8">
    <w:name w:val="Style8"/>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A66ACF"/>
    <w:pPr>
      <w:widowControl w:val="0"/>
      <w:autoSpaceDE w:val="0"/>
      <w:autoSpaceDN w:val="0"/>
      <w:adjustRightInd w:val="0"/>
      <w:spacing w:after="0" w:line="278" w:lineRule="exact"/>
      <w:ind w:firstLine="672"/>
    </w:pPr>
    <w:rPr>
      <w:rFonts w:ascii="Times New Roman" w:eastAsia="Times New Roman" w:hAnsi="Times New Roman" w:cs="Times New Roman"/>
      <w:sz w:val="24"/>
      <w:szCs w:val="24"/>
      <w:lang w:eastAsia="ru-RU"/>
    </w:rPr>
  </w:style>
  <w:style w:type="paragraph" w:customStyle="1" w:styleId="Style14">
    <w:name w:val="Style14"/>
    <w:basedOn w:val="a"/>
    <w:uiPriority w:val="99"/>
    <w:rsid w:val="00A66ACF"/>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6">
    <w:name w:val="Style16"/>
    <w:basedOn w:val="a"/>
    <w:uiPriority w:val="99"/>
    <w:rsid w:val="00A66ACF"/>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91">
    <w:name w:val="Font Style91"/>
    <w:uiPriority w:val="99"/>
    <w:rsid w:val="00A66ACF"/>
    <w:rPr>
      <w:rFonts w:ascii="Times New Roman" w:hAnsi="Times New Roman"/>
      <w:b/>
      <w:sz w:val="18"/>
    </w:rPr>
  </w:style>
  <w:style w:type="character" w:customStyle="1" w:styleId="FontStyle93">
    <w:name w:val="Font Style93"/>
    <w:uiPriority w:val="99"/>
    <w:rsid w:val="00A66ACF"/>
    <w:rPr>
      <w:rFonts w:ascii="Times New Roman" w:hAnsi="Times New Roman"/>
      <w:sz w:val="18"/>
    </w:rPr>
  </w:style>
  <w:style w:type="paragraph" w:customStyle="1" w:styleId="Style54">
    <w:name w:val="Style54"/>
    <w:basedOn w:val="a"/>
    <w:uiPriority w:val="99"/>
    <w:rsid w:val="00A66ACF"/>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1f5">
    <w:name w:val="Красная строка1"/>
    <w:basedOn w:val="af3"/>
    <w:uiPriority w:val="99"/>
    <w:rsid w:val="00A66ACF"/>
    <w:pPr>
      <w:widowControl w:val="0"/>
      <w:suppressAutoHyphens/>
      <w:spacing w:line="240" w:lineRule="auto"/>
      <w:ind w:firstLine="210"/>
    </w:pPr>
    <w:rPr>
      <w:rFonts w:ascii="Arial" w:eastAsia="Times New Roman" w:hAnsi="Arial" w:cs="Times New Roman"/>
      <w:sz w:val="24"/>
      <w:szCs w:val="24"/>
      <w:lang w:val="x-none" w:eastAsia="ru-RU"/>
    </w:rPr>
  </w:style>
  <w:style w:type="paragraph" w:customStyle="1" w:styleId="Style1">
    <w:name w:val="Style1"/>
    <w:basedOn w:val="a"/>
    <w:uiPriority w:val="99"/>
    <w:rsid w:val="00A66ACF"/>
    <w:pPr>
      <w:widowControl w:val="0"/>
      <w:autoSpaceDE w:val="0"/>
      <w:autoSpaceDN w:val="0"/>
      <w:adjustRightInd w:val="0"/>
      <w:spacing w:after="0" w:line="302" w:lineRule="exact"/>
      <w:ind w:hanging="360"/>
    </w:pPr>
    <w:rPr>
      <w:rFonts w:ascii="Arial" w:eastAsia="Times New Roman" w:hAnsi="Arial" w:cs="Arial"/>
      <w:sz w:val="24"/>
      <w:szCs w:val="24"/>
      <w:lang w:eastAsia="ru-RU"/>
    </w:rPr>
  </w:style>
  <w:style w:type="paragraph" w:customStyle="1" w:styleId="Style3">
    <w:name w:val="Style3"/>
    <w:basedOn w:val="a"/>
    <w:uiPriority w:val="99"/>
    <w:rsid w:val="00A66ACF"/>
    <w:pPr>
      <w:widowControl w:val="0"/>
      <w:autoSpaceDE w:val="0"/>
      <w:autoSpaceDN w:val="0"/>
      <w:adjustRightInd w:val="0"/>
      <w:spacing w:after="0" w:line="302" w:lineRule="exact"/>
    </w:pPr>
    <w:rPr>
      <w:rFonts w:ascii="Arial" w:eastAsia="Times New Roman" w:hAnsi="Arial" w:cs="Arial"/>
      <w:sz w:val="24"/>
      <w:szCs w:val="24"/>
      <w:lang w:eastAsia="ru-RU"/>
    </w:rPr>
  </w:style>
  <w:style w:type="character" w:customStyle="1" w:styleId="FontStyle11">
    <w:name w:val="Font Style11"/>
    <w:uiPriority w:val="99"/>
    <w:rsid w:val="00A66ACF"/>
    <w:rPr>
      <w:rFonts w:ascii="Arial" w:hAnsi="Arial"/>
      <w:sz w:val="24"/>
    </w:rPr>
  </w:style>
  <w:style w:type="paragraph" w:customStyle="1" w:styleId="Style4">
    <w:name w:val="Style4"/>
    <w:basedOn w:val="a"/>
    <w:uiPriority w:val="99"/>
    <w:rsid w:val="00A66ACF"/>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A66ACF"/>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character" w:customStyle="1" w:styleId="FontStyle75">
    <w:name w:val="Font Style75"/>
    <w:uiPriority w:val="99"/>
    <w:rsid w:val="00A66ACF"/>
    <w:rPr>
      <w:rFonts w:ascii="Times New Roman" w:hAnsi="Times New Roman"/>
      <w:spacing w:val="10"/>
      <w:sz w:val="16"/>
    </w:rPr>
  </w:style>
  <w:style w:type="paragraph" w:customStyle="1" w:styleId="Style12">
    <w:name w:val="Style12"/>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8">
    <w:name w:val="Font Style78"/>
    <w:uiPriority w:val="99"/>
    <w:rsid w:val="00A66ACF"/>
    <w:rPr>
      <w:rFonts w:ascii="Times New Roman" w:hAnsi="Times New Roman"/>
      <w:w w:val="70"/>
      <w:sz w:val="28"/>
    </w:rPr>
  </w:style>
  <w:style w:type="character" w:customStyle="1" w:styleId="FontStyle79">
    <w:name w:val="Font Style79"/>
    <w:uiPriority w:val="99"/>
    <w:rsid w:val="00A66ACF"/>
    <w:rPr>
      <w:rFonts w:ascii="Times New Roman" w:hAnsi="Times New Roman"/>
      <w:b/>
      <w:sz w:val="20"/>
    </w:rPr>
  </w:style>
  <w:style w:type="paragraph" w:customStyle="1" w:styleId="Style2">
    <w:name w:val="Style2"/>
    <w:basedOn w:val="a"/>
    <w:uiPriority w:val="99"/>
    <w:rsid w:val="00A66ACF"/>
    <w:pPr>
      <w:widowControl w:val="0"/>
      <w:autoSpaceDE w:val="0"/>
      <w:autoSpaceDN w:val="0"/>
      <w:adjustRightInd w:val="0"/>
      <w:spacing w:after="0" w:line="235" w:lineRule="exact"/>
      <w:ind w:hanging="62"/>
    </w:pPr>
    <w:rPr>
      <w:rFonts w:ascii="Times New Roman" w:eastAsia="Times New Roman" w:hAnsi="Times New Roman" w:cs="Times New Roman"/>
      <w:sz w:val="24"/>
      <w:szCs w:val="24"/>
      <w:lang w:eastAsia="ru-RU"/>
    </w:rPr>
  </w:style>
  <w:style w:type="paragraph" w:customStyle="1" w:styleId="Style7">
    <w:name w:val="Style7"/>
    <w:basedOn w:val="a"/>
    <w:uiPriority w:val="99"/>
    <w:rsid w:val="00A66ACF"/>
    <w:pPr>
      <w:widowControl w:val="0"/>
      <w:autoSpaceDE w:val="0"/>
      <w:autoSpaceDN w:val="0"/>
      <w:adjustRightInd w:val="0"/>
      <w:spacing w:after="0" w:line="226" w:lineRule="exact"/>
      <w:ind w:firstLine="82"/>
    </w:pPr>
    <w:rPr>
      <w:rFonts w:ascii="Times New Roman" w:eastAsia="Times New Roman" w:hAnsi="Times New Roman" w:cs="Times New Roman"/>
      <w:sz w:val="24"/>
      <w:szCs w:val="24"/>
      <w:lang w:eastAsia="ru-RU"/>
    </w:rPr>
  </w:style>
  <w:style w:type="character" w:customStyle="1" w:styleId="FontStyle81">
    <w:name w:val="Font Style81"/>
    <w:uiPriority w:val="99"/>
    <w:rsid w:val="00A66ACF"/>
    <w:rPr>
      <w:rFonts w:ascii="Georgia" w:hAnsi="Georgia"/>
      <w:sz w:val="18"/>
    </w:rPr>
  </w:style>
  <w:style w:type="paragraph" w:customStyle="1" w:styleId="Style5">
    <w:name w:val="Style5"/>
    <w:basedOn w:val="a"/>
    <w:uiPriority w:val="99"/>
    <w:rsid w:val="00A66ACF"/>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39">
    <w:name w:val="Font Style39"/>
    <w:uiPriority w:val="99"/>
    <w:rsid w:val="00A66ACF"/>
    <w:rPr>
      <w:rFonts w:ascii="Times New Roman" w:hAnsi="Times New Roman"/>
      <w:b/>
      <w:sz w:val="18"/>
    </w:rPr>
  </w:style>
  <w:style w:type="character" w:customStyle="1" w:styleId="FontStyle42">
    <w:name w:val="Font Style42"/>
    <w:uiPriority w:val="99"/>
    <w:rsid w:val="00A66ACF"/>
    <w:rPr>
      <w:rFonts w:ascii="Times New Roman" w:hAnsi="Times New Roman"/>
      <w:spacing w:val="10"/>
      <w:sz w:val="18"/>
    </w:rPr>
  </w:style>
  <w:style w:type="character" w:customStyle="1" w:styleId="FontStyle74">
    <w:name w:val="Font Style74"/>
    <w:uiPriority w:val="99"/>
    <w:rsid w:val="00A66ACF"/>
    <w:rPr>
      <w:rFonts w:ascii="Times New Roman" w:hAnsi="Times New Roman"/>
      <w:b/>
      <w:spacing w:val="10"/>
      <w:sz w:val="16"/>
    </w:rPr>
  </w:style>
  <w:style w:type="paragraph" w:customStyle="1" w:styleId="Style47">
    <w:name w:val="Style47"/>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9">
    <w:name w:val="Font Style99"/>
    <w:uiPriority w:val="99"/>
    <w:rsid w:val="00A66ACF"/>
    <w:rPr>
      <w:rFonts w:ascii="Lucida Sans Unicode" w:hAnsi="Lucida Sans Unicode"/>
      <w:spacing w:val="20"/>
      <w:sz w:val="12"/>
    </w:rPr>
  </w:style>
  <w:style w:type="paragraph" w:customStyle="1" w:styleId="Style6">
    <w:name w:val="Style6"/>
    <w:basedOn w:val="a"/>
    <w:uiPriority w:val="99"/>
    <w:rsid w:val="00A66ACF"/>
    <w:pPr>
      <w:widowControl w:val="0"/>
      <w:autoSpaceDE w:val="0"/>
      <w:autoSpaceDN w:val="0"/>
      <w:adjustRightInd w:val="0"/>
      <w:spacing w:after="0" w:line="230" w:lineRule="exact"/>
      <w:ind w:hanging="125"/>
    </w:pPr>
    <w:rPr>
      <w:rFonts w:ascii="Times New Roman" w:eastAsia="Times New Roman" w:hAnsi="Times New Roman" w:cs="Times New Roman"/>
      <w:sz w:val="24"/>
      <w:szCs w:val="24"/>
      <w:lang w:eastAsia="ru-RU"/>
    </w:rPr>
  </w:style>
  <w:style w:type="character" w:customStyle="1" w:styleId="FontStyle37">
    <w:name w:val="Font Style37"/>
    <w:uiPriority w:val="99"/>
    <w:rsid w:val="00A66ACF"/>
    <w:rPr>
      <w:rFonts w:ascii="Times New Roman" w:hAnsi="Times New Roman"/>
      <w:sz w:val="22"/>
    </w:rPr>
  </w:style>
  <w:style w:type="paragraph" w:customStyle="1" w:styleId="Style65">
    <w:name w:val="Style65"/>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5">
    <w:name w:val="Font Style145"/>
    <w:uiPriority w:val="99"/>
    <w:rsid w:val="00A66ACF"/>
    <w:rPr>
      <w:rFonts w:ascii="Times New Roman" w:hAnsi="Times New Roman"/>
      <w:sz w:val="20"/>
    </w:rPr>
  </w:style>
  <w:style w:type="character" w:customStyle="1" w:styleId="FontStyle146">
    <w:name w:val="Font Style146"/>
    <w:uiPriority w:val="99"/>
    <w:rsid w:val="00A66ACF"/>
    <w:rPr>
      <w:rFonts w:ascii="Times New Roman" w:hAnsi="Times New Roman"/>
      <w:sz w:val="18"/>
    </w:rPr>
  </w:style>
  <w:style w:type="paragraph" w:customStyle="1" w:styleId="afffff5">
    <w:name w:val="Заголовок таблицы"/>
    <w:basedOn w:val="affff"/>
    <w:uiPriority w:val="99"/>
    <w:rsid w:val="00A66ACF"/>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uiPriority w:val="99"/>
    <w:rsid w:val="00A66ACF"/>
    <w:rPr>
      <w:rFonts w:ascii="Times New Roman" w:hAnsi="Times New Roman"/>
      <w:sz w:val="12"/>
    </w:rPr>
  </w:style>
  <w:style w:type="character" w:customStyle="1" w:styleId="FontStyle41">
    <w:name w:val="Font Style41"/>
    <w:uiPriority w:val="99"/>
    <w:rsid w:val="00A66ACF"/>
    <w:rPr>
      <w:rFonts w:ascii="Times New Roman" w:hAnsi="Times New Roman"/>
      <w:sz w:val="18"/>
    </w:rPr>
  </w:style>
  <w:style w:type="character" w:customStyle="1" w:styleId="FontStyle43">
    <w:name w:val="Font Style43"/>
    <w:uiPriority w:val="99"/>
    <w:rsid w:val="00A66ACF"/>
    <w:rPr>
      <w:rFonts w:ascii="Times New Roman" w:hAnsi="Times New Roman"/>
      <w:b/>
      <w:sz w:val="10"/>
    </w:rPr>
  </w:style>
  <w:style w:type="character" w:customStyle="1" w:styleId="FontStyle44">
    <w:name w:val="Font Style44"/>
    <w:uiPriority w:val="99"/>
    <w:rsid w:val="00A66ACF"/>
    <w:rPr>
      <w:rFonts w:ascii="Times New Roman" w:hAnsi="Times New Roman"/>
      <w:b/>
      <w:i/>
      <w:sz w:val="22"/>
    </w:rPr>
  </w:style>
  <w:style w:type="paragraph" w:customStyle="1" w:styleId="osntext">
    <w:name w:val="osntext"/>
    <w:basedOn w:val="a"/>
    <w:uiPriority w:val="99"/>
    <w:rsid w:val="00A66ACF"/>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Style18">
    <w:name w:val="Style18"/>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uiPriority w:val="99"/>
    <w:rsid w:val="00A66ACF"/>
    <w:rPr>
      <w:rFonts w:ascii="Times New Roman" w:hAnsi="Times New Roman"/>
      <w:sz w:val="22"/>
    </w:rPr>
  </w:style>
  <w:style w:type="character" w:customStyle="1" w:styleId="FontStyle46">
    <w:name w:val="Font Style46"/>
    <w:uiPriority w:val="99"/>
    <w:rsid w:val="00A66ACF"/>
    <w:rPr>
      <w:rFonts w:ascii="Times New Roman" w:hAnsi="Times New Roman"/>
      <w:b/>
      <w:sz w:val="14"/>
    </w:rPr>
  </w:style>
  <w:style w:type="character" w:customStyle="1" w:styleId="FontStyle47">
    <w:name w:val="Font Style47"/>
    <w:uiPriority w:val="99"/>
    <w:rsid w:val="00A66ACF"/>
    <w:rPr>
      <w:rFonts w:ascii="Times New Roman" w:hAnsi="Times New Roman"/>
      <w:sz w:val="22"/>
    </w:rPr>
  </w:style>
  <w:style w:type="character" w:customStyle="1" w:styleId="FontStyle48">
    <w:name w:val="Font Style48"/>
    <w:uiPriority w:val="99"/>
    <w:rsid w:val="00A66ACF"/>
    <w:rPr>
      <w:rFonts w:ascii="Times New Roman" w:hAnsi="Times New Roman"/>
      <w:sz w:val="20"/>
    </w:rPr>
  </w:style>
  <w:style w:type="character" w:customStyle="1" w:styleId="FontStyle49">
    <w:name w:val="Font Style49"/>
    <w:uiPriority w:val="99"/>
    <w:rsid w:val="00A66ACF"/>
    <w:rPr>
      <w:rFonts w:ascii="Microsoft Sans Serif" w:hAnsi="Microsoft Sans Serif"/>
      <w:sz w:val="18"/>
    </w:rPr>
  </w:style>
  <w:style w:type="character" w:customStyle="1" w:styleId="FontStyle50">
    <w:name w:val="Font Style50"/>
    <w:uiPriority w:val="99"/>
    <w:rsid w:val="00A66ACF"/>
    <w:rPr>
      <w:rFonts w:ascii="Times New Roman" w:hAnsi="Times New Roman"/>
      <w:b/>
      <w:spacing w:val="-10"/>
      <w:sz w:val="10"/>
    </w:rPr>
  </w:style>
  <w:style w:type="character" w:customStyle="1" w:styleId="FontStyle51">
    <w:name w:val="Font Style51"/>
    <w:uiPriority w:val="99"/>
    <w:rsid w:val="00A66ACF"/>
    <w:rPr>
      <w:rFonts w:ascii="Microsoft Sans Serif" w:hAnsi="Microsoft Sans Serif"/>
      <w:sz w:val="22"/>
    </w:rPr>
  </w:style>
  <w:style w:type="character" w:customStyle="1" w:styleId="FontStyle52">
    <w:name w:val="Font Style52"/>
    <w:uiPriority w:val="99"/>
    <w:rsid w:val="00A66ACF"/>
    <w:rPr>
      <w:rFonts w:ascii="Trebuchet MS" w:hAnsi="Trebuchet MS"/>
      <w:b/>
      <w:sz w:val="20"/>
    </w:rPr>
  </w:style>
  <w:style w:type="character" w:customStyle="1" w:styleId="FontStyle53">
    <w:name w:val="Font Style53"/>
    <w:uiPriority w:val="99"/>
    <w:rsid w:val="00A66ACF"/>
    <w:rPr>
      <w:rFonts w:ascii="Microsoft Sans Serif" w:hAnsi="Microsoft Sans Serif"/>
      <w:b/>
      <w:spacing w:val="10"/>
      <w:sz w:val="18"/>
    </w:rPr>
  </w:style>
  <w:style w:type="character" w:customStyle="1" w:styleId="FontStyle54">
    <w:name w:val="Font Style54"/>
    <w:uiPriority w:val="99"/>
    <w:rsid w:val="00A66ACF"/>
    <w:rPr>
      <w:rFonts w:ascii="Trebuchet MS" w:hAnsi="Trebuchet MS"/>
      <w:b/>
      <w:sz w:val="20"/>
    </w:rPr>
  </w:style>
  <w:style w:type="character" w:customStyle="1" w:styleId="FontStyle57">
    <w:name w:val="Font Style57"/>
    <w:uiPriority w:val="99"/>
    <w:rsid w:val="00A66ACF"/>
    <w:rPr>
      <w:rFonts w:ascii="Times New Roman" w:hAnsi="Times New Roman"/>
      <w:sz w:val="20"/>
    </w:rPr>
  </w:style>
  <w:style w:type="character" w:customStyle="1" w:styleId="FontStyle58">
    <w:name w:val="Font Style58"/>
    <w:uiPriority w:val="99"/>
    <w:rsid w:val="00A66ACF"/>
    <w:rPr>
      <w:rFonts w:ascii="Times New Roman" w:hAnsi="Times New Roman"/>
      <w:spacing w:val="10"/>
      <w:sz w:val="20"/>
    </w:rPr>
  </w:style>
  <w:style w:type="character" w:customStyle="1" w:styleId="FontStyle59">
    <w:name w:val="Font Style59"/>
    <w:uiPriority w:val="99"/>
    <w:rsid w:val="00A66ACF"/>
    <w:rPr>
      <w:rFonts w:ascii="Trebuchet MS" w:hAnsi="Trebuchet MS"/>
      <w:b/>
      <w:sz w:val="20"/>
    </w:rPr>
  </w:style>
  <w:style w:type="character" w:customStyle="1" w:styleId="FontStyle60">
    <w:name w:val="Font Style60"/>
    <w:uiPriority w:val="99"/>
    <w:rsid w:val="00A66ACF"/>
    <w:rPr>
      <w:rFonts w:ascii="Trebuchet MS" w:hAnsi="Trebuchet MS"/>
      <w:b/>
      <w:sz w:val="20"/>
    </w:rPr>
  </w:style>
  <w:style w:type="character" w:customStyle="1" w:styleId="FontStyle138">
    <w:name w:val="Font Style138"/>
    <w:uiPriority w:val="99"/>
    <w:rsid w:val="00A66ACF"/>
    <w:rPr>
      <w:rFonts w:ascii="Times New Roman" w:hAnsi="Times New Roman"/>
      <w:sz w:val="24"/>
    </w:rPr>
  </w:style>
  <w:style w:type="paragraph" w:customStyle="1" w:styleId="Style35">
    <w:name w:val="Style35"/>
    <w:basedOn w:val="a"/>
    <w:uiPriority w:val="99"/>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9">
    <w:name w:val="Font Style139"/>
    <w:uiPriority w:val="99"/>
    <w:rsid w:val="00A66ACF"/>
    <w:rPr>
      <w:rFonts w:ascii="Times New Roman" w:hAnsi="Times New Roman"/>
      <w:sz w:val="16"/>
    </w:rPr>
  </w:style>
  <w:style w:type="character" w:customStyle="1" w:styleId="FontStyle143">
    <w:name w:val="Font Style143"/>
    <w:uiPriority w:val="99"/>
    <w:rsid w:val="00A66ACF"/>
    <w:rPr>
      <w:rFonts w:ascii="Times New Roman" w:hAnsi="Times New Roman"/>
      <w:i/>
      <w:sz w:val="18"/>
    </w:rPr>
  </w:style>
  <w:style w:type="paragraph" w:customStyle="1" w:styleId="Style40">
    <w:name w:val="Style40"/>
    <w:basedOn w:val="a"/>
    <w:uiPriority w:val="99"/>
    <w:rsid w:val="00A66ACF"/>
    <w:pPr>
      <w:widowControl w:val="0"/>
      <w:autoSpaceDE w:val="0"/>
      <w:autoSpaceDN w:val="0"/>
      <w:adjustRightInd w:val="0"/>
      <w:spacing w:after="0" w:line="454" w:lineRule="exact"/>
      <w:ind w:firstLine="715"/>
      <w:jc w:val="both"/>
    </w:pPr>
    <w:rPr>
      <w:rFonts w:ascii="Times New Roman" w:eastAsia="Times New Roman" w:hAnsi="Times New Roman" w:cs="Times New Roman"/>
      <w:sz w:val="24"/>
      <w:szCs w:val="24"/>
      <w:lang w:eastAsia="ru-RU"/>
    </w:rPr>
  </w:style>
  <w:style w:type="paragraph" w:customStyle="1" w:styleId="Style13">
    <w:name w:val="Style13"/>
    <w:basedOn w:val="a"/>
    <w:next w:val="a"/>
    <w:uiPriority w:val="99"/>
    <w:rsid w:val="00A66ACF"/>
    <w:pPr>
      <w:widowControl w:val="0"/>
      <w:autoSpaceDE w:val="0"/>
      <w:autoSpaceDN w:val="0"/>
      <w:adjustRightInd w:val="0"/>
      <w:spacing w:after="0" w:line="230" w:lineRule="exact"/>
    </w:pPr>
    <w:rPr>
      <w:rFonts w:ascii="Georgia" w:eastAsia="Times New Roman" w:hAnsi="Georgia" w:cs="Georgia"/>
      <w:sz w:val="24"/>
      <w:szCs w:val="24"/>
      <w:lang w:eastAsia="ru-RU"/>
    </w:rPr>
  </w:style>
  <w:style w:type="paragraph" w:customStyle="1" w:styleId="Style44">
    <w:name w:val="Style44"/>
    <w:basedOn w:val="a"/>
    <w:next w:val="a"/>
    <w:uiPriority w:val="99"/>
    <w:rsid w:val="00A66ACF"/>
    <w:pPr>
      <w:widowControl w:val="0"/>
      <w:autoSpaceDE w:val="0"/>
      <w:autoSpaceDN w:val="0"/>
      <w:adjustRightInd w:val="0"/>
      <w:spacing w:after="0" w:line="278" w:lineRule="exact"/>
    </w:pPr>
    <w:rPr>
      <w:rFonts w:ascii="Georgia" w:eastAsia="Times New Roman" w:hAnsi="Georgia" w:cs="Georgia"/>
      <w:sz w:val="24"/>
      <w:szCs w:val="24"/>
      <w:lang w:eastAsia="ru-RU"/>
    </w:rPr>
  </w:style>
  <w:style w:type="character" w:customStyle="1" w:styleId="FontStyle153">
    <w:name w:val="Font Style153"/>
    <w:uiPriority w:val="99"/>
    <w:rsid w:val="00A66ACF"/>
    <w:rPr>
      <w:rFonts w:ascii="Times New Roman" w:hAnsi="Times New Roman"/>
      <w:sz w:val="22"/>
    </w:rPr>
  </w:style>
  <w:style w:type="character" w:customStyle="1" w:styleId="FontStyle176">
    <w:name w:val="Font Style176"/>
    <w:uiPriority w:val="99"/>
    <w:rsid w:val="00A66ACF"/>
    <w:rPr>
      <w:rFonts w:ascii="Arial" w:hAnsi="Arial"/>
      <w:sz w:val="18"/>
    </w:rPr>
  </w:style>
  <w:style w:type="character" w:customStyle="1" w:styleId="FontStyle87">
    <w:name w:val="Font Style87"/>
    <w:uiPriority w:val="99"/>
    <w:rsid w:val="00A66ACF"/>
    <w:rPr>
      <w:rFonts w:ascii="Times New Roman" w:hAnsi="Times New Roman"/>
      <w:i/>
      <w:spacing w:val="20"/>
      <w:sz w:val="16"/>
    </w:rPr>
  </w:style>
  <w:style w:type="paragraph" w:customStyle="1" w:styleId="FR1">
    <w:name w:val="FR1"/>
    <w:uiPriority w:val="99"/>
    <w:rsid w:val="00A66ACF"/>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rsid w:val="00A66ACF"/>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afffff6">
    <w:name w:val="Название таблицы"/>
    <w:basedOn w:val="a"/>
    <w:next w:val="a"/>
    <w:uiPriority w:val="99"/>
    <w:rsid w:val="00A66ACF"/>
    <w:pPr>
      <w:spacing w:after="0" w:line="360" w:lineRule="auto"/>
      <w:jc w:val="center"/>
    </w:pPr>
    <w:rPr>
      <w:rFonts w:ascii="Times New Roman" w:eastAsia="Times New Roman" w:hAnsi="Times New Roman" w:cs="Times New Roman"/>
      <w:sz w:val="24"/>
      <w:szCs w:val="24"/>
      <w:lang w:eastAsia="ru-RU"/>
    </w:rPr>
  </w:style>
  <w:style w:type="paragraph" w:customStyle="1" w:styleId="afffff7">
    <w:name w:val="Итоговая информация"/>
    <w:basedOn w:val="a"/>
    <w:uiPriority w:val="99"/>
    <w:rsid w:val="00A66ACF"/>
    <w:pPr>
      <w:tabs>
        <w:tab w:val="left" w:pos="1134"/>
        <w:tab w:val="right" w:pos="9072"/>
      </w:tabs>
      <w:spacing w:after="0" w:line="360" w:lineRule="auto"/>
      <w:jc w:val="both"/>
    </w:pPr>
    <w:rPr>
      <w:rFonts w:ascii="Times New Roman" w:eastAsia="Times New Roman" w:hAnsi="Times New Roman" w:cs="Times New Roman"/>
      <w:sz w:val="24"/>
      <w:szCs w:val="24"/>
      <w:lang w:val="en-US" w:eastAsia="ru-RU"/>
    </w:rPr>
  </w:style>
  <w:style w:type="paragraph" w:customStyle="1" w:styleId="1f6">
    <w:name w:val="Абзац списка1"/>
    <w:basedOn w:val="a"/>
    <w:uiPriority w:val="99"/>
    <w:rsid w:val="00A66ACF"/>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33">
    <w:name w:val="Содержание - Уровень 3"/>
    <w:basedOn w:val="a3"/>
    <w:link w:val="-34"/>
    <w:uiPriority w:val="99"/>
    <w:rsid w:val="00A66ACF"/>
    <w:pPr>
      <w:spacing w:before="120" w:after="120" w:line="240" w:lineRule="auto"/>
      <w:ind w:left="0" w:firstLine="709"/>
      <w:contextualSpacing w:val="0"/>
      <w:jc w:val="both"/>
      <w:outlineLvl w:val="2"/>
    </w:pPr>
    <w:rPr>
      <w:rFonts w:ascii="Cambria" w:eastAsia="Times New Roman" w:hAnsi="Cambria" w:cs="Times New Roman"/>
      <w:b/>
      <w:sz w:val="28"/>
      <w:szCs w:val="20"/>
      <w:lang w:val="x-none" w:eastAsia="x-none"/>
    </w:rPr>
  </w:style>
  <w:style w:type="character" w:customStyle="1" w:styleId="-34">
    <w:name w:val="Содержание - Уровень 3 Знак"/>
    <w:link w:val="-33"/>
    <w:uiPriority w:val="99"/>
    <w:locked/>
    <w:rsid w:val="00A66ACF"/>
    <w:rPr>
      <w:rFonts w:ascii="Cambria" w:eastAsia="Times New Roman" w:hAnsi="Cambria" w:cs="Times New Roman"/>
      <w:b/>
      <w:sz w:val="28"/>
      <w:szCs w:val="20"/>
      <w:lang w:val="x-none" w:eastAsia="x-none"/>
    </w:rPr>
  </w:style>
  <w:style w:type="paragraph" w:customStyle="1" w:styleId="S">
    <w:name w:val="S_Обычный в таблице"/>
    <w:basedOn w:val="a"/>
    <w:link w:val="S0"/>
    <w:uiPriority w:val="99"/>
    <w:rsid w:val="00A66ACF"/>
    <w:pPr>
      <w:spacing w:after="0" w:line="360" w:lineRule="auto"/>
      <w:jc w:val="center"/>
    </w:pPr>
    <w:rPr>
      <w:rFonts w:ascii="Times New Roman" w:eastAsia="Times New Roman" w:hAnsi="Times New Roman" w:cs="Times New Roman"/>
      <w:sz w:val="24"/>
      <w:szCs w:val="20"/>
      <w:lang w:val="x-none" w:eastAsia="x-none"/>
    </w:rPr>
  </w:style>
  <w:style w:type="character" w:customStyle="1" w:styleId="S0">
    <w:name w:val="S_Обычный в таблице Знак"/>
    <w:link w:val="S"/>
    <w:uiPriority w:val="99"/>
    <w:locked/>
    <w:rsid w:val="00A66ACF"/>
    <w:rPr>
      <w:rFonts w:ascii="Times New Roman" w:eastAsia="Times New Roman" w:hAnsi="Times New Roman" w:cs="Times New Roman"/>
      <w:sz w:val="24"/>
      <w:szCs w:val="20"/>
      <w:lang w:val="x-none" w:eastAsia="x-none"/>
    </w:rPr>
  </w:style>
  <w:style w:type="paragraph" w:customStyle="1" w:styleId="S1">
    <w:name w:val="S_Отступ"/>
    <w:basedOn w:val="a"/>
    <w:autoRedefine/>
    <w:uiPriority w:val="99"/>
    <w:rsid w:val="00A66ACF"/>
    <w:pPr>
      <w:spacing w:after="0" w:line="360" w:lineRule="auto"/>
      <w:ind w:firstLine="567"/>
      <w:jc w:val="both"/>
    </w:pPr>
    <w:rPr>
      <w:rFonts w:ascii="Times New Roman" w:eastAsia="Times New Roman" w:hAnsi="Times New Roman" w:cs="Times New Roman"/>
      <w:i/>
      <w:iCs/>
      <w:sz w:val="28"/>
      <w:szCs w:val="28"/>
      <w:lang w:eastAsia="ru-RU"/>
    </w:rPr>
  </w:style>
  <w:style w:type="paragraph" w:customStyle="1" w:styleId="S2">
    <w:name w:val="S_Маркированый"/>
    <w:basedOn w:val="a"/>
    <w:autoRedefine/>
    <w:uiPriority w:val="99"/>
    <w:rsid w:val="00A66ACF"/>
    <w:pPr>
      <w:spacing w:after="0" w:line="240" w:lineRule="auto"/>
      <w:ind w:left="697" w:hanging="357"/>
      <w:jc w:val="both"/>
    </w:pPr>
    <w:rPr>
      <w:rFonts w:ascii="Times New Roman" w:eastAsia="Times New Roman" w:hAnsi="Times New Roman" w:cs="Times New Roman"/>
      <w:sz w:val="24"/>
      <w:szCs w:val="24"/>
      <w:shd w:val="clear" w:color="auto" w:fill="FFFFFF"/>
      <w:lang w:eastAsia="ru-RU"/>
    </w:rPr>
  </w:style>
  <w:style w:type="paragraph" w:customStyle="1" w:styleId="S10">
    <w:name w:val="S_Заголовок 1"/>
    <w:basedOn w:val="a"/>
    <w:uiPriority w:val="99"/>
    <w:rsid w:val="00A66ACF"/>
    <w:pPr>
      <w:tabs>
        <w:tab w:val="num" w:pos="360"/>
      </w:tabs>
      <w:spacing w:after="0" w:line="240" w:lineRule="auto"/>
      <w:ind w:left="360" w:hanging="360"/>
      <w:jc w:val="center"/>
    </w:pPr>
    <w:rPr>
      <w:rFonts w:ascii="Times New Roman" w:eastAsia="Times New Roman" w:hAnsi="Times New Roman" w:cs="Times New Roman"/>
      <w:b/>
      <w:bCs/>
      <w:caps/>
      <w:sz w:val="24"/>
      <w:szCs w:val="24"/>
      <w:lang w:eastAsia="ru-RU"/>
    </w:rPr>
  </w:style>
  <w:style w:type="paragraph" w:customStyle="1" w:styleId="S20">
    <w:name w:val="S_Заголовок 2"/>
    <w:basedOn w:val="2"/>
    <w:autoRedefine/>
    <w:uiPriority w:val="99"/>
    <w:rsid w:val="00A66ACF"/>
    <w:pPr>
      <w:numPr>
        <w:ilvl w:val="1"/>
      </w:numPr>
      <w:tabs>
        <w:tab w:val="left" w:pos="357"/>
      </w:tabs>
      <w:spacing w:before="0" w:line="360" w:lineRule="auto"/>
      <w:ind w:left="851" w:firstLine="567"/>
    </w:pPr>
    <w:rPr>
      <w:rFonts w:ascii="Times New Roman" w:eastAsia="Times New Roman" w:hAnsi="Times New Roman" w:cs="Times New Roman"/>
      <w:color w:val="auto"/>
      <w:sz w:val="28"/>
      <w:szCs w:val="28"/>
      <w:lang w:eastAsia="ru-RU"/>
    </w:rPr>
  </w:style>
  <w:style w:type="paragraph" w:customStyle="1" w:styleId="S3">
    <w:name w:val="S_Заголовок 3"/>
    <w:basedOn w:val="3"/>
    <w:link w:val="S30"/>
    <w:uiPriority w:val="99"/>
    <w:rsid w:val="00A66ACF"/>
    <w:pPr>
      <w:keepNext w:val="0"/>
      <w:keepLines w:val="0"/>
      <w:tabs>
        <w:tab w:val="num" w:pos="1800"/>
      </w:tabs>
      <w:spacing w:before="0" w:line="360" w:lineRule="auto"/>
      <w:ind w:left="1800" w:hanging="720"/>
    </w:pPr>
    <w:rPr>
      <w:rFonts w:ascii="Times New Roman" w:eastAsia="Times New Roman" w:hAnsi="Times New Roman" w:cs="Times New Roman"/>
      <w:b w:val="0"/>
      <w:bCs w:val="0"/>
      <w:color w:val="auto"/>
      <w:sz w:val="24"/>
      <w:szCs w:val="24"/>
      <w:u w:val="single"/>
      <w:lang w:val="x-none" w:eastAsia="ru-RU"/>
    </w:rPr>
  </w:style>
  <w:style w:type="character" w:customStyle="1" w:styleId="S30">
    <w:name w:val="S_Заголовок 3 Знак"/>
    <w:link w:val="S3"/>
    <w:uiPriority w:val="99"/>
    <w:locked/>
    <w:rsid w:val="00A66ACF"/>
    <w:rPr>
      <w:rFonts w:ascii="Times New Roman" w:eastAsia="Times New Roman" w:hAnsi="Times New Roman" w:cs="Times New Roman"/>
      <w:sz w:val="24"/>
      <w:szCs w:val="24"/>
      <w:u w:val="single"/>
      <w:lang w:val="x-none" w:eastAsia="ru-RU"/>
    </w:rPr>
  </w:style>
  <w:style w:type="paragraph" w:customStyle="1" w:styleId="S4">
    <w:name w:val="S_Заголовок 4"/>
    <w:basedOn w:val="4"/>
    <w:uiPriority w:val="99"/>
    <w:rsid w:val="00A66ACF"/>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A66ACF"/>
    <w:pPr>
      <w:spacing w:after="0" w:line="240" w:lineRule="auto"/>
      <w:ind w:firstLine="709"/>
      <w:jc w:val="both"/>
    </w:pPr>
    <w:rPr>
      <w:rFonts w:ascii="Times New Roman" w:eastAsia="Times New Roman" w:hAnsi="Times New Roman" w:cs="Times New Roman"/>
      <w:sz w:val="24"/>
      <w:szCs w:val="20"/>
      <w:lang w:val="x-none" w:eastAsia="x-none"/>
    </w:rPr>
  </w:style>
  <w:style w:type="character" w:customStyle="1" w:styleId="S6">
    <w:name w:val="S_Обычный Знак"/>
    <w:link w:val="S5"/>
    <w:uiPriority w:val="99"/>
    <w:locked/>
    <w:rsid w:val="00A66ACF"/>
    <w:rPr>
      <w:rFonts w:ascii="Times New Roman" w:eastAsia="Times New Roman" w:hAnsi="Times New Roman" w:cs="Times New Roman"/>
      <w:sz w:val="24"/>
      <w:szCs w:val="20"/>
      <w:lang w:val="x-none" w:eastAsia="x-none"/>
    </w:rPr>
  </w:style>
  <w:style w:type="paragraph" w:customStyle="1" w:styleId="S7">
    <w:name w:val="Стиль S_Маркированный + Междустр.интервал:  полуторный"/>
    <w:basedOn w:val="a"/>
    <w:autoRedefine/>
    <w:uiPriority w:val="99"/>
    <w:rsid w:val="00A66ACF"/>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S8">
    <w:name w:val="S_Маркированный"/>
    <w:basedOn w:val="a"/>
    <w:link w:val="S9"/>
    <w:autoRedefine/>
    <w:uiPriority w:val="99"/>
    <w:rsid w:val="00A66ACF"/>
    <w:pPr>
      <w:suppressLineNumbers/>
      <w:tabs>
        <w:tab w:val="left" w:pos="-142"/>
        <w:tab w:val="left" w:pos="851"/>
      </w:tabs>
      <w:autoSpaceDE w:val="0"/>
      <w:autoSpaceDN w:val="0"/>
      <w:adjustRightInd w:val="0"/>
      <w:spacing w:after="0" w:line="360" w:lineRule="auto"/>
      <w:ind w:firstLine="567"/>
      <w:jc w:val="both"/>
    </w:pPr>
    <w:rPr>
      <w:rFonts w:ascii="Times New Roman" w:eastAsia="Times New Roman" w:hAnsi="Times New Roman" w:cs="Times New Roman"/>
      <w:sz w:val="24"/>
      <w:szCs w:val="20"/>
      <w:lang w:val="x-none" w:eastAsia="x-none"/>
    </w:rPr>
  </w:style>
  <w:style w:type="character" w:customStyle="1" w:styleId="S9">
    <w:name w:val="S_Маркированный Знак"/>
    <w:link w:val="S8"/>
    <w:uiPriority w:val="99"/>
    <w:locked/>
    <w:rsid w:val="00A66ACF"/>
    <w:rPr>
      <w:rFonts w:ascii="Times New Roman" w:eastAsia="Times New Roman" w:hAnsi="Times New Roman" w:cs="Times New Roman"/>
      <w:sz w:val="24"/>
      <w:szCs w:val="20"/>
      <w:lang w:val="x-none" w:eastAsia="x-none"/>
    </w:rPr>
  </w:style>
  <w:style w:type="paragraph" w:styleId="afffff8">
    <w:name w:val="List Bullet"/>
    <w:aliases w:val="Маркированный"/>
    <w:basedOn w:val="a"/>
    <w:autoRedefine/>
    <w:uiPriority w:val="99"/>
    <w:rsid w:val="00A66ACF"/>
    <w:pPr>
      <w:tabs>
        <w:tab w:val="left" w:pos="900"/>
      </w:tabs>
      <w:spacing w:after="0" w:line="240" w:lineRule="auto"/>
      <w:ind w:firstLine="567"/>
      <w:jc w:val="both"/>
    </w:pPr>
    <w:rPr>
      <w:rFonts w:ascii="Times New Roman" w:eastAsia="Times New Roman" w:hAnsi="Times New Roman" w:cs="Times New Roman"/>
      <w:color w:val="000000"/>
      <w:spacing w:val="-1"/>
      <w:sz w:val="24"/>
      <w:szCs w:val="24"/>
      <w:lang w:eastAsia="ru-RU"/>
    </w:rPr>
  </w:style>
  <w:style w:type="character" w:customStyle="1" w:styleId="S11">
    <w:name w:val="S_Маркированный Знак1"/>
    <w:uiPriority w:val="99"/>
    <w:rsid w:val="00A66ACF"/>
    <w:rPr>
      <w:rFonts w:eastAsia="Times New Roman"/>
      <w:sz w:val="24"/>
      <w:lang w:eastAsia="en-US"/>
    </w:rPr>
  </w:style>
  <w:style w:type="paragraph" w:customStyle="1" w:styleId="Sa">
    <w:name w:val="S_Титульный"/>
    <w:basedOn w:val="a"/>
    <w:uiPriority w:val="99"/>
    <w:rsid w:val="00A66ACF"/>
    <w:pPr>
      <w:spacing w:after="0" w:line="240" w:lineRule="auto"/>
      <w:ind w:left="3240"/>
      <w:jc w:val="right"/>
    </w:pPr>
    <w:rPr>
      <w:rFonts w:ascii="Times New Roman" w:eastAsia="Times New Roman" w:hAnsi="Times New Roman" w:cs="Times New Roman"/>
      <w:b/>
      <w:bCs/>
      <w:sz w:val="32"/>
      <w:szCs w:val="32"/>
      <w:lang w:eastAsia="ru-RU"/>
    </w:rPr>
  </w:style>
  <w:style w:type="paragraph" w:customStyle="1" w:styleId="-S">
    <w:name w:val="- S_Маркированный"/>
    <w:basedOn w:val="a"/>
    <w:autoRedefine/>
    <w:uiPriority w:val="99"/>
    <w:rsid w:val="00A66ACF"/>
    <w:pPr>
      <w:tabs>
        <w:tab w:val="num" w:pos="1021"/>
      </w:tabs>
      <w:spacing w:after="0" w:line="360" w:lineRule="auto"/>
      <w:ind w:firstLine="680"/>
      <w:jc w:val="both"/>
    </w:pPr>
    <w:rPr>
      <w:rFonts w:ascii="Times New Roman" w:eastAsia="Times New Roman" w:hAnsi="Times New Roman" w:cs="Times New Roman"/>
      <w:sz w:val="24"/>
      <w:szCs w:val="24"/>
      <w:lang w:eastAsia="ru-RU"/>
    </w:rPr>
  </w:style>
  <w:style w:type="paragraph" w:customStyle="1" w:styleId="2d">
    <w:name w:val="Знак Знак Знак Знак2"/>
    <w:basedOn w:val="a"/>
    <w:uiPriority w:val="99"/>
    <w:rsid w:val="00A66ACF"/>
    <w:pPr>
      <w:spacing w:before="100" w:beforeAutospacing="1" w:after="100" w:afterAutospacing="1" w:line="240" w:lineRule="auto"/>
    </w:pPr>
    <w:rPr>
      <w:rFonts w:ascii="Tahoma" w:eastAsia="Times New Roman" w:hAnsi="Tahoma" w:cs="Tahoma"/>
      <w:sz w:val="20"/>
      <w:szCs w:val="20"/>
      <w:lang w:val="en-US"/>
    </w:rPr>
  </w:style>
  <w:style w:type="paragraph" w:customStyle="1" w:styleId="125c">
    <w:name w:val="Стиль по ширине Первая строка:  125 см cнизу: (одинарная Авто ..."/>
    <w:basedOn w:val="a"/>
    <w:uiPriority w:val="99"/>
    <w:rsid w:val="00A66ACF"/>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A66ACF"/>
    <w:rPr>
      <w:rFonts w:ascii="Arial" w:hAnsi="Arial"/>
      <w:sz w:val="18"/>
    </w:rPr>
  </w:style>
  <w:style w:type="paragraph" w:customStyle="1" w:styleId="zag">
    <w:name w:val="zag"/>
    <w:basedOn w:val="a"/>
    <w:uiPriority w:val="99"/>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A66ACF"/>
    <w:rPr>
      <w:rFonts w:ascii="Times New Roman" w:hAnsi="Times New Roman"/>
      <w:sz w:val="22"/>
    </w:rPr>
  </w:style>
  <w:style w:type="paragraph" w:customStyle="1" w:styleId="1f7">
    <w:name w:val="Знак1"/>
    <w:basedOn w:val="a"/>
    <w:uiPriority w:val="99"/>
    <w:rsid w:val="00A66ACF"/>
    <w:pPr>
      <w:spacing w:before="100" w:beforeAutospacing="1" w:after="100" w:afterAutospacing="1" w:line="240" w:lineRule="auto"/>
    </w:pPr>
    <w:rPr>
      <w:rFonts w:ascii="Tahoma" w:eastAsia="Times New Roman" w:hAnsi="Tahoma" w:cs="Tahoma"/>
      <w:sz w:val="20"/>
      <w:szCs w:val="20"/>
      <w:lang w:val="en-US"/>
    </w:rPr>
  </w:style>
  <w:style w:type="character" w:customStyle="1" w:styleId="Absatz-Standardschriftart">
    <w:name w:val="Absatz-Standardschriftart"/>
    <w:uiPriority w:val="99"/>
    <w:rsid w:val="00A66ACF"/>
  </w:style>
  <w:style w:type="character" w:customStyle="1" w:styleId="WW-Absatz-Standardschriftart">
    <w:name w:val="WW-Absatz-Standardschriftart"/>
    <w:uiPriority w:val="99"/>
    <w:rsid w:val="00A66ACF"/>
  </w:style>
  <w:style w:type="character" w:customStyle="1" w:styleId="WW-Absatz-Standardschriftart1">
    <w:name w:val="WW-Absatz-Standardschriftart1"/>
    <w:uiPriority w:val="99"/>
    <w:rsid w:val="00A66ACF"/>
  </w:style>
  <w:style w:type="character" w:customStyle="1" w:styleId="WW-Absatz-Standardschriftart11">
    <w:name w:val="WW-Absatz-Standardschriftart11"/>
    <w:uiPriority w:val="99"/>
    <w:rsid w:val="00A66ACF"/>
  </w:style>
  <w:style w:type="character" w:customStyle="1" w:styleId="WW-Absatz-Standardschriftart111">
    <w:name w:val="WW-Absatz-Standardschriftart111"/>
    <w:uiPriority w:val="99"/>
    <w:rsid w:val="00A66ACF"/>
  </w:style>
  <w:style w:type="character" w:customStyle="1" w:styleId="WW-Absatz-Standardschriftart1111">
    <w:name w:val="WW-Absatz-Standardschriftart1111"/>
    <w:uiPriority w:val="99"/>
    <w:rsid w:val="00A66ACF"/>
  </w:style>
  <w:style w:type="character" w:customStyle="1" w:styleId="WW-Absatz-Standardschriftart11111">
    <w:name w:val="WW-Absatz-Standardschriftart11111"/>
    <w:uiPriority w:val="99"/>
    <w:rsid w:val="00A66ACF"/>
  </w:style>
  <w:style w:type="character" w:customStyle="1" w:styleId="WW-Absatz-Standardschriftart111111">
    <w:name w:val="WW-Absatz-Standardschriftart111111"/>
    <w:uiPriority w:val="99"/>
    <w:rsid w:val="00A66ACF"/>
  </w:style>
  <w:style w:type="character" w:customStyle="1" w:styleId="1f8">
    <w:name w:val="Основной шрифт абзаца1"/>
    <w:uiPriority w:val="99"/>
    <w:rsid w:val="00A66ACF"/>
  </w:style>
  <w:style w:type="character" w:customStyle="1" w:styleId="afffff9">
    <w:name w:val="Символ нумерации"/>
    <w:uiPriority w:val="99"/>
    <w:rsid w:val="00A66ACF"/>
  </w:style>
  <w:style w:type="paragraph" w:customStyle="1" w:styleId="1f9">
    <w:name w:val="Заголовок1"/>
    <w:basedOn w:val="a"/>
    <w:next w:val="af3"/>
    <w:uiPriority w:val="99"/>
    <w:rsid w:val="00A66ACF"/>
    <w:pPr>
      <w:keepNext/>
      <w:suppressAutoHyphens/>
      <w:spacing w:before="240" w:after="120" w:line="240" w:lineRule="auto"/>
    </w:pPr>
    <w:rPr>
      <w:rFonts w:ascii="Arial" w:eastAsia="Times New Roman" w:hAnsi="Arial" w:cs="Arial"/>
      <w:sz w:val="28"/>
      <w:szCs w:val="28"/>
      <w:lang w:eastAsia="ar-SA"/>
    </w:rPr>
  </w:style>
  <w:style w:type="paragraph" w:customStyle="1" w:styleId="1fa">
    <w:name w:val="Название1"/>
    <w:basedOn w:val="a"/>
    <w:uiPriority w:val="99"/>
    <w:rsid w:val="00A66ACF"/>
    <w:pPr>
      <w:suppressLineNumbers/>
      <w:suppressAutoHyphens/>
      <w:spacing w:before="120" w:after="120" w:line="240" w:lineRule="auto"/>
    </w:pPr>
    <w:rPr>
      <w:rFonts w:ascii="Arial" w:eastAsia="Times New Roman" w:hAnsi="Arial" w:cs="Arial"/>
      <w:i/>
      <w:iCs/>
      <w:sz w:val="24"/>
      <w:szCs w:val="24"/>
      <w:lang w:eastAsia="ar-SA"/>
    </w:rPr>
  </w:style>
  <w:style w:type="paragraph" w:customStyle="1" w:styleId="1fb">
    <w:name w:val="Указатель1"/>
    <w:basedOn w:val="a"/>
    <w:uiPriority w:val="99"/>
    <w:rsid w:val="00A66ACF"/>
    <w:pPr>
      <w:suppressLineNumbers/>
      <w:suppressAutoHyphens/>
      <w:spacing w:after="0" w:line="240" w:lineRule="auto"/>
    </w:pPr>
    <w:rPr>
      <w:rFonts w:ascii="Arial" w:eastAsia="Times New Roman" w:hAnsi="Arial" w:cs="Arial"/>
      <w:sz w:val="24"/>
      <w:szCs w:val="24"/>
      <w:lang w:eastAsia="ar-SA"/>
    </w:rPr>
  </w:style>
  <w:style w:type="paragraph" w:customStyle="1" w:styleId="1fc">
    <w:name w:val="Название объекта1"/>
    <w:basedOn w:val="a"/>
    <w:next w:val="a"/>
    <w:uiPriority w:val="99"/>
    <w:rsid w:val="00A66ACF"/>
    <w:pPr>
      <w:widowControl w:val="0"/>
      <w:suppressAutoHyphens/>
      <w:spacing w:after="0" w:line="240" w:lineRule="auto"/>
    </w:pPr>
    <w:rPr>
      <w:rFonts w:ascii="Times New Roman" w:eastAsia="Times New Roman" w:hAnsi="Times New Roman" w:cs="Times New Roman"/>
      <w:b/>
      <w:bCs/>
      <w:kern w:val="1"/>
      <w:sz w:val="24"/>
      <w:szCs w:val="24"/>
      <w:lang w:eastAsia="ru-RU"/>
    </w:rPr>
  </w:style>
  <w:style w:type="paragraph" w:customStyle="1" w:styleId="1fd">
    <w:name w:val="обычный_1 Знак Знак Знак Знак Знак Знак Знак Знак Знак"/>
    <w:basedOn w:val="a"/>
    <w:uiPriority w:val="99"/>
    <w:rsid w:val="00A66ACF"/>
    <w:pPr>
      <w:spacing w:before="100" w:beforeAutospacing="1" w:after="100" w:afterAutospacing="1" w:line="240" w:lineRule="auto"/>
      <w:jc w:val="both"/>
    </w:pPr>
    <w:rPr>
      <w:rFonts w:ascii="Tahoma" w:eastAsia="Times New Roman" w:hAnsi="Tahoma" w:cs="Tahoma"/>
      <w:sz w:val="20"/>
      <w:szCs w:val="20"/>
      <w:lang w:val="en-US"/>
    </w:rPr>
  </w:style>
  <w:style w:type="paragraph" w:styleId="1fe">
    <w:name w:val="index 1"/>
    <w:basedOn w:val="a"/>
    <w:next w:val="a"/>
    <w:autoRedefine/>
    <w:uiPriority w:val="99"/>
    <w:semiHidden/>
    <w:rsid w:val="00A66ACF"/>
    <w:pPr>
      <w:spacing w:after="0" w:line="240" w:lineRule="auto"/>
      <w:ind w:left="280" w:hanging="280"/>
      <w:jc w:val="both"/>
    </w:pPr>
    <w:rPr>
      <w:rFonts w:ascii="Times New Roman" w:eastAsia="Times New Roman" w:hAnsi="Times New Roman" w:cs="Times New Roman"/>
      <w:sz w:val="28"/>
      <w:szCs w:val="28"/>
      <w:lang w:eastAsia="ru-RU"/>
    </w:rPr>
  </w:style>
  <w:style w:type="paragraph" w:customStyle="1" w:styleId="2110">
    <w:name w:val="Основной текст 211"/>
    <w:basedOn w:val="a"/>
    <w:uiPriority w:val="99"/>
    <w:rsid w:val="00A66ACF"/>
    <w:pPr>
      <w:widowControl w:val="0"/>
      <w:suppressAutoHyphens/>
      <w:spacing w:after="0" w:line="240" w:lineRule="auto"/>
    </w:pPr>
    <w:rPr>
      <w:rFonts w:ascii="Arial" w:eastAsia="Times New Roman" w:hAnsi="Arial" w:cs="Arial"/>
      <w:b/>
      <w:bCs/>
      <w:sz w:val="24"/>
      <w:szCs w:val="24"/>
      <w:lang w:eastAsia="ru-RU"/>
    </w:rPr>
  </w:style>
  <w:style w:type="character" w:customStyle="1" w:styleId="FontStyle14">
    <w:name w:val="Font Style14"/>
    <w:uiPriority w:val="99"/>
    <w:rsid w:val="00A66ACF"/>
    <w:rPr>
      <w:rFonts w:ascii="Times New Roman" w:hAnsi="Times New Roman"/>
      <w:sz w:val="20"/>
    </w:rPr>
  </w:style>
  <w:style w:type="character" w:customStyle="1" w:styleId="FontStyle15">
    <w:name w:val="Font Style15"/>
    <w:uiPriority w:val="99"/>
    <w:rsid w:val="00A66ACF"/>
    <w:rPr>
      <w:rFonts w:ascii="Times New Roman" w:hAnsi="Times New Roman"/>
      <w:sz w:val="20"/>
    </w:rPr>
  </w:style>
  <w:style w:type="character" w:customStyle="1" w:styleId="FontStyle19">
    <w:name w:val="Font Style19"/>
    <w:uiPriority w:val="99"/>
    <w:rsid w:val="00A66ACF"/>
    <w:rPr>
      <w:rFonts w:ascii="Arial Black" w:hAnsi="Arial Black"/>
      <w:spacing w:val="-10"/>
      <w:sz w:val="16"/>
    </w:rPr>
  </w:style>
  <w:style w:type="paragraph" w:customStyle="1" w:styleId="2e">
    <w:name w:val="Заг2 разд"/>
    <w:basedOn w:val="af3"/>
    <w:uiPriority w:val="99"/>
    <w:rsid w:val="00A66ACF"/>
    <w:pPr>
      <w:suppressAutoHyphens/>
      <w:spacing w:before="240" w:after="60" w:line="360" w:lineRule="auto"/>
      <w:jc w:val="both"/>
      <w:outlineLvl w:val="1"/>
    </w:pPr>
    <w:rPr>
      <w:rFonts w:ascii="Arial" w:eastAsia="Times New Roman" w:hAnsi="Arial" w:cs="Times New Roman"/>
      <w:b/>
      <w:bCs/>
      <w:i/>
      <w:iCs/>
      <w:sz w:val="20"/>
      <w:szCs w:val="20"/>
      <w:lang w:val="x-none" w:eastAsia="ru-RU"/>
    </w:rPr>
  </w:style>
  <w:style w:type="paragraph" w:customStyle="1" w:styleId="1ff">
    <w:name w:val="Знак Знак Знак1 Знак"/>
    <w:basedOn w:val="a"/>
    <w:uiPriority w:val="99"/>
    <w:rsid w:val="00A66AC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ffa">
    <w:name w:val="А_текст"/>
    <w:link w:val="afffffb"/>
    <w:autoRedefine/>
    <w:uiPriority w:val="99"/>
    <w:rsid w:val="00A66ACF"/>
    <w:pPr>
      <w:spacing w:after="0" w:line="360" w:lineRule="auto"/>
      <w:ind w:firstLine="567"/>
      <w:jc w:val="both"/>
    </w:pPr>
    <w:rPr>
      <w:rFonts w:ascii="Times New Roman" w:eastAsia="Times New Roman" w:hAnsi="Times New Roman" w:cs="Times New Roman"/>
      <w:lang w:eastAsia="ru-RU"/>
    </w:rPr>
  </w:style>
  <w:style w:type="character" w:customStyle="1" w:styleId="afffffb">
    <w:name w:val="А_текст Знак"/>
    <w:link w:val="afffffa"/>
    <w:uiPriority w:val="99"/>
    <w:locked/>
    <w:rsid w:val="00A66ACF"/>
    <w:rPr>
      <w:rFonts w:ascii="Times New Roman" w:eastAsia="Times New Roman" w:hAnsi="Times New Roman" w:cs="Times New Roman"/>
      <w:lang w:eastAsia="ru-RU"/>
    </w:rPr>
  </w:style>
  <w:style w:type="paragraph" w:customStyle="1" w:styleId="afffffc">
    <w:name w:val="А_табл"/>
    <w:link w:val="afffffd"/>
    <w:autoRedefine/>
    <w:uiPriority w:val="99"/>
    <w:rsid w:val="00A66ACF"/>
    <w:pPr>
      <w:spacing w:after="0" w:line="240" w:lineRule="auto"/>
      <w:ind w:firstLine="34"/>
    </w:pPr>
    <w:rPr>
      <w:rFonts w:ascii="Times New Roman" w:eastAsia="Times New Roman" w:hAnsi="Times New Roman" w:cs="Times New Roman"/>
      <w:lang w:eastAsia="ru-RU"/>
    </w:rPr>
  </w:style>
  <w:style w:type="character" w:customStyle="1" w:styleId="afffffd">
    <w:name w:val="А_табл Знак"/>
    <w:link w:val="afffffc"/>
    <w:uiPriority w:val="99"/>
    <w:locked/>
    <w:rsid w:val="00A66ACF"/>
    <w:rPr>
      <w:rFonts w:ascii="Times New Roman" w:eastAsia="Times New Roman" w:hAnsi="Times New Roman" w:cs="Times New Roman"/>
      <w:lang w:eastAsia="ru-RU"/>
    </w:rPr>
  </w:style>
  <w:style w:type="paragraph" w:customStyle="1" w:styleId="ConsPlusCell">
    <w:name w:val="ConsPlusCell"/>
    <w:uiPriority w:val="99"/>
    <w:rsid w:val="00A66A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e">
    <w:name w:val="Знак Знак Знак Знак Знак Знак Знак Знак Знак Знак Знак Знак"/>
    <w:basedOn w:val="a"/>
    <w:uiPriority w:val="99"/>
    <w:rsid w:val="00A66A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2f">
    <w:name w:val="Знак2"/>
    <w:basedOn w:val="a"/>
    <w:autoRedefine/>
    <w:uiPriority w:val="99"/>
    <w:rsid w:val="00A66ACF"/>
    <w:pPr>
      <w:spacing w:line="240" w:lineRule="exact"/>
    </w:pPr>
    <w:rPr>
      <w:rFonts w:ascii="Times New Roman" w:eastAsia="SimSun" w:hAnsi="Times New Roman" w:cs="Times New Roman"/>
      <w:b/>
      <w:bCs/>
      <w:sz w:val="28"/>
      <w:szCs w:val="28"/>
      <w:lang w:val="en-US"/>
    </w:rPr>
  </w:style>
  <w:style w:type="paragraph" w:customStyle="1" w:styleId="55">
    <w:name w:val="Стиль55"/>
    <w:basedOn w:val="a"/>
    <w:link w:val="551"/>
    <w:uiPriority w:val="99"/>
    <w:rsid w:val="00A66ACF"/>
    <w:pPr>
      <w:spacing w:before="240" w:after="240" w:line="240" w:lineRule="auto"/>
      <w:jc w:val="center"/>
    </w:pPr>
    <w:rPr>
      <w:rFonts w:ascii="Times New Roman" w:eastAsia="Times New Roman" w:hAnsi="Times New Roman" w:cs="Times New Roman"/>
      <w:b/>
      <w:szCs w:val="20"/>
      <w:lang w:val="x-none" w:eastAsia="x-none"/>
    </w:rPr>
  </w:style>
  <w:style w:type="character" w:customStyle="1" w:styleId="551">
    <w:name w:val="Стиль55 Знак1"/>
    <w:link w:val="55"/>
    <w:uiPriority w:val="99"/>
    <w:locked/>
    <w:rsid w:val="00A66ACF"/>
    <w:rPr>
      <w:rFonts w:ascii="Times New Roman" w:eastAsia="Times New Roman" w:hAnsi="Times New Roman" w:cs="Times New Roman"/>
      <w:b/>
      <w:szCs w:val="20"/>
      <w:lang w:val="x-none" w:eastAsia="x-none"/>
    </w:rPr>
  </w:style>
  <w:style w:type="paragraph" w:customStyle="1" w:styleId="1ff0">
    <w:name w:val="Знак Знак Знак Знак1"/>
    <w:basedOn w:val="a"/>
    <w:uiPriority w:val="99"/>
    <w:rsid w:val="00A66AC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3">
    <w:name w:val="Знак21"/>
    <w:basedOn w:val="a"/>
    <w:uiPriority w:val="99"/>
    <w:rsid w:val="00A66ACF"/>
    <w:pPr>
      <w:spacing w:line="240" w:lineRule="exact"/>
    </w:pPr>
    <w:rPr>
      <w:rFonts w:ascii="Verdana" w:eastAsia="Times New Roman" w:hAnsi="Verdana" w:cs="Times New Roman"/>
      <w:sz w:val="24"/>
      <w:szCs w:val="24"/>
      <w:lang w:val="en-US"/>
    </w:rPr>
  </w:style>
  <w:style w:type="paragraph" w:customStyle="1" w:styleId="xl25">
    <w:name w:val="xl25"/>
    <w:basedOn w:val="a"/>
    <w:uiPriority w:val="99"/>
    <w:rsid w:val="00A66A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uiPriority w:val="99"/>
    <w:rsid w:val="00A66AC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uiPriority w:val="99"/>
    <w:rsid w:val="00A66AC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9">
    <w:name w:val="xl69"/>
    <w:basedOn w:val="a"/>
    <w:uiPriority w:val="99"/>
    <w:rsid w:val="00A66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uiPriority w:val="99"/>
    <w:rsid w:val="00A66AC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uiPriority w:val="99"/>
    <w:rsid w:val="00A66AC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4">
    <w:name w:val="xl74"/>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uiPriority w:val="99"/>
    <w:rsid w:val="00A66AC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rsid w:val="00A66AC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uiPriority w:val="99"/>
    <w:rsid w:val="00A66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t-consplusnormal-000006">
    <w:name w:val="pt-consplusnormal-000006"/>
    <w:basedOn w:val="a"/>
    <w:uiPriority w:val="99"/>
    <w:rsid w:val="00A66ACF"/>
    <w:pPr>
      <w:spacing w:after="0"/>
      <w:ind w:left="547"/>
      <w:jc w:val="center"/>
    </w:pPr>
    <w:rPr>
      <w:rFonts w:ascii="Times New Roman" w:eastAsia="Times New Roman" w:hAnsi="Times New Roman" w:cs="Times New Roman"/>
      <w:sz w:val="28"/>
      <w:szCs w:val="28"/>
      <w:lang w:eastAsia="ru-RU"/>
    </w:rPr>
  </w:style>
  <w:style w:type="character" w:customStyle="1" w:styleId="pt-a0-000002">
    <w:name w:val="pt-a0-000002"/>
    <w:uiPriority w:val="99"/>
    <w:rsid w:val="00A66ACF"/>
    <w:rPr>
      <w:rFonts w:ascii="Times New Roman" w:hAnsi="Times New Roman" w:cs="Times New Roman"/>
      <w:b/>
      <w:bCs/>
      <w:sz w:val="28"/>
      <w:szCs w:val="28"/>
    </w:rPr>
  </w:style>
  <w:style w:type="character" w:customStyle="1" w:styleId="b-serp-itemfrom1">
    <w:name w:val="b-serp-item__from1"/>
    <w:uiPriority w:val="99"/>
    <w:rsid w:val="00A66ACF"/>
    <w:rPr>
      <w:color w:val="666666"/>
    </w:rPr>
  </w:style>
  <w:style w:type="character" w:customStyle="1" w:styleId="pt-a0-000004">
    <w:name w:val="pt-a0-000004"/>
    <w:uiPriority w:val="99"/>
    <w:rsid w:val="00A66ACF"/>
    <w:rPr>
      <w:rFonts w:ascii="Times New Roman" w:hAnsi="Times New Roman" w:cs="Times New Roman"/>
      <w:sz w:val="28"/>
      <w:szCs w:val="28"/>
    </w:rPr>
  </w:style>
  <w:style w:type="paragraph" w:customStyle="1" w:styleId="320">
    <w:name w:val="Основной текст с отступом 32"/>
    <w:basedOn w:val="a"/>
    <w:uiPriority w:val="99"/>
    <w:rsid w:val="00A66ACF"/>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affffff">
    <w:name w:val="ИР_поз_огл"/>
    <w:uiPriority w:val="99"/>
    <w:rsid w:val="00A66ACF"/>
    <w:pPr>
      <w:tabs>
        <w:tab w:val="num" w:pos="1850"/>
      </w:tabs>
      <w:spacing w:before="120" w:after="60" w:line="240" w:lineRule="auto"/>
      <w:ind w:left="1850" w:hanging="432"/>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
    <w:uiPriority w:val="99"/>
    <w:rsid w:val="00A66ACF"/>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36">
    <w:name w:val="Знак Знак Знак Знак3"/>
    <w:basedOn w:val="a"/>
    <w:uiPriority w:val="99"/>
    <w:rsid w:val="00A66ACF"/>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ff1">
    <w:name w:val="ff1"/>
    <w:uiPriority w:val="99"/>
    <w:rsid w:val="00A66ACF"/>
    <w:rPr>
      <w:rFonts w:cs="Times New Roman"/>
    </w:rPr>
  </w:style>
  <w:style w:type="character" w:customStyle="1" w:styleId="ff2">
    <w:name w:val="ff2"/>
    <w:uiPriority w:val="99"/>
    <w:rsid w:val="00A66ACF"/>
    <w:rPr>
      <w:rFonts w:cs="Times New Roman"/>
    </w:rPr>
  </w:style>
  <w:style w:type="character" w:customStyle="1" w:styleId="widget-pane-section-info-text">
    <w:name w:val="widget-pane-section-info-text"/>
    <w:uiPriority w:val="99"/>
    <w:rsid w:val="00A66ACF"/>
    <w:rPr>
      <w:rFonts w:cs="Times New Roman"/>
    </w:rPr>
  </w:style>
  <w:style w:type="paragraph" w:customStyle="1" w:styleId="font5">
    <w:name w:val="font5"/>
    <w:basedOn w:val="a"/>
    <w:uiPriority w:val="99"/>
    <w:rsid w:val="00A66AC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4">
    <w:name w:val="xl64"/>
    <w:basedOn w:val="a"/>
    <w:uiPriority w:val="99"/>
    <w:rsid w:val="00A66AC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
    <w:uiPriority w:val="99"/>
    <w:rsid w:val="00A66AC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uiPriority w:val="99"/>
    <w:rsid w:val="00A66ACF"/>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uiPriority w:val="99"/>
    <w:rsid w:val="00A66ACF"/>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
    <w:uiPriority w:val="99"/>
    <w:rsid w:val="00A66AC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uiPriority w:val="99"/>
    <w:rsid w:val="00A66AC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87">
    <w:name w:val="xl87"/>
    <w:basedOn w:val="a"/>
    <w:uiPriority w:val="99"/>
    <w:rsid w:val="00A66AC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
    <w:uiPriority w:val="99"/>
    <w:rsid w:val="00A66AC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uiPriority w:val="99"/>
    <w:rsid w:val="00A66ACF"/>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uiPriority w:val="99"/>
    <w:rsid w:val="00A66ACF"/>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
    <w:uiPriority w:val="99"/>
    <w:rsid w:val="00A66AC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uiPriority w:val="99"/>
    <w:rsid w:val="00A66AC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
    <w:uiPriority w:val="99"/>
    <w:rsid w:val="00A66AC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uiPriority w:val="99"/>
    <w:rsid w:val="00A66ACF"/>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99">
    <w:name w:val="xl99"/>
    <w:basedOn w:val="a"/>
    <w:uiPriority w:val="99"/>
    <w:rsid w:val="00A66ACF"/>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100">
    <w:name w:val="xl100"/>
    <w:basedOn w:val="a"/>
    <w:uiPriority w:val="99"/>
    <w:rsid w:val="00A66A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101">
    <w:name w:val="xl101"/>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uiPriority w:val="99"/>
    <w:rsid w:val="00A66A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
    <w:uiPriority w:val="99"/>
    <w:rsid w:val="00A66ACF"/>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
    <w:uiPriority w:val="99"/>
    <w:rsid w:val="00A66ACF"/>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uiPriority w:val="99"/>
    <w:rsid w:val="00A66ACF"/>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
    <w:uiPriority w:val="99"/>
    <w:rsid w:val="00A66AC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uiPriority w:val="99"/>
    <w:rsid w:val="00A66AC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uiPriority w:val="99"/>
    <w:rsid w:val="00A66AC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43">
    <w:name w:val="xl343"/>
    <w:basedOn w:val="a"/>
    <w:uiPriority w:val="99"/>
    <w:rsid w:val="00A66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3">
    <w:name w:val="xl63"/>
    <w:basedOn w:val="a"/>
    <w:uiPriority w:val="99"/>
    <w:rsid w:val="00A66AC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A66ACF"/>
    <w:pPr>
      <w:widowControl w:val="0"/>
      <w:spacing w:after="0" w:line="240" w:lineRule="auto"/>
    </w:pPr>
    <w:rPr>
      <w:rFonts w:ascii="Calibri" w:eastAsia="Calibri" w:hAnsi="Calibri" w:cs="Times New Roman"/>
      <w:lang w:val="en-US"/>
    </w:rPr>
  </w:style>
  <w:style w:type="character" w:customStyle="1" w:styleId="1ff1">
    <w:name w:val="Верхний колонтитул Знак1"/>
    <w:aliases w:val="Верхний колонтитул Знак Знак, Знак Знак Знак, Знак Знак1"/>
    <w:rsid w:val="00A66ACF"/>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A66ACF"/>
    <w:pPr>
      <w:spacing w:line="240" w:lineRule="exact"/>
    </w:pPr>
    <w:rPr>
      <w:rFonts w:ascii="Times New Roman" w:eastAsia="Times New Roman" w:hAnsi="Times New Roman" w:cs="Times New Roman"/>
      <w:sz w:val="24"/>
      <w:szCs w:val="20"/>
      <w:lang w:val="en-US"/>
    </w:rPr>
  </w:style>
  <w:style w:type="character" w:customStyle="1" w:styleId="Web">
    <w:name w:val="Обычный (Web) Знак Знак"/>
    <w:rsid w:val="00A66ACF"/>
    <w:rPr>
      <w:sz w:val="24"/>
      <w:szCs w:val="24"/>
    </w:rPr>
  </w:style>
  <w:style w:type="table" w:customStyle="1" w:styleId="-11">
    <w:name w:val="Светлая заливка - Акцент 11"/>
    <w:basedOn w:val="a1"/>
    <w:uiPriority w:val="60"/>
    <w:rsid w:val="00A66AC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ff2">
    <w:name w:val="Светлая заливка1"/>
    <w:basedOn w:val="a1"/>
    <w:uiPriority w:val="60"/>
    <w:rsid w:val="00A66AC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nsPlusNormal0">
    <w:name w:val="ConsPlusNormal Знак"/>
    <w:link w:val="ConsPlusNormal"/>
    <w:locked/>
    <w:rsid w:val="00A66ACF"/>
    <w:rPr>
      <w:rFonts w:ascii="Arial" w:eastAsia="Times New Roman" w:hAnsi="Arial" w:cs="Arial"/>
      <w:sz w:val="20"/>
      <w:szCs w:val="20"/>
      <w:lang w:eastAsia="ru-RU"/>
    </w:rPr>
  </w:style>
  <w:style w:type="paragraph" w:customStyle="1" w:styleId="FORMATTEXT0">
    <w:name w:val=".FORMATTEXT"/>
    <w:rsid w:val="00A66A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rsid w:val="00A66ACF"/>
    <w:rPr>
      <w:rFonts w:ascii="Tahoma" w:hAnsi="Tahoma" w:cs="Tahoma" w:hint="default"/>
      <w:b w:val="0"/>
      <w:bCs w:val="0"/>
      <w:i w:val="0"/>
      <w:iCs w:val="0"/>
      <w:color w:val="000000"/>
      <w:sz w:val="36"/>
      <w:szCs w:val="36"/>
    </w:rPr>
  </w:style>
  <w:style w:type="character" w:customStyle="1" w:styleId="fontstyle21">
    <w:name w:val="fontstyle21"/>
    <w:rsid w:val="00A66ACF"/>
    <w:rPr>
      <w:rFonts w:ascii="Times New Roman" w:hAnsi="Times New Roman" w:cs="Times New Roman" w:hint="default"/>
      <w:b w:val="0"/>
      <w:bCs w:val="0"/>
      <w:i w:val="0"/>
      <w:iCs w:val="0"/>
      <w:color w:val="000000"/>
      <w:sz w:val="16"/>
      <w:szCs w:val="16"/>
    </w:rPr>
  </w:style>
  <w:style w:type="character" w:customStyle="1" w:styleId="fontstyle31">
    <w:name w:val="fontstyle31"/>
    <w:rsid w:val="00A66ACF"/>
    <w:rPr>
      <w:rFonts w:ascii="Times New Roman" w:hAnsi="Times New Roman" w:cs="Times New Roman" w:hint="default"/>
      <w:b w:val="0"/>
      <w:bCs w:val="0"/>
      <w:i/>
      <w:iCs/>
      <w:color w:val="000000"/>
      <w:sz w:val="16"/>
      <w:szCs w:val="16"/>
    </w:rPr>
  </w:style>
  <w:style w:type="character" w:customStyle="1" w:styleId="button-search">
    <w:name w:val="button-search"/>
    <w:rsid w:val="00A66A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8044">
      <w:bodyDiv w:val="1"/>
      <w:marLeft w:val="0"/>
      <w:marRight w:val="0"/>
      <w:marTop w:val="0"/>
      <w:marBottom w:val="0"/>
      <w:divBdr>
        <w:top w:val="none" w:sz="0" w:space="0" w:color="auto"/>
        <w:left w:val="none" w:sz="0" w:space="0" w:color="auto"/>
        <w:bottom w:val="none" w:sz="0" w:space="0" w:color="auto"/>
        <w:right w:val="none" w:sz="0" w:space="0" w:color="auto"/>
      </w:divBdr>
    </w:div>
    <w:div w:id="708454913">
      <w:bodyDiv w:val="1"/>
      <w:marLeft w:val="0"/>
      <w:marRight w:val="0"/>
      <w:marTop w:val="0"/>
      <w:marBottom w:val="0"/>
      <w:divBdr>
        <w:top w:val="none" w:sz="0" w:space="0" w:color="auto"/>
        <w:left w:val="none" w:sz="0" w:space="0" w:color="auto"/>
        <w:bottom w:val="none" w:sz="0" w:space="0" w:color="auto"/>
        <w:right w:val="none" w:sz="0" w:space="0" w:color="auto"/>
      </w:divBdr>
    </w:div>
    <w:div w:id="194564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26FFA8D46D726FB33385F3B7EDA5CEFDA8FF736CD5A606018F036D4E0A9E6F177EB3A319418227C10593D965BA68C40081147FD00C1DD08Ea9S1O" TargetMode="External"/><Relationship Id="rId117" Type="http://schemas.openxmlformats.org/officeDocument/2006/relationships/image" Target="media/image24.jpeg"/><Relationship Id="rId21" Type="http://schemas.openxmlformats.org/officeDocument/2006/relationships/image" Target="media/image5.png"/><Relationship Id="rId42" Type="http://schemas.openxmlformats.org/officeDocument/2006/relationships/hyperlink" Target="consultantplus://offline/ref%3D26FFA8D46D726FB33385F3B7EDA5CEFDA8FF736CD5A606018F036D4E0A9E6F177EB3A319418227C10593D965BA68C40081147FD00C1DD08Ea9S1O" TargetMode="External"/><Relationship Id="rId47" Type="http://schemas.openxmlformats.org/officeDocument/2006/relationships/hyperlink" Target="consultantplus://offline/ref%3DD4CB2907E4A80634DA8E3B6D7D19FE1522AC56BDFB41419533845AD2B16F04B4C2235A606A64006C830F1D87A4EA1E14933ED1546D491C4CZ8HDO" TargetMode="External"/><Relationship Id="rId63" Type="http://schemas.openxmlformats.org/officeDocument/2006/relationships/hyperlink" Target="consultantplus://offline/ref%3DD4CB2907E4A80634DA8E3B6D7D19FE1523AE53BBF145419533845AD2B16F04B4C2235A6368620B39D6401CDBE2BD0D17903ED25572Z4H3O" TargetMode="External"/><Relationship Id="rId68" Type="http://schemas.openxmlformats.org/officeDocument/2006/relationships/hyperlink" Target="consultantplus://offline/ref%3DD4CB2907E4A80634DA8E3B6D7D19FE1523AE53BBFA43419533845AD2B16F04B4C2235A606A640268860F1D87A4EA1E14933ED1546D491C4CZ8HDO" TargetMode="External"/><Relationship Id="rId84" Type="http://schemas.openxmlformats.org/officeDocument/2006/relationships/hyperlink" Target="garantf1://3824243.0/" TargetMode="External"/><Relationship Id="rId89" Type="http://schemas.openxmlformats.org/officeDocument/2006/relationships/image" Target="media/image8.png"/><Relationship Id="rId112" Type="http://schemas.openxmlformats.org/officeDocument/2006/relationships/image" Target="media/image20.jpeg"/><Relationship Id="rId16" Type="http://schemas.openxmlformats.org/officeDocument/2006/relationships/image" Target="media/image3.png"/><Relationship Id="rId107" Type="http://schemas.openxmlformats.org/officeDocument/2006/relationships/hyperlink" Target="https://docs.cntd.ru/document/901729631" TargetMode="External"/><Relationship Id="rId11" Type="http://schemas.openxmlformats.org/officeDocument/2006/relationships/hyperlink" Target="http://www.consultant.ru/document/cons_doc_LAW_383542/dbb758e5e96870aa276968887828c5d903eeba8a/" TargetMode="External"/><Relationship Id="rId32" Type="http://schemas.openxmlformats.org/officeDocument/2006/relationships/hyperlink" Target="consultantplus://offline/ref%3D26FFA8D46D726FB33385F3B7EDA5CEFDA8FF736CD5A606018F036D4E0A9E6F177EB3A319418227C10593D965BA68C40081147FD00C1DD08Ea9S1O" TargetMode="External"/><Relationship Id="rId37" Type="http://schemas.openxmlformats.org/officeDocument/2006/relationships/hyperlink" Target="consultantplus://offline/ref%3DD4CB2907E4A80634DA8E3B6D7D19FE1526A65FBDF815169762D154D7B93F4CA48C6657616A650566D3550D83EDBD11089021CE57734AZ1H4O" TargetMode="External"/><Relationship Id="rId53" Type="http://schemas.openxmlformats.org/officeDocument/2006/relationships/hyperlink" Target="consultantplus://offline/ref%3D26FFA8D46D726FB33385F3B7EDA5CEFDA8FF7668D7A306018F036D4E0A9E6F177EB3A319498B2CCB56C9C961F33FCB1C820B60D3121EaDS8O" TargetMode="External"/><Relationship Id="rId58" Type="http://schemas.openxmlformats.org/officeDocument/2006/relationships/hyperlink" Target="consultantplus://offline/ref%3DD4CB2907E4A80634DA8E3B6D7D19FE1522A751BCF541419533845AD2B16F04B4C2235A636D620B39D6401CDBE2BD0D17903ED25572Z4H3O" TargetMode="External"/><Relationship Id="rId74" Type="http://schemas.openxmlformats.org/officeDocument/2006/relationships/hyperlink" Target="consultantplus://offline/ref%3D90836D787C0465B4662EF527A9C55E4FF796DE44F1A905861D88D8B7D2FDDAE127B5BA3A51B52B9AB87E50736C07DF1C5CA5C3CE9496ABD8Y7w7P" TargetMode="External"/><Relationship Id="rId79" Type="http://schemas.openxmlformats.org/officeDocument/2006/relationships/hyperlink" Target="consultantplus://offline/ref%3D68414C53442833D0BF355A21E8E4A4F184E56D60367ABFDF2D36D5D744178EE6D637309E1B1080548BEB4F371386D89F9CB0A732AE3D0DD3Z07BO" TargetMode="External"/><Relationship Id="rId102" Type="http://schemas.openxmlformats.org/officeDocument/2006/relationships/image" Target="media/image16.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3D29485A49DD935C2D5148ADA53CDFF6CE5E417476B4A0F68F4D57E4D015D4CEC2D059AD9C3598C7B1DDA45E8F8D7FDAA39063735304690A13oCT8P" TargetMode="External"/><Relationship Id="rId82" Type="http://schemas.openxmlformats.org/officeDocument/2006/relationships/hyperlink" Target="consultantplus://offline/ref%3D68414C53442833D0BF355A21E8E4A4F184E56D60367ABFDF2D36D5D744178EE6D637309E1B1080548BEB4F371386D89F9CB0A732AE3D0DD3Z07BO" TargetMode="External"/><Relationship Id="rId90" Type="http://schemas.openxmlformats.org/officeDocument/2006/relationships/hyperlink" Target="normacs://normacs.ru/VRJS" TargetMode="External"/><Relationship Id="rId95" Type="http://schemas.openxmlformats.org/officeDocument/2006/relationships/hyperlink" Target="https://docs.cntd.ru/document/456074826"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www.consultant.ru/document/cons_doc_LAW_342036/b5315c892df7002ac987a311b4a242874fdcf420/" TargetMode="External"/><Relationship Id="rId27" Type="http://schemas.openxmlformats.org/officeDocument/2006/relationships/hyperlink" Target="consultantplus://offline/ref%3D26FFA8D46D726FB33385F3B7EDA5CEFDA8FF736CD5A606018F036D4E0A9E6F177EB3A319418227C10593D965BA68C40081147FD00C1DD08Ea9S1O" TargetMode="External"/><Relationship Id="rId30" Type="http://schemas.openxmlformats.org/officeDocument/2006/relationships/hyperlink" Target="consultantplus://offline/ref%3D26FFA8D46D726FB33385F3B7EDA5CEFDA8FF7668D7A306018F036D4E0A9E6F177EB3A319498B2CCB56C9C961F33FCB1C820B60D3121EaDS8O" TargetMode="External"/><Relationship Id="rId35" Type="http://schemas.openxmlformats.org/officeDocument/2006/relationships/hyperlink" Target="consultantplus://offline/ref%3D26FFA8D46D726FB33385F3B7EDA5CEFDA8FF736CD5A606018F036D4E0A9E6F177EB3A319418227C10593D965BA68C40081147FD00C1DD08Ea9S1O" TargetMode="External"/><Relationship Id="rId43" Type="http://schemas.openxmlformats.org/officeDocument/2006/relationships/hyperlink" Target="consultantplus://offline/ref%3D26FFA8D46D726FB33385F3B7EDA5CEFDA8FF736CD5A606018F036D4E0A9E6F177EB3A319418227C10593D965BA68C40081147FD00C1DD08Ea9S1O" TargetMode="External"/><Relationship Id="rId48" Type="http://schemas.openxmlformats.org/officeDocument/2006/relationships/hyperlink" Target="consultantplus://offline/ref%3DD4CB2907E4A80634DA8E3B6D7D19FE1523AE53BCF045419533845AD2B16F04B4C2235A606A6C0B39D6401CDBE2BD0D17903ED25572Z4H3O" TargetMode="External"/><Relationship Id="rId56" Type="http://schemas.openxmlformats.org/officeDocument/2006/relationships/hyperlink" Target="consultantplus://offline/ref%3DD4CB2907E4A80634DA8E3B6D7D19FE1523AE53BBF145419533845AD2B16F04B4C2235A606A64056A840F1D87A4EA1E14933ED1546D491C4CZ8HDO" TargetMode="External"/><Relationship Id="rId64" Type="http://schemas.openxmlformats.org/officeDocument/2006/relationships/hyperlink" Target="consultantplus://offline/ref%3D68414C53442833D0BF355A21E8E4A4F184E56864347FBFDF2D36D5D744178EE6D637309E13198B5ED8B15F335AD1D7839FAFB831B03EZ075O" TargetMode="External"/><Relationship Id="rId69" Type="http://schemas.openxmlformats.org/officeDocument/2006/relationships/hyperlink" Target="consultantplus://offline/ref%3DD4E08F5C72A96F283C1424AFA0C73DC060CAD63E895B36240EF42B8FB5AAFE437B2FF1E0165CA14E08DDF6109B4CADCEE1C315E2A6BA2Au8P" TargetMode="External"/><Relationship Id="rId77" Type="http://schemas.openxmlformats.org/officeDocument/2006/relationships/hyperlink" Target="consultantplus://offline/ref%3DD4CB2907E4A80634DA8E3B6D7D19FE1523AE53BDF245419533845AD2B16F04B4C2235A69626F543CC35144D4E2A112178F22D054Z7HBO" TargetMode="External"/><Relationship Id="rId100" Type="http://schemas.openxmlformats.org/officeDocument/2006/relationships/image" Target="media/image14.png"/><Relationship Id="rId105" Type="http://schemas.openxmlformats.org/officeDocument/2006/relationships/image" Target="media/image19.jpeg"/><Relationship Id="rId113" Type="http://schemas.openxmlformats.org/officeDocument/2006/relationships/hyperlink" Target="normacs://normacs.ru/VRJS" TargetMode="External"/><Relationship Id="rId118"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hyperlink" Target="consultantplus://offline/ref%3DD4CB2907E4A80634DA8E3B6D7D19FE1523AE53BBF140419533845AD2B16F04B4C2235A606A640165820F1D87A4EA1E14933ED1546D491C4CZ8HDO" TargetMode="External"/><Relationship Id="rId72" Type="http://schemas.openxmlformats.org/officeDocument/2006/relationships/hyperlink" Target="consultantplus://offline/ref%3DD4CB2907E4A80634DA8E3B6D7D19FE1522A75FBFF444419533845AD2B16F04B4C2235A60636C0B39D6401CDBE2BD0D17903ED25572Z4H3O" TargetMode="External"/><Relationship Id="rId80" Type="http://schemas.openxmlformats.org/officeDocument/2006/relationships/hyperlink" Target="consultantplus://offline/ref%3DD4CB2907E4A80634DA8E3B6D7D19FE1523AE53BBF145419533845AD2B16F04B4C2235A6368600B39D6401CDBE2BD0D17903ED25572Z4H3O" TargetMode="External"/><Relationship Id="rId85" Type="http://schemas.openxmlformats.org/officeDocument/2006/relationships/hyperlink" Target="garantf1://70151020.1/" TargetMode="External"/><Relationship Id="rId93" Type="http://schemas.openxmlformats.org/officeDocument/2006/relationships/image" Target="media/image10.jpeg"/><Relationship Id="rId98" Type="http://schemas.openxmlformats.org/officeDocument/2006/relationships/image" Target="media/image12.jpeg"/><Relationship Id="rId121"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hyperlink" Target="http://www.consultant.ru/document/cons_doc_LAW_383542/dbb758e5e96870aa276968887828c5d903eeba8a/" TargetMode="External"/><Relationship Id="rId17" Type="http://schemas.openxmlformats.org/officeDocument/2006/relationships/header" Target="header3.xml"/><Relationship Id="rId25" Type="http://schemas.openxmlformats.org/officeDocument/2006/relationships/hyperlink" Target="consultantplus://offline/ref%3D26FFA8D46D726FB33385F3B7EDA5CEFDA8FF7668D7A306018F036D4E0A9E6F177EB3A319498B2CCB56C9C961F33FCB1C820B60D3121EaDS8O" TargetMode="External"/><Relationship Id="rId33" Type="http://schemas.openxmlformats.org/officeDocument/2006/relationships/hyperlink" Target="consultantplus://offline/ref%3DD4CB2907E4A80634DA8E3B6D7D19FE1523AE53BBF042419533845AD2B16F04B4C2235A606A640265820F1D87A4EA1E14933ED1546D491C4CZ8HDO" TargetMode="External"/><Relationship Id="rId38" Type="http://schemas.openxmlformats.org/officeDocument/2006/relationships/hyperlink" Target="consultantplus://offline/ref%3D26FFA8D46D726FB33385F3B7EDA5CEFDA8FF7668D7A306018F036D4E0A9E6F177EB3A319498B2CCB56C9C961F33FCB1C820B60D3121EaDS8O" TargetMode="External"/><Relationship Id="rId46" Type="http://schemas.openxmlformats.org/officeDocument/2006/relationships/hyperlink" Target="consultantplus://offline/ref%3D1B9328F0E99160A1156A74F4F2CB09ECDA552FA1554D7DB935F33BD17C6490B2589FED08073C64EA519CBBABC70425463463FAFC63EA4CEEtEw9O" TargetMode="External"/><Relationship Id="rId59" Type="http://schemas.openxmlformats.org/officeDocument/2006/relationships/hyperlink" Target="consultantplus://offline/ref%3DD4CB2907E4A80634DA8E3B6D7D19FE1523AE53BBF145419533845AD2B16F04B4C2235A606A640669830F1D87A4EA1E14933ED1546D491C4CZ8HDO" TargetMode="External"/><Relationship Id="rId67" Type="http://schemas.openxmlformats.org/officeDocument/2006/relationships/hyperlink" Target="consultantplus://offline/ref%3DD4CB2907E4A80634DA8E3B6D7D19FE1527AA53BBF6481C9F3BDD56D0B6605BA3C56A56616A64076B8C501892B5B211148F21D14B714B1DZ4H5O" TargetMode="External"/><Relationship Id="rId103" Type="http://schemas.openxmlformats.org/officeDocument/2006/relationships/image" Target="media/image17.jpeg"/><Relationship Id="rId108" Type="http://schemas.openxmlformats.org/officeDocument/2006/relationships/hyperlink" Target="https://docs.cntd.ru/document/556716724" TargetMode="External"/><Relationship Id="rId116" Type="http://schemas.openxmlformats.org/officeDocument/2006/relationships/image" Target="media/image23.jpeg"/><Relationship Id="rId20" Type="http://schemas.openxmlformats.org/officeDocument/2006/relationships/footer" Target="footer4.xml"/><Relationship Id="rId41" Type="http://schemas.openxmlformats.org/officeDocument/2006/relationships/hyperlink" Target="consultantplus://offline/ref%3D26FFA8D46D726FB33385F3B7EDA5CEFDA8FF7668D7A306018F036D4E0A9E6F177EB3A319498B2CCB56C9C961F33FCB1C820B60D3121EaDS8O" TargetMode="External"/><Relationship Id="rId54" Type="http://schemas.openxmlformats.org/officeDocument/2006/relationships/hyperlink" Target="consultantplus://offline/ref%3D26FFA8D46D726FB33385F3B7EDA5CEFDA8FF736CD5A606018F036D4E0A9E6F177EB3A319418227C10593D965BA68C40081147FD00C1DD08Ea9S1O" TargetMode="External"/><Relationship Id="rId62" Type="http://schemas.openxmlformats.org/officeDocument/2006/relationships/hyperlink" Target="consultantplus://offline/ref%3D29485A49DD935C2D5148ADA53CDFF6CE5E41727FB0AFF68F4D57E4D015D4CEC2D059AD9C3598CBB5DCA45E8F8D7FDAA39063735304690A13oCT8P" TargetMode="External"/><Relationship Id="rId70" Type="http://schemas.openxmlformats.org/officeDocument/2006/relationships/hyperlink" Target="consultantplus://offline/ref%3DD4E08F5C72A96F283C1424AFA0C73DC061CAD233895036240EF42B8FB5AAFE437B2FF1E01E55A2445D87E614D21BA2D2E2DC0AE1B8B9A08623uAP" TargetMode="External"/><Relationship Id="rId75" Type="http://schemas.openxmlformats.org/officeDocument/2006/relationships/hyperlink" Target="consultantplus://offline/ref%3DD4CB2907E4A80634DA8E3B6D7D19FE1522A75FBFF444419533845AD2B16F04B4C2235A6062650B39D6401CDBE2BD0D17903ED25572Z4H3O" TargetMode="External"/><Relationship Id="rId83" Type="http://schemas.openxmlformats.org/officeDocument/2006/relationships/hyperlink" Target="consultantplus://offline/ref%3D68414C53442833D0BF355A21E8E4A4F184E56D60367ABFDF2D36D5D744178EE6D637309E1B1080548BEB4F371386D89F9CB0A732AE3D0DD3Z07BO" TargetMode="External"/><Relationship Id="rId88" Type="http://schemas.openxmlformats.org/officeDocument/2006/relationships/image" Target="media/image7.jpeg"/><Relationship Id="rId91" Type="http://schemas.openxmlformats.org/officeDocument/2006/relationships/hyperlink" Target="normacs://normacs.ru/umo1" TargetMode="External"/><Relationship Id="rId96" Type="http://schemas.openxmlformats.org/officeDocument/2006/relationships/image" Target="media/image11.jpeg"/><Relationship Id="rId111" Type="http://schemas.openxmlformats.org/officeDocument/2006/relationships/hyperlink" Target="https://docs.cntd.ru/document/902065388"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consultant.ru/document/cons_doc_LAW_342036/2f2f19d786e4d18472d3508871a9af6e482ad9ca/" TargetMode="External"/><Relationship Id="rId28" Type="http://schemas.openxmlformats.org/officeDocument/2006/relationships/hyperlink" Target="consultantplus://offline/ref%3DD4CB2907E4A80634DA8E3B6D7D19FE1523AE53BBF142419533845AD2B16F04B4C2235A696F660B39D6401CDBE2BD0D17903ED25572Z4H3O" TargetMode="External"/><Relationship Id="rId36" Type="http://schemas.openxmlformats.org/officeDocument/2006/relationships/hyperlink" Target="consultantplus://offline/ref%3DD4CB2907E4A80634DA8E3B6D7D19FE1523AE53BDF245419533845AD2B16F04B4C2235A686B6F543CC35144D4E2A112178F22D054Z7HBO" TargetMode="External"/><Relationship Id="rId49" Type="http://schemas.openxmlformats.org/officeDocument/2006/relationships/hyperlink" Target="consultantplus://offline/ref%3D68414C53442833D0BF355A21E8E4A4F184E56864347FBFDF2D36D5D744178EE6D637309E13198B5ED8B15F335AD1D7839FAFB831B03EZ075O" TargetMode="External"/><Relationship Id="rId57" Type="http://schemas.openxmlformats.org/officeDocument/2006/relationships/hyperlink" Target="consultantplus://offline/ref%3DD4CB2907E4A80634DA8E3B6D7D19FE1521AB51B1FB47419533845AD2B16F04B4C2235A606A64016D870F1D87A4EA1E14933ED1546D491C4CZ8HDO" TargetMode="External"/><Relationship Id="rId106" Type="http://schemas.openxmlformats.org/officeDocument/2006/relationships/hyperlink" Target="https://docs.cntd.ru/document/901729631" TargetMode="External"/><Relationship Id="rId114" Type="http://schemas.openxmlformats.org/officeDocument/2006/relationships/image" Target="media/image21.jpeg"/><Relationship Id="rId119" Type="http://schemas.openxmlformats.org/officeDocument/2006/relationships/image" Target="media/image26.jpeg"/><Relationship Id="rId10" Type="http://schemas.openxmlformats.org/officeDocument/2006/relationships/image" Target="media/image1.png"/><Relationship Id="rId31" Type="http://schemas.openxmlformats.org/officeDocument/2006/relationships/hyperlink" Target="consultantplus://offline/ref%3D26FFA8D46D726FB33385F3B7EDA5CEFDA8FF736CD5A606018F036D4E0A9E6F177EB3A319418227C10593D965BA68C40081147FD00C1DD08Ea9S1O" TargetMode="External"/><Relationship Id="rId44" Type="http://schemas.openxmlformats.org/officeDocument/2006/relationships/hyperlink" Target="consultantplus://offline/ref%3DD4CB2907E4A80634DA8E3B6D7D19FE1522A755BFF44B419533845AD2B16F04B4C2235A69626F543CC35144D4E2A112178F22D054Z7HBO" TargetMode="External"/><Relationship Id="rId52" Type="http://schemas.openxmlformats.org/officeDocument/2006/relationships/hyperlink" Target="consultantplus://offline/ref%3D26FFA8D46D726FB33385F3B7EDA5CEFDA8FF7668D7A306018F036D4E0A9E6F177EB3A319498B2CCB56C9C961F33FCB1C820B60D3121EaDS8O" TargetMode="External"/><Relationship Id="rId60" Type="http://schemas.openxmlformats.org/officeDocument/2006/relationships/hyperlink" Target="consultantplus://offline/ref%3D29485A49DD935C2D5148ADA53CDFF6CE5E41777BB2AAF68F4D57E4D015D4CEC2D059AD9C3D91C0BF8FFE4E8BC428D5BF937C6C501A6Ao0T2P" TargetMode="External"/><Relationship Id="rId65" Type="http://schemas.openxmlformats.org/officeDocument/2006/relationships/hyperlink" Target="consultantplus://offline/ref%3D68414C53442833D0BF355A21E8E4A4F184E56D60367ABFDF2D36D5D744178EE6D637309E1B1080548BEB4F371386D89F9CB0A732AE3D0DD3Z07BO" TargetMode="External"/><Relationship Id="rId73" Type="http://schemas.openxmlformats.org/officeDocument/2006/relationships/hyperlink" Target="consultantplus://offline/ref%3D90836D787C0465B4662EF527A9C55E4FF696DA4DF6AE05861D88D8B7D2FDDAE127B5BA3A51B52198BA7E50736C07DF1C5CA5C3CE9496ABD8Y7w7P" TargetMode="External"/><Relationship Id="rId78" Type="http://schemas.openxmlformats.org/officeDocument/2006/relationships/hyperlink" Target="consultantplus://offline/ref%3D68414C53442833D0BF355A21E8E4A4F184E56864347FBFDF2D36D5D744178EE6D637309E13198B5ED8B15F335AD1D7839FAFB831B03EZ075O" TargetMode="External"/><Relationship Id="rId81" Type="http://schemas.openxmlformats.org/officeDocument/2006/relationships/hyperlink" Target="consultantplus://offline/ref%3D68414C53442833D0BF355A21E8E4A4F184E56864347FBFDF2D36D5D744178EE6D637309E13198B5ED8B15F335AD1D7839FAFB831B03EZ075O" TargetMode="External"/><Relationship Id="rId86" Type="http://schemas.openxmlformats.org/officeDocument/2006/relationships/hyperlink" Target="consultantplus://offline/ref%3DD4CB2907E4A80634DA8E3B6D7D19FE1521AF55B9FB43419533845AD2B16F04B4C2235A606A64006C8E0F1D87A4EA1E14933ED1546D491C4CZ8HDO" TargetMode="External"/><Relationship Id="rId94" Type="http://schemas.openxmlformats.org/officeDocument/2006/relationships/hyperlink" Target="https://docs.cntd.ru/document/573536177" TargetMode="External"/><Relationship Id="rId99" Type="http://schemas.openxmlformats.org/officeDocument/2006/relationships/image" Target="media/image13.jpeg"/><Relationship Id="rId101" Type="http://schemas.openxmlformats.org/officeDocument/2006/relationships/image" Target="media/image1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hyperlink" Target="consultantplus://offline/ref%3D26FFA8D46D726FB33385F3B7EDA5CEFDA8FF736CD5A606018F036D4E0A9E6F177EB3A319418227C10593D965BA68C40081147FD00C1DD08Ea9S1O" TargetMode="External"/><Relationship Id="rId109" Type="http://schemas.openxmlformats.org/officeDocument/2006/relationships/hyperlink" Target="https://docs.cntd.ru/document/902065388" TargetMode="External"/><Relationship Id="rId34" Type="http://schemas.openxmlformats.org/officeDocument/2006/relationships/hyperlink" Target="consultantplus://offline/ref%3D26FFA8D46D726FB33385F3B7EDA5CEFDA8FF7668D7A306018F036D4E0A9E6F177EB3A319498B2CCB56C9C961F33FCB1C820B60D3121EaDS8O"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3D26FFA8D46D726FB33385F3B7EDA5CEFDA8FF736CD5A606018F036D4E0A9E6F177EB3A319418227C10593D965BA68C40081147FD00C1DD08Ea9S1O" TargetMode="External"/><Relationship Id="rId76" Type="http://schemas.openxmlformats.org/officeDocument/2006/relationships/hyperlink" Target="consultantplus://offline/ref%3DD4CB2907E4A80634DA8E3B6D7D19FE1522A95FB1FB4A419533845AD2B16F04B4C2235A606A64026A810F1D87A4EA1E14933ED1546D491C4CZ8HDO" TargetMode="External"/><Relationship Id="rId97" Type="http://schemas.openxmlformats.org/officeDocument/2006/relationships/hyperlink" Target="http://www.consultant.ru/document/cons_doc_LAW_383542/dbb758e5e96870aa276968887828c5d903eeba8a/" TargetMode="External"/><Relationship Id="rId104" Type="http://schemas.openxmlformats.org/officeDocument/2006/relationships/image" Target="media/image18.jpeg"/><Relationship Id="rId120"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consultantplus://offline/ref%3DD4E08F5C72A96F283C1424AFA0C73DC060CAD33A8B5E36240EF42B8FB5AAFE437B2FF1E01E55AA445B87E614D21BA2D2E2DC0AE1B8B9A08623uAP" TargetMode="External"/><Relationship Id="rId92"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consultantplus://offline/ref%3DD4CB2907E4A80634DA8E3B6D7D19FE1523AE53BAF147419533845AD2B16F04B4C2235A606A640064820F1D87A4EA1E14933ED1546D491C4CZ8HDO" TargetMode="External"/><Relationship Id="rId24" Type="http://schemas.openxmlformats.org/officeDocument/2006/relationships/hyperlink" Target="consultantplus://offline/ref%3DD4CB2907E4A80634DA8E3B6D7D19FE1523AE53BBF142419533845AD2B16F04B4C2235A606A64026F840F1D87A4EA1E14933ED1546D491C4CZ8HDO" TargetMode="External"/><Relationship Id="rId40" Type="http://schemas.openxmlformats.org/officeDocument/2006/relationships/hyperlink" Target="consultantplus://offline/ref%3DD4CB2907E4A80634DA8E3B6D7D19FE1523AE53B8FB4B419533845AD2B16F04B4C2235A656B620B39D6401CDBE2BD0D17903ED25572Z4H3O" TargetMode="External"/><Relationship Id="rId45" Type="http://schemas.openxmlformats.org/officeDocument/2006/relationships/hyperlink" Target="consultantplus://offline/ref%3D1B9328F0E99160A1156A74F4F2CB09ECDA552AA557487DB935F33BD17C6490B2589FED080F356FE002C6ABAF8E532A5A377CE5FF7DE9t4w4O" TargetMode="External"/><Relationship Id="rId66" Type="http://schemas.openxmlformats.org/officeDocument/2006/relationships/hyperlink" Target="consultantplus://offline/ref%3D68414C53442833D0BF355A21E8E4A4F184E56D60367ABFDF2D36D5D744178EE6D637309E1B1080548BEB4F371386D89F9CB0A732AE3D0DD3Z07BO" TargetMode="External"/><Relationship Id="rId87" Type="http://schemas.openxmlformats.org/officeDocument/2006/relationships/image" Target="media/image6.jpeg"/><Relationship Id="rId110" Type="http://schemas.openxmlformats.org/officeDocument/2006/relationships/hyperlink" Target="https://docs.cntd.ru/document/456074826" TargetMode="External"/><Relationship Id="rId115" Type="http://schemas.openxmlformats.org/officeDocument/2006/relationships/image" Target="media/image22.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16228</Words>
  <Characters>92503</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Ишемгулов Вакил Харисович</dc:creator>
  <cp:lastModifiedBy>nikolskarm</cp:lastModifiedBy>
  <cp:revision>37</cp:revision>
  <cp:lastPrinted>2018-04-03T09:39:00Z</cp:lastPrinted>
  <dcterms:created xsi:type="dcterms:W3CDTF">2016-03-24T09:22:00Z</dcterms:created>
  <dcterms:modified xsi:type="dcterms:W3CDTF">2024-08-20T11:50:00Z</dcterms:modified>
</cp:coreProperties>
</file>