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B2" w:rsidRDefault="00E532B2" w:rsidP="00E532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bookmarkStart w:id="0" w:name="Par167"/>
      <w:bookmarkEnd w:id="0"/>
      <w:r>
        <w:rPr>
          <w:b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E532B2" w:rsidRDefault="00E532B2" w:rsidP="00E532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</w:p>
    <w:p w:rsidR="00E532B2" w:rsidRDefault="00E532B2" w:rsidP="00E532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</w:rPr>
      </w:pPr>
      <w:r>
        <w:rPr>
          <w:b/>
        </w:rPr>
        <w:t>РЕШЕНИЕ</w:t>
      </w:r>
    </w:p>
    <w:p w:rsidR="00096DF2" w:rsidRDefault="00E532B2" w:rsidP="00E532B2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октября</w:t>
      </w:r>
      <w:r>
        <w:rPr>
          <w:b/>
        </w:rPr>
        <w:t xml:space="preserve">  2017 года № 2</w:t>
      </w:r>
      <w:r>
        <w:rPr>
          <w:b/>
        </w:rPr>
        <w:t>7</w:t>
      </w:r>
      <w:r>
        <w:rPr>
          <w:b/>
        </w:rPr>
        <w:t>-</w:t>
      </w:r>
      <w:r>
        <w:rPr>
          <w:b/>
        </w:rPr>
        <w:t>2</w:t>
      </w:r>
    </w:p>
    <w:p w:rsidR="00E532B2" w:rsidRDefault="00E532B2" w:rsidP="00E532B2">
      <w:pPr>
        <w:jc w:val="center"/>
        <w:rPr>
          <w:b/>
        </w:rPr>
      </w:pPr>
    </w:p>
    <w:p w:rsidR="00E532B2" w:rsidRDefault="00E532B2" w:rsidP="00E532B2">
      <w:pPr>
        <w:jc w:val="center"/>
        <w:rPr>
          <w:bCs/>
        </w:rPr>
      </w:pPr>
    </w:p>
    <w:p w:rsidR="00F829CA" w:rsidRPr="00F829CA" w:rsidRDefault="00664D65" w:rsidP="00F829CA">
      <w:pPr>
        <w:pStyle w:val="ConsPlusNormal"/>
        <w:jc w:val="center"/>
        <w:rPr>
          <w:b/>
          <w:bCs/>
          <w:sz w:val="26"/>
          <w:szCs w:val="26"/>
        </w:rPr>
      </w:pPr>
      <w:r w:rsidRPr="00910B39">
        <w:rPr>
          <w:b/>
          <w:bCs/>
          <w:sz w:val="26"/>
          <w:szCs w:val="26"/>
        </w:rPr>
        <w:t>О</w:t>
      </w:r>
      <w:r w:rsidR="00BD7F80" w:rsidRPr="00910B39">
        <w:rPr>
          <w:b/>
          <w:bCs/>
          <w:sz w:val="26"/>
          <w:szCs w:val="26"/>
        </w:rPr>
        <w:t xml:space="preserve"> признании </w:t>
      </w:r>
      <w:proofErr w:type="gramStart"/>
      <w:r w:rsidR="00BD7F80" w:rsidRPr="00910B39">
        <w:rPr>
          <w:b/>
          <w:bCs/>
          <w:sz w:val="26"/>
          <w:szCs w:val="26"/>
        </w:rPr>
        <w:t>утратившим</w:t>
      </w:r>
      <w:proofErr w:type="gramEnd"/>
      <w:r w:rsidR="00BD7F80" w:rsidRPr="00910B39">
        <w:rPr>
          <w:b/>
          <w:bCs/>
          <w:sz w:val="26"/>
          <w:szCs w:val="26"/>
        </w:rPr>
        <w:t xml:space="preserve"> силу решения Совета</w:t>
      </w:r>
      <w:r w:rsidRPr="00910B39">
        <w:rPr>
          <w:b/>
          <w:bCs/>
          <w:sz w:val="26"/>
          <w:szCs w:val="26"/>
        </w:rPr>
        <w:t xml:space="preserve"> </w:t>
      </w:r>
      <w:r w:rsidR="00BD7F80" w:rsidRPr="00910B39">
        <w:rPr>
          <w:b/>
          <w:bCs/>
          <w:sz w:val="26"/>
          <w:szCs w:val="26"/>
        </w:rPr>
        <w:t xml:space="preserve">сельского поселения </w:t>
      </w:r>
      <w:r w:rsidR="00603C65" w:rsidRPr="00910B39">
        <w:rPr>
          <w:b/>
          <w:bCs/>
          <w:sz w:val="26"/>
          <w:szCs w:val="26"/>
        </w:rPr>
        <w:t>Николаевский</w:t>
      </w:r>
      <w:r w:rsidR="00BD7F80" w:rsidRPr="00910B39">
        <w:rPr>
          <w:b/>
          <w:bCs/>
          <w:sz w:val="26"/>
          <w:szCs w:val="26"/>
        </w:rPr>
        <w:t xml:space="preserve"> сельсовет муниципального района </w:t>
      </w:r>
      <w:r w:rsidR="00027E4B" w:rsidRPr="00910B39">
        <w:rPr>
          <w:b/>
          <w:bCs/>
          <w:sz w:val="26"/>
          <w:szCs w:val="26"/>
        </w:rPr>
        <w:t>Кармаскалинский</w:t>
      </w:r>
      <w:r w:rsidR="00BD7F80" w:rsidRPr="00910B39">
        <w:rPr>
          <w:b/>
          <w:bCs/>
          <w:sz w:val="26"/>
          <w:szCs w:val="26"/>
        </w:rPr>
        <w:t xml:space="preserve"> район Республики Башкортостан от </w:t>
      </w:r>
      <w:r w:rsidR="00910B39" w:rsidRPr="00910B39">
        <w:rPr>
          <w:b/>
          <w:bCs/>
          <w:sz w:val="26"/>
          <w:szCs w:val="26"/>
        </w:rPr>
        <w:t>18</w:t>
      </w:r>
      <w:r w:rsidR="00603C65" w:rsidRPr="00910B39">
        <w:rPr>
          <w:b/>
          <w:bCs/>
          <w:sz w:val="26"/>
          <w:szCs w:val="26"/>
        </w:rPr>
        <w:t xml:space="preserve"> </w:t>
      </w:r>
      <w:r w:rsidR="00F829CA">
        <w:rPr>
          <w:b/>
          <w:bCs/>
          <w:sz w:val="26"/>
          <w:szCs w:val="26"/>
        </w:rPr>
        <w:t>августа</w:t>
      </w:r>
      <w:r w:rsidR="00BD7F80" w:rsidRPr="00910B39">
        <w:rPr>
          <w:b/>
          <w:bCs/>
          <w:sz w:val="26"/>
          <w:szCs w:val="26"/>
        </w:rPr>
        <w:t xml:space="preserve"> 2016 № </w:t>
      </w:r>
      <w:r w:rsidR="00F829CA">
        <w:rPr>
          <w:b/>
          <w:bCs/>
          <w:sz w:val="26"/>
          <w:szCs w:val="26"/>
        </w:rPr>
        <w:t>12</w:t>
      </w:r>
      <w:r w:rsidR="00603C65" w:rsidRPr="00910B39">
        <w:rPr>
          <w:b/>
          <w:bCs/>
          <w:sz w:val="26"/>
          <w:szCs w:val="26"/>
        </w:rPr>
        <w:t>-</w:t>
      </w:r>
      <w:r w:rsidR="00F829CA">
        <w:rPr>
          <w:b/>
          <w:bCs/>
          <w:sz w:val="26"/>
          <w:szCs w:val="26"/>
        </w:rPr>
        <w:t>3</w:t>
      </w:r>
      <w:r w:rsidR="00BD7F80" w:rsidRPr="00910B39">
        <w:rPr>
          <w:b/>
          <w:bCs/>
          <w:sz w:val="26"/>
          <w:szCs w:val="26"/>
        </w:rPr>
        <w:t xml:space="preserve"> «</w:t>
      </w:r>
      <w:r w:rsidR="00F829CA" w:rsidRPr="00F829CA">
        <w:rPr>
          <w:b/>
          <w:bCs/>
          <w:sz w:val="26"/>
          <w:szCs w:val="26"/>
        </w:rPr>
        <w:t xml:space="preserve">О порядке сообщения депутатами Совета сельского поселения Николаевский сельсовет  муниципального района Кармаскалинский район Республики Башкортостан </w:t>
      </w:r>
    </w:p>
    <w:p w:rsidR="00F829CA" w:rsidRPr="00F829CA" w:rsidRDefault="00F829CA" w:rsidP="00F829CA">
      <w:pPr>
        <w:pStyle w:val="ConsPlusNormal"/>
        <w:jc w:val="center"/>
        <w:rPr>
          <w:b/>
          <w:bCs/>
          <w:sz w:val="26"/>
          <w:szCs w:val="26"/>
        </w:rPr>
      </w:pPr>
      <w:r w:rsidRPr="00F829CA">
        <w:rPr>
          <w:b/>
          <w:bCs/>
          <w:sz w:val="26"/>
          <w:szCs w:val="26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EB03BA" w:rsidRPr="00910B39" w:rsidRDefault="00F829CA" w:rsidP="00F829CA">
      <w:pPr>
        <w:pStyle w:val="ConsPlusNormal"/>
        <w:jc w:val="center"/>
        <w:rPr>
          <w:b/>
          <w:bCs/>
          <w:sz w:val="26"/>
          <w:szCs w:val="26"/>
        </w:rPr>
      </w:pPr>
      <w:r w:rsidRPr="00F829CA">
        <w:rPr>
          <w:b/>
          <w:bCs/>
          <w:sz w:val="26"/>
          <w:szCs w:val="26"/>
        </w:rPr>
        <w:t>к конфликту интересов</w:t>
      </w:r>
      <w:r w:rsidR="00BD7F80" w:rsidRPr="00910B39">
        <w:rPr>
          <w:b/>
          <w:bCs/>
          <w:sz w:val="26"/>
          <w:szCs w:val="26"/>
        </w:rPr>
        <w:t>»</w:t>
      </w:r>
    </w:p>
    <w:p w:rsidR="00664D65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096DF2" w:rsidRPr="008725BE" w:rsidRDefault="00096DF2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664D65" w:rsidP="00BD7F80">
      <w:pPr>
        <w:pStyle w:val="ConsPlusNormal"/>
        <w:ind w:firstLine="709"/>
        <w:jc w:val="both"/>
        <w:rPr>
          <w:sz w:val="26"/>
          <w:szCs w:val="26"/>
        </w:rPr>
      </w:pPr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1D4745" w:rsidRPr="008725BE">
        <w:rPr>
          <w:sz w:val="26"/>
          <w:szCs w:val="26"/>
        </w:rPr>
        <w:t xml:space="preserve">сельского поселения </w:t>
      </w:r>
      <w:r w:rsidR="00603C65">
        <w:rPr>
          <w:sz w:val="26"/>
          <w:szCs w:val="26"/>
        </w:rPr>
        <w:t>Николаевский</w:t>
      </w:r>
      <w:r w:rsidR="001D4745" w:rsidRPr="008725BE">
        <w:rPr>
          <w:sz w:val="26"/>
          <w:szCs w:val="26"/>
        </w:rPr>
        <w:t xml:space="preserve"> сельсовет муниципального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 xml:space="preserve">Совет сельского поселения </w:t>
      </w:r>
      <w:r w:rsidR="00603C65">
        <w:rPr>
          <w:sz w:val="26"/>
          <w:szCs w:val="26"/>
        </w:rPr>
        <w:t>Николаевский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Pr="00F829CA" w:rsidRDefault="00F829CA" w:rsidP="00F829CA">
      <w:pPr>
        <w:ind w:firstLine="708"/>
        <w:jc w:val="both"/>
      </w:pPr>
      <w:proofErr w:type="gramStart"/>
      <w:r>
        <w:rPr>
          <w:sz w:val="26"/>
          <w:szCs w:val="26"/>
        </w:rPr>
        <w:t>1.</w:t>
      </w:r>
      <w:r w:rsidR="006973E2">
        <w:rPr>
          <w:sz w:val="26"/>
          <w:szCs w:val="26"/>
        </w:rPr>
        <w:t>Признать утратившим силу р</w:t>
      </w:r>
      <w:r w:rsidR="006973E2" w:rsidRPr="006973E2">
        <w:rPr>
          <w:sz w:val="26"/>
          <w:szCs w:val="26"/>
        </w:rPr>
        <w:t>ешени</w:t>
      </w:r>
      <w:r w:rsidR="006973E2">
        <w:rPr>
          <w:sz w:val="26"/>
          <w:szCs w:val="26"/>
        </w:rPr>
        <w:t>е</w:t>
      </w:r>
      <w:r w:rsidR="006973E2" w:rsidRPr="006973E2">
        <w:rPr>
          <w:sz w:val="26"/>
          <w:szCs w:val="26"/>
        </w:rPr>
        <w:t xml:space="preserve"> Совета сельского поселения </w:t>
      </w:r>
      <w:r w:rsidR="00603C65">
        <w:rPr>
          <w:sz w:val="26"/>
          <w:szCs w:val="26"/>
        </w:rPr>
        <w:t>Николаевский</w:t>
      </w:r>
      <w:r w:rsidR="006973E2" w:rsidRPr="006973E2">
        <w:rPr>
          <w:sz w:val="26"/>
          <w:szCs w:val="26"/>
        </w:rPr>
        <w:t xml:space="preserve"> сельсовет муницип</w:t>
      </w:r>
      <w:bookmarkStart w:id="1" w:name="_GoBack"/>
      <w:bookmarkEnd w:id="1"/>
      <w:r w:rsidR="006973E2" w:rsidRPr="006973E2">
        <w:rPr>
          <w:sz w:val="26"/>
          <w:szCs w:val="26"/>
        </w:rPr>
        <w:t xml:space="preserve">ального района </w:t>
      </w:r>
      <w:r w:rsidR="0096751C">
        <w:rPr>
          <w:sz w:val="26"/>
          <w:szCs w:val="26"/>
        </w:rPr>
        <w:t>Кармаскалинский</w:t>
      </w:r>
      <w:r w:rsidR="006973E2" w:rsidRPr="006973E2">
        <w:rPr>
          <w:sz w:val="26"/>
          <w:szCs w:val="26"/>
        </w:rPr>
        <w:t xml:space="preserve"> район Республики Башкортостан от </w:t>
      </w:r>
      <w:r w:rsidR="00910B39">
        <w:rPr>
          <w:sz w:val="26"/>
          <w:szCs w:val="26"/>
        </w:rPr>
        <w:t xml:space="preserve">18 </w:t>
      </w:r>
      <w:r>
        <w:rPr>
          <w:sz w:val="26"/>
          <w:szCs w:val="26"/>
        </w:rPr>
        <w:t>августа</w:t>
      </w:r>
      <w:r w:rsidR="00603C65">
        <w:rPr>
          <w:sz w:val="26"/>
          <w:szCs w:val="26"/>
        </w:rPr>
        <w:t xml:space="preserve"> </w:t>
      </w:r>
      <w:r w:rsidR="006973E2" w:rsidRPr="006973E2">
        <w:rPr>
          <w:sz w:val="26"/>
          <w:szCs w:val="26"/>
        </w:rPr>
        <w:t xml:space="preserve">2016 № </w:t>
      </w:r>
      <w:r>
        <w:rPr>
          <w:sz w:val="26"/>
          <w:szCs w:val="26"/>
        </w:rPr>
        <w:t>12</w:t>
      </w:r>
      <w:r w:rsidR="00910B39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6973E2" w:rsidRPr="006973E2">
        <w:rPr>
          <w:sz w:val="26"/>
          <w:szCs w:val="26"/>
        </w:rPr>
        <w:t xml:space="preserve"> «</w:t>
      </w:r>
      <w:r>
        <w:t>О порядке сообщения депутатами Совета сельского поселения Николаевский сельсовет  муниципального района Кармаскалинский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973E2"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  <w:proofErr w:type="gramEnd"/>
    </w:p>
    <w:p w:rsidR="008725BE" w:rsidRPr="008725BE" w:rsidRDefault="00F829CA" w:rsidP="00F829CA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725BE" w:rsidRPr="008725BE">
        <w:rPr>
          <w:sz w:val="26"/>
          <w:szCs w:val="26"/>
        </w:rPr>
        <w:t>Настоящее решение обнародовать в установленном порядке и разместить на официальном сайте сель</w:t>
      </w:r>
      <w:r w:rsidR="00603C65">
        <w:rPr>
          <w:sz w:val="26"/>
          <w:szCs w:val="26"/>
        </w:rPr>
        <w:t>ского поселения Николаевский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 </w:t>
      </w:r>
      <w:hyperlink r:id="rId6" w:history="1">
        <w:r w:rsidR="00603C65">
          <w:rPr>
            <w:rStyle w:val="a8"/>
            <w:bCs/>
            <w:sz w:val="28"/>
            <w:szCs w:val="28"/>
            <w:lang w:val="en-US"/>
          </w:rPr>
          <w:t>www</w:t>
        </w:r>
        <w:r w:rsidR="00603C65">
          <w:rPr>
            <w:rStyle w:val="a8"/>
            <w:bCs/>
            <w:sz w:val="28"/>
            <w:szCs w:val="28"/>
          </w:rPr>
          <w:t>.</w:t>
        </w:r>
      </w:hyperlink>
      <w:r w:rsidR="00603C65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603C65">
          <w:rPr>
            <w:rStyle w:val="a8"/>
            <w:sz w:val="28"/>
            <w:szCs w:val="28"/>
          </w:rPr>
          <w:t>http://nikolaevosp.ru</w:t>
        </w:r>
      </w:hyperlink>
      <w:r w:rsidR="00603C65">
        <w:t>.</w:t>
      </w:r>
    </w:p>
    <w:p w:rsidR="008725BE" w:rsidRPr="008725BE" w:rsidRDefault="00F829CA" w:rsidP="00F829CA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8725BE" w:rsidRPr="008725BE">
        <w:rPr>
          <w:sz w:val="26"/>
          <w:szCs w:val="26"/>
        </w:rPr>
        <w:t>Контроль за</w:t>
      </w:r>
      <w:proofErr w:type="gramEnd"/>
      <w:r w:rsidR="008725BE"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Default="008725BE" w:rsidP="008725BE">
      <w:pPr>
        <w:pStyle w:val="ConsPlusNormal"/>
        <w:rPr>
          <w:sz w:val="26"/>
          <w:szCs w:val="26"/>
        </w:rPr>
      </w:pPr>
    </w:p>
    <w:p w:rsidR="00E532B2" w:rsidRPr="008725BE" w:rsidRDefault="00E532B2" w:rsidP="008725BE">
      <w:pPr>
        <w:pStyle w:val="ConsPlusNormal"/>
        <w:rPr>
          <w:sz w:val="26"/>
          <w:szCs w:val="26"/>
        </w:rPr>
      </w:pPr>
    </w:p>
    <w:p w:rsidR="00E532B2" w:rsidRDefault="00E532B2" w:rsidP="00E532B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532B2" w:rsidRDefault="00E532B2" w:rsidP="00E532B2">
      <w:pPr>
        <w:pStyle w:val="ab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532B2" w:rsidRDefault="00E532B2" w:rsidP="00E532B2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F829CA" w:rsidRPr="008725BE" w:rsidRDefault="00E532B2" w:rsidP="00E532B2">
      <w:pPr>
        <w:pStyle w:val="ab"/>
        <w:rPr>
          <w:sz w:val="26"/>
          <w:szCs w:val="26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  <w:r w:rsidR="008725BE" w:rsidRPr="008725BE">
        <w:rPr>
          <w:sz w:val="26"/>
          <w:szCs w:val="26"/>
        </w:rPr>
        <w:t xml:space="preserve"> </w:t>
      </w:r>
    </w:p>
    <w:sectPr w:rsidR="00F829CA" w:rsidRPr="008725BE" w:rsidSect="00603C65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96DF2"/>
    <w:rsid w:val="000A1352"/>
    <w:rsid w:val="000E6A68"/>
    <w:rsid w:val="000F0F62"/>
    <w:rsid w:val="00173301"/>
    <w:rsid w:val="001D4745"/>
    <w:rsid w:val="00205E0B"/>
    <w:rsid w:val="002332C3"/>
    <w:rsid w:val="0024621E"/>
    <w:rsid w:val="00264474"/>
    <w:rsid w:val="00283353"/>
    <w:rsid w:val="00323573"/>
    <w:rsid w:val="003F3B41"/>
    <w:rsid w:val="0040193C"/>
    <w:rsid w:val="004B4159"/>
    <w:rsid w:val="005713BB"/>
    <w:rsid w:val="00603C65"/>
    <w:rsid w:val="0061278C"/>
    <w:rsid w:val="00664D65"/>
    <w:rsid w:val="006973E2"/>
    <w:rsid w:val="006D193C"/>
    <w:rsid w:val="0082365B"/>
    <w:rsid w:val="008725BE"/>
    <w:rsid w:val="00910B39"/>
    <w:rsid w:val="0095584F"/>
    <w:rsid w:val="0096751C"/>
    <w:rsid w:val="009905C9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532B2"/>
    <w:rsid w:val="00E61AB2"/>
    <w:rsid w:val="00EB03BA"/>
    <w:rsid w:val="00EF22EB"/>
    <w:rsid w:val="00F619B3"/>
    <w:rsid w:val="00F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2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E532B2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styleId="a8">
    <w:name w:val="Hyperlink"/>
    <w:uiPriority w:val="99"/>
    <w:semiHidden/>
    <w:unhideWhenUsed/>
    <w:rsid w:val="00603C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2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E532B2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2017-11-01T10:23:00Z</cp:lastPrinted>
  <dcterms:created xsi:type="dcterms:W3CDTF">2017-10-03T06:42:00Z</dcterms:created>
  <dcterms:modified xsi:type="dcterms:W3CDTF">2017-11-01T10:23:00Z</dcterms:modified>
</cp:coreProperties>
</file>