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79" w:rsidRPr="005B0B0C" w:rsidRDefault="00E40420" w:rsidP="006E0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0B0C">
        <w:rPr>
          <w:rFonts w:ascii="Times New Roman" w:hAnsi="Times New Roman" w:cs="Times New Roman"/>
          <w:b/>
          <w:sz w:val="28"/>
          <w:szCs w:val="28"/>
        </w:rPr>
        <w:t>Правительством Российской Федерации утверждено новое Положение о</w:t>
      </w:r>
      <w:r w:rsidR="00FE1E79" w:rsidRPr="005B0B0C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Pr="005B0B0C">
        <w:rPr>
          <w:rFonts w:ascii="Times New Roman" w:hAnsi="Times New Roman" w:cs="Times New Roman"/>
          <w:b/>
          <w:sz w:val="28"/>
          <w:szCs w:val="28"/>
        </w:rPr>
        <w:t>м карантинном фитосанитарном контроле</w:t>
      </w:r>
      <w:r w:rsidR="00FE1E79" w:rsidRPr="005B0B0C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Pr="005B0B0C">
        <w:rPr>
          <w:rFonts w:ascii="Times New Roman" w:hAnsi="Times New Roman" w:cs="Times New Roman"/>
          <w:b/>
          <w:sz w:val="28"/>
          <w:szCs w:val="28"/>
        </w:rPr>
        <w:t>е</w:t>
      </w:r>
      <w:r w:rsidR="00FE1E79" w:rsidRPr="005B0B0C">
        <w:rPr>
          <w:rFonts w:ascii="Times New Roman" w:hAnsi="Times New Roman" w:cs="Times New Roman"/>
          <w:b/>
          <w:sz w:val="28"/>
          <w:szCs w:val="28"/>
        </w:rPr>
        <w:t>)</w:t>
      </w:r>
    </w:p>
    <w:p w:rsidR="00E40420" w:rsidRDefault="00E40420" w:rsidP="00FE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FC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420">
        <w:rPr>
          <w:rFonts w:ascii="Times New Roman" w:hAnsi="Times New Roman" w:cs="Times New Roman"/>
          <w:sz w:val="28"/>
          <w:szCs w:val="28"/>
        </w:rPr>
        <w:t xml:space="preserve">С 11 сентября 2020 года </w:t>
      </w:r>
      <w:r w:rsidR="00630B6B">
        <w:rPr>
          <w:rFonts w:ascii="Times New Roman" w:hAnsi="Times New Roman" w:cs="Times New Roman"/>
          <w:sz w:val="28"/>
          <w:szCs w:val="28"/>
        </w:rPr>
        <w:t>вводится в действие новое Положение о государственном карантинном фитосанитарном контроле (надзоре)</w:t>
      </w:r>
      <w:r w:rsidR="00CC4BFC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CC4BFC" w:rsidRPr="005B0B0C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постановлением Правительства Российской Федерации </w:t>
      </w:r>
      <w:r w:rsidR="00E60E6F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CC4BFC" w:rsidRPr="005B0B0C">
        <w:rPr>
          <w:rFonts w:ascii="Times New Roman" w:hAnsi="Times New Roman" w:cs="Times New Roman"/>
          <w:sz w:val="28"/>
          <w:szCs w:val="28"/>
          <w:u w:val="single"/>
        </w:rPr>
        <w:t>от 29 августа 2020 года № 1304</w:t>
      </w:r>
      <w:r w:rsidR="00CC4BFC">
        <w:rPr>
          <w:rFonts w:ascii="Times New Roman" w:hAnsi="Times New Roman" w:cs="Times New Roman"/>
          <w:sz w:val="28"/>
          <w:szCs w:val="28"/>
        </w:rPr>
        <w:t>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BFC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осуществления государственного карантинного фитосанитарного контроля (надзора).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 xml:space="preserve">Государственный надзор в данной сфере </w:t>
      </w:r>
      <w:r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в пунктах пропуска че</w:t>
      </w:r>
      <w:r w:rsidR="00110F36">
        <w:rPr>
          <w:rFonts w:ascii="Times New Roman" w:hAnsi="Times New Roman" w:cs="Times New Roman"/>
          <w:sz w:val="28"/>
          <w:szCs w:val="28"/>
        </w:rPr>
        <w:t>рез государственную границу РФ –</w:t>
      </w:r>
      <w:r w:rsidR="005B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и его территориальными органам</w:t>
      </w:r>
      <w:r>
        <w:rPr>
          <w:rFonts w:ascii="Times New Roman" w:hAnsi="Times New Roman" w:cs="Times New Roman"/>
          <w:sz w:val="28"/>
          <w:szCs w:val="28"/>
        </w:rPr>
        <w:t>и и (или) таможенными органами;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в иных местах, в которых оборудованы пункты карантина растений, за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продукцией при ее обороте на территории РФ, местах хранения и переработки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продукции за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подкарантинными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объектами, а также в указанных местах за выполнением гражданами, юридическими лицами работ, связанных с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продукцией </w:t>
      </w:r>
      <w:r w:rsidR="00110F3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110F36">
        <w:rPr>
          <w:rFonts w:ascii="Times New Roman" w:hAnsi="Times New Roman" w:cs="Times New Roman"/>
          <w:sz w:val="28"/>
          <w:szCs w:val="28"/>
        </w:rPr>
        <w:t>подкарантинными</w:t>
      </w:r>
      <w:proofErr w:type="spellEnd"/>
      <w:r w:rsidR="00110F36">
        <w:rPr>
          <w:rFonts w:ascii="Times New Roman" w:hAnsi="Times New Roman" w:cs="Times New Roman"/>
          <w:sz w:val="28"/>
          <w:szCs w:val="28"/>
        </w:rPr>
        <w:t xml:space="preserve"> объектами –</w:t>
      </w:r>
      <w:r w:rsidR="005B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его территориальными органами.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>Государственный надзор осущест</w:t>
      </w:r>
      <w:r>
        <w:rPr>
          <w:rFonts w:ascii="Times New Roman" w:hAnsi="Times New Roman" w:cs="Times New Roman"/>
          <w:sz w:val="28"/>
          <w:szCs w:val="28"/>
        </w:rPr>
        <w:t>вляется посредством проведения: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 в области кара</w:t>
      </w:r>
      <w:r>
        <w:rPr>
          <w:rFonts w:ascii="Times New Roman" w:hAnsi="Times New Roman" w:cs="Times New Roman"/>
          <w:sz w:val="28"/>
          <w:szCs w:val="28"/>
        </w:rPr>
        <w:t>нтина растений;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 и индивидуальными предпринимателями, которые осуществляются путем проведения плановых (рейдовых) осмотров, наблюдения за соблю</w:t>
      </w:r>
      <w:r>
        <w:rPr>
          <w:rFonts w:ascii="Times New Roman" w:hAnsi="Times New Roman" w:cs="Times New Roman"/>
          <w:sz w:val="28"/>
          <w:szCs w:val="28"/>
        </w:rPr>
        <w:t>дением обязательных требований;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 и исполнения предписаний органов государственного надзора, а также при хранении, перевозке, транспортировке, переработке, использовании и реали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 xml:space="preserve">Органы государственного надзора при проведении проверок могут проводить карантинное фитосанитарное обследование, досмотр, осмотр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продукции, а также исследования, ис</w:t>
      </w:r>
      <w:r>
        <w:rPr>
          <w:rFonts w:ascii="Times New Roman" w:hAnsi="Times New Roman" w:cs="Times New Roman"/>
          <w:sz w:val="28"/>
          <w:szCs w:val="28"/>
        </w:rPr>
        <w:t>пытания, измерения, экспертизы.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 xml:space="preserve">В целях применения </w:t>
      </w:r>
      <w:proofErr w:type="gramStart"/>
      <w:r w:rsidR="005B0B0C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5B0B0C">
        <w:rPr>
          <w:rFonts w:ascii="Times New Roman" w:hAnsi="Times New Roman" w:cs="Times New Roman"/>
          <w:sz w:val="28"/>
          <w:szCs w:val="28"/>
        </w:rPr>
        <w:t xml:space="preserve"> подхода при осуществлении государственного надзора деятельность юридических лиц и индивидуальных предпринимателей, имеющих на праве собственности или на ином законном основании объекты государственного надзора, подлежат отнесе</w:t>
      </w:r>
      <w:r>
        <w:rPr>
          <w:rFonts w:ascii="Times New Roman" w:hAnsi="Times New Roman" w:cs="Times New Roman"/>
          <w:sz w:val="28"/>
          <w:szCs w:val="28"/>
        </w:rPr>
        <w:t>нию к одной из категорий риска.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>Проведение плановых проверок в зависимости от присвоенной категории риска осуществляется со следующей периодичностью: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для категории сред</w:t>
      </w:r>
      <w:r w:rsidR="00110F36">
        <w:rPr>
          <w:rFonts w:ascii="Times New Roman" w:hAnsi="Times New Roman" w:cs="Times New Roman"/>
          <w:sz w:val="28"/>
          <w:szCs w:val="28"/>
        </w:rPr>
        <w:t>него риска –</w:t>
      </w:r>
      <w:r>
        <w:rPr>
          <w:rFonts w:ascii="Times New Roman" w:hAnsi="Times New Roman" w:cs="Times New Roman"/>
          <w:sz w:val="28"/>
          <w:szCs w:val="28"/>
        </w:rPr>
        <w:t xml:space="preserve"> один раз в 4 года;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для категории умеренного риска</w:t>
      </w:r>
      <w:r w:rsidR="00110F3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не чаще одного раза в 5 лет.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 xml:space="preserve">В отношении объектов государственного надзора, которые отнесены к категории низкого риска, плановые проверки не проводятся. Приводятся </w:t>
      </w:r>
      <w:hyperlink r:id="rId5" w:history="1">
        <w:r w:rsidR="005B0B0C" w:rsidRPr="005B0B0C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="005B0B0C" w:rsidRPr="005B0B0C">
        <w:rPr>
          <w:rFonts w:ascii="Times New Roman" w:hAnsi="Times New Roman" w:cs="Times New Roman"/>
          <w:sz w:val="28"/>
          <w:szCs w:val="28"/>
        </w:rPr>
        <w:t xml:space="preserve"> отнесения объектов государственного карантинного фитосанитарного контрол</w:t>
      </w:r>
      <w:r>
        <w:rPr>
          <w:rFonts w:ascii="Times New Roman" w:hAnsi="Times New Roman" w:cs="Times New Roman"/>
          <w:sz w:val="28"/>
          <w:szCs w:val="28"/>
        </w:rPr>
        <w:t>я (надзора) к категориям риска.</w:t>
      </w:r>
    </w:p>
    <w:p w:rsidR="00CC4BFC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5B0B0C" w:rsidRPr="005B0B0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B0B0C" w:rsidRPr="005B0B0C">
        <w:rPr>
          <w:rFonts w:ascii="Times New Roman" w:hAnsi="Times New Roman" w:cs="Times New Roman"/>
          <w:sz w:val="28"/>
          <w:szCs w:val="28"/>
        </w:rPr>
        <w:t xml:space="preserve"> Правительства РФ от 31.01.2013</w:t>
      </w:r>
      <w:r w:rsidR="005B0B0C">
        <w:rPr>
          <w:rFonts w:ascii="Times New Roman" w:hAnsi="Times New Roman" w:cs="Times New Roman"/>
          <w:sz w:val="28"/>
          <w:szCs w:val="28"/>
        </w:rPr>
        <w:t xml:space="preserve"> г. № 69 </w:t>
      </w:r>
      <w:r w:rsidR="00E60E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0B0C">
        <w:rPr>
          <w:rFonts w:ascii="Times New Roman" w:hAnsi="Times New Roman" w:cs="Times New Roman"/>
          <w:sz w:val="28"/>
          <w:szCs w:val="28"/>
        </w:rPr>
        <w:t>«</w:t>
      </w:r>
      <w:r w:rsidR="005B0B0C" w:rsidRPr="005B0B0C">
        <w:rPr>
          <w:rFonts w:ascii="Times New Roman" w:hAnsi="Times New Roman" w:cs="Times New Roman"/>
          <w:sz w:val="28"/>
          <w:szCs w:val="28"/>
        </w:rPr>
        <w:t>Об утверждении Положения о федеральном государственном кар</w:t>
      </w:r>
      <w:r w:rsidR="005B0B0C">
        <w:rPr>
          <w:rFonts w:ascii="Times New Roman" w:hAnsi="Times New Roman" w:cs="Times New Roman"/>
          <w:sz w:val="28"/>
          <w:szCs w:val="28"/>
        </w:rPr>
        <w:t>антинном фитосанитарном надзоре» не действует в связи с признанием его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7A2" w:rsidRPr="007D064A" w:rsidRDefault="007D07A2" w:rsidP="007D07A2">
      <w:pPr>
        <w:shd w:val="clear" w:color="auto" w:fill="FFFFFF"/>
        <w:spacing w:after="0" w:line="336" w:lineRule="atLeast"/>
        <w:jc w:val="both"/>
        <w:textAlignment w:val="top"/>
        <w:rPr>
          <w:rFonts w:ascii="Times New Roman" w:eastAsia="Times New Roman" w:hAnsi="Times New Roman" w:cs="Times New Roman"/>
          <w:iCs/>
          <w:color w:val="000000"/>
          <w:sz w:val="23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4"/>
          <w:lang w:eastAsia="ru-RU"/>
        </w:rPr>
        <w:tab/>
      </w:r>
      <w:r w:rsidRPr="007D064A">
        <w:rPr>
          <w:rFonts w:ascii="Times New Roman" w:eastAsia="Times New Roman" w:hAnsi="Times New Roman" w:cs="Times New Roman"/>
          <w:iCs/>
          <w:color w:val="000000"/>
          <w:sz w:val="23"/>
          <w:szCs w:val="24"/>
          <w:lang w:eastAsia="ru-RU"/>
        </w:rPr>
        <w:t xml:space="preserve">Подготовлено с использованием системы </w:t>
      </w:r>
      <w:proofErr w:type="spellStart"/>
      <w:r w:rsidRPr="007D064A">
        <w:rPr>
          <w:rFonts w:ascii="Times New Roman" w:eastAsia="Times New Roman" w:hAnsi="Times New Roman" w:cs="Times New Roman"/>
          <w:iCs/>
          <w:color w:val="000000"/>
          <w:sz w:val="23"/>
          <w:szCs w:val="24"/>
          <w:lang w:eastAsia="ru-RU"/>
        </w:rPr>
        <w:t>КонсультантПлюс</w:t>
      </w:r>
      <w:proofErr w:type="spellEnd"/>
    </w:p>
    <w:p w:rsidR="007D07A2" w:rsidRPr="005B0B0C" w:rsidRDefault="007D07A2" w:rsidP="005B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FC" w:rsidRPr="005B0B0C" w:rsidRDefault="007D07A2" w:rsidP="007D0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D32EDF" wp14:editId="2BBA0318">
            <wp:extent cx="4857386" cy="3239274"/>
            <wp:effectExtent l="0" t="0" r="635" b="0"/>
            <wp:docPr id="2" name="Рисунок 2" descr="https://www.expoclub.ru/upload/medialibrary/f98/f9836669c76b05cdfc0c6d6795cc1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xpoclub.ru/upload/medialibrary/f98/f9836669c76b05cdfc0c6d6795cc13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111" cy="324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BFC" w:rsidRPr="005B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42"/>
    <w:rsid w:val="00110F36"/>
    <w:rsid w:val="00251022"/>
    <w:rsid w:val="005B0B0C"/>
    <w:rsid w:val="00630B6B"/>
    <w:rsid w:val="006E0448"/>
    <w:rsid w:val="007064E6"/>
    <w:rsid w:val="007D07A2"/>
    <w:rsid w:val="00925B42"/>
    <w:rsid w:val="00CC4BFC"/>
    <w:rsid w:val="00D66269"/>
    <w:rsid w:val="00E40420"/>
    <w:rsid w:val="00E60E6F"/>
    <w:rsid w:val="00F50790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E632231AE8CCAD94467CBD64D72DC0169B8D38A4C1FF2115CAB472074B50EA0F79E7F808A15FE9BA6912690y1u8L" TargetMode="External"/><Relationship Id="rId5" Type="http://schemas.openxmlformats.org/officeDocument/2006/relationships/hyperlink" Target="consultantplus://offline/ref=348E632231AE8CCAD94467CBD64D72DC036BB8D7804F1FF2115CAB472074B50EB2F7C67380820BFB94B3C777D64D7E30202B4051E25CFAF4yEu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Гнездин Алексей Николаевич</dc:creator>
  <cp:lastModifiedBy>nikolskarm</cp:lastModifiedBy>
  <cp:revision>2</cp:revision>
  <cp:lastPrinted>2020-09-08T12:38:00Z</cp:lastPrinted>
  <dcterms:created xsi:type="dcterms:W3CDTF">2020-10-20T06:25:00Z</dcterms:created>
  <dcterms:modified xsi:type="dcterms:W3CDTF">2020-10-20T06:25:00Z</dcterms:modified>
</cp:coreProperties>
</file>