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A5" w:rsidRPr="009453A5" w:rsidRDefault="009453A5" w:rsidP="009453A5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64" w:rsidRPr="004B6C64" w:rsidRDefault="004B6C64" w:rsidP="004B6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  <w:r w:rsidR="00340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НИКОЛАЕВ</w:t>
      </w:r>
      <w:r w:rsidRPr="004B6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 СЕЛЬСОВЕТ МУНИЦИПАЛЬНОГО РАЙОНА КАРМАСКАЛИНСКИЙ РАЙОН РЕСПУБЛИКИ БАШКОРТОСТАН</w:t>
      </w:r>
    </w:p>
    <w:p w:rsidR="004B6C64" w:rsidRPr="004B6C64" w:rsidRDefault="004B6C64" w:rsidP="004B6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6C64" w:rsidRPr="004B6C64" w:rsidRDefault="004B6C64" w:rsidP="004B6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</w:t>
      </w:r>
    </w:p>
    <w:p w:rsidR="004B6C64" w:rsidRPr="004B6C64" w:rsidRDefault="004B6C64" w:rsidP="004B6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6C64" w:rsidRPr="007B3D17" w:rsidRDefault="007B3D17" w:rsidP="004B6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28 декабря 2021</w:t>
      </w:r>
      <w:r w:rsidR="004B6C64" w:rsidRPr="007B3D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B3D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r w:rsidR="004B6C64" w:rsidRPr="007B3D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ода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№5</w:t>
      </w:r>
      <w:r w:rsidR="004B6C64" w:rsidRPr="007B3D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</w:p>
    <w:p w:rsidR="009453A5" w:rsidRPr="007B3D17" w:rsidRDefault="009453A5" w:rsidP="009453A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6C64" w:rsidRPr="009453A5" w:rsidRDefault="004B6C64" w:rsidP="009453A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D17" w:rsidRDefault="009453A5" w:rsidP="009453A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исполнения бюджета сельского поселения </w:t>
      </w:r>
      <w:r w:rsidR="0034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</w:t>
      </w:r>
      <w:r w:rsidRPr="0094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  сельсовет муниципального района Кармаскалинский район Республики Башкортостан по расходам и источникам финансирования дефицита бюджета сельского поселения </w:t>
      </w:r>
      <w:r w:rsidR="0034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</w:t>
      </w:r>
      <w:r w:rsidRPr="0094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  сельсовет муниципального района Кармаскалинский район </w:t>
      </w:r>
    </w:p>
    <w:p w:rsidR="009453A5" w:rsidRPr="009453A5" w:rsidRDefault="009453A5" w:rsidP="009453A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9453A5" w:rsidRPr="009453A5" w:rsidRDefault="009453A5" w:rsidP="009453A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A5" w:rsidRPr="009453A5" w:rsidRDefault="009453A5" w:rsidP="009453A5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A5" w:rsidRPr="009453A5" w:rsidRDefault="009453A5" w:rsidP="009453A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A5" w:rsidRPr="009453A5" w:rsidRDefault="009453A5" w:rsidP="009453A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219 и 219.2 Бюджетного кодекса Российской Федерации, Решением Совета сельского поселения </w:t>
      </w:r>
      <w:r w:rsid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Кармаскалинский район Республики Башкортостан «Об утверждении Положения о бюджетном процессе в сельском поселении </w:t>
      </w:r>
      <w:r w:rsidR="003401F8" w:rsidRP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Башкортостан, </w:t>
      </w:r>
    </w:p>
    <w:p w:rsidR="009453A5" w:rsidRPr="009453A5" w:rsidRDefault="009453A5" w:rsidP="009453A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9453A5" w:rsidRPr="009453A5" w:rsidRDefault="009453A5" w:rsidP="003401F8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исполнения бюджета сельского поселения </w:t>
      </w:r>
      <w:r w:rsidR="003401F8" w:rsidRP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Кармаскалинский район Республики Башкортостан по расходам и источникам финансирования дефицита бюджета сельского поселения </w:t>
      </w:r>
      <w:r w:rsidR="003401F8" w:rsidRP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Башкортостан.</w:t>
      </w:r>
    </w:p>
    <w:p w:rsidR="009453A5" w:rsidRPr="009453A5" w:rsidRDefault="009453A5" w:rsidP="009453A5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9453A5" w:rsidRPr="009453A5" w:rsidRDefault="009453A5" w:rsidP="009453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A5" w:rsidRPr="009453A5" w:rsidRDefault="009453A5" w:rsidP="009453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A5" w:rsidRPr="009453A5" w:rsidRDefault="009453A5" w:rsidP="009453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A5" w:rsidRPr="009453A5" w:rsidRDefault="009453A5" w:rsidP="009453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</w:t>
      </w:r>
      <w:bookmarkStart w:id="0" w:name="_GoBack"/>
      <w:bookmarkEnd w:id="0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Р.Р.Култыгина</w:t>
      </w:r>
      <w:proofErr w:type="spellEnd"/>
    </w:p>
    <w:p w:rsidR="009453A5" w:rsidRPr="009453A5" w:rsidRDefault="009453A5" w:rsidP="009453A5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A5" w:rsidRPr="009453A5" w:rsidRDefault="009453A5" w:rsidP="009453A5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A5" w:rsidRPr="009453A5" w:rsidRDefault="009453A5" w:rsidP="009453A5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A5" w:rsidRPr="009453A5" w:rsidRDefault="009453A5" w:rsidP="009453A5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A5" w:rsidRPr="009453A5" w:rsidRDefault="009453A5" w:rsidP="009453A5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A5" w:rsidRPr="009453A5" w:rsidRDefault="009453A5" w:rsidP="009453A5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A5" w:rsidRPr="009453A5" w:rsidRDefault="009453A5" w:rsidP="009453A5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9453A5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9453A5" w:rsidRPr="009453A5" w:rsidRDefault="009453A5" w:rsidP="009453A5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</w:p>
    <w:p w:rsidR="009453A5" w:rsidRPr="009453A5" w:rsidRDefault="009453A5" w:rsidP="009453A5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9453A5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9453A5" w:rsidRPr="009453A5" w:rsidRDefault="009453A5" w:rsidP="009453A5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9453A5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сельского поселения </w:t>
      </w:r>
      <w:r w:rsidR="003401F8" w:rsidRPr="003401F8">
        <w:rPr>
          <w:rFonts w:ascii="Times New Roman" w:eastAsia="Times New Roman" w:hAnsi="Times New Roman" w:cs="Times New Roman"/>
          <w:lang w:eastAsia="ru-RU"/>
        </w:rPr>
        <w:t>Николаевский</w:t>
      </w:r>
      <w:r w:rsidRPr="009453A5">
        <w:rPr>
          <w:rFonts w:ascii="Times New Roman" w:eastAsia="Times New Roman" w:hAnsi="Times New Roman" w:cs="Times New Roman"/>
          <w:lang w:eastAsia="ru-RU"/>
        </w:rPr>
        <w:t xml:space="preserve">  сельсовет муниципального района Кармаскалинский район Республики Башкортостан  </w:t>
      </w:r>
    </w:p>
    <w:p w:rsidR="009453A5" w:rsidRPr="007B3D17" w:rsidRDefault="009453A5" w:rsidP="009453A5">
      <w:pPr>
        <w:autoSpaceDE w:val="0"/>
        <w:autoSpaceDN w:val="0"/>
        <w:adjustRightInd w:val="0"/>
        <w:spacing w:after="0" w:line="240" w:lineRule="auto"/>
        <w:ind w:left="5103" w:right="-1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B3D1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  </w:t>
      </w:r>
      <w:r w:rsidR="007B3D17" w:rsidRPr="007B3D17">
        <w:rPr>
          <w:rFonts w:ascii="Times New Roman" w:eastAsia="Times New Roman" w:hAnsi="Times New Roman" w:cs="Times New Roman"/>
          <w:color w:val="000000" w:themeColor="text1"/>
          <w:lang w:eastAsia="ru-RU"/>
        </w:rPr>
        <w:t>28</w:t>
      </w:r>
      <w:r w:rsidRPr="007B3D17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7B3D17" w:rsidRPr="007B3D17">
        <w:rPr>
          <w:rFonts w:ascii="Times New Roman" w:eastAsia="Times New Roman" w:hAnsi="Times New Roman" w:cs="Times New Roman"/>
          <w:color w:val="000000" w:themeColor="text1"/>
          <w:lang w:eastAsia="ru-RU"/>
        </w:rPr>
        <w:t>12</w:t>
      </w:r>
      <w:r w:rsidRPr="007B3D17">
        <w:rPr>
          <w:rFonts w:ascii="Times New Roman" w:eastAsia="Times New Roman" w:hAnsi="Times New Roman" w:cs="Times New Roman"/>
          <w:color w:val="000000" w:themeColor="text1"/>
          <w:lang w:eastAsia="ru-RU"/>
        </w:rPr>
        <w:t>.20</w:t>
      </w:r>
      <w:r w:rsidR="007B3D17" w:rsidRPr="007B3D1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21 года  </w:t>
      </w:r>
      <w:r w:rsidR="007B3D17">
        <w:rPr>
          <w:rFonts w:ascii="Times New Roman" w:eastAsia="Times New Roman" w:hAnsi="Times New Roman" w:cs="Times New Roman"/>
          <w:color w:val="000000" w:themeColor="text1"/>
          <w:lang w:eastAsia="ru-RU"/>
        </w:rPr>
        <w:t>№ 51</w:t>
      </w:r>
    </w:p>
    <w:p w:rsidR="009453A5" w:rsidRPr="009453A5" w:rsidRDefault="009453A5" w:rsidP="009453A5">
      <w:pPr>
        <w:autoSpaceDE w:val="0"/>
        <w:autoSpaceDN w:val="0"/>
        <w:adjustRightInd w:val="0"/>
        <w:spacing w:after="0" w:line="240" w:lineRule="auto"/>
        <w:ind w:left="5103" w:right="-1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9453A5" w:rsidRPr="009453A5" w:rsidRDefault="009453A5" w:rsidP="0094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453A5" w:rsidRPr="009453A5" w:rsidRDefault="009453A5" w:rsidP="00945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исполнения бюджета сельского поселения </w:t>
      </w:r>
      <w:r w:rsidR="003401F8" w:rsidRPr="0034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по расходам и источникам финансирования дефицита бюджета сельского поселения </w:t>
      </w:r>
      <w:r w:rsidR="003401F8" w:rsidRPr="0034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</w:t>
      </w:r>
    </w:p>
    <w:p w:rsidR="009453A5" w:rsidRPr="009453A5" w:rsidRDefault="009453A5" w:rsidP="00945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53A5" w:rsidRPr="009453A5" w:rsidRDefault="009453A5" w:rsidP="009453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A5" w:rsidRPr="009453A5" w:rsidRDefault="009453A5" w:rsidP="009453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9453A5" w:rsidRPr="009453A5" w:rsidRDefault="009453A5" w:rsidP="00945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8" w:history="1">
        <w:r w:rsidRPr="009453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219</w:t>
        </w:r>
      </w:hyperlink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9453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219.2</w:t>
        </w:r>
      </w:hyperlink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(далее - БК РФ), </w:t>
      </w:r>
      <w:r w:rsidRPr="009453A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Решением Совета </w:t>
      </w:r>
      <w:r w:rsidR="003401F8" w:rsidRPr="003401F8">
        <w:rPr>
          <w:rFonts w:ascii="Times New Roman" w:eastAsia="Times New Roman" w:hAnsi="Times New Roman" w:cs="Arial"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  </w:t>
      </w:r>
      <w:r w:rsidRPr="009453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9453A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 утверждении Положения  о бюджетном процессе в сельском поселении </w:t>
      </w:r>
      <w:r w:rsidR="003401F8" w:rsidRPr="003401F8">
        <w:rPr>
          <w:rFonts w:ascii="Times New Roman" w:eastAsia="Times New Roman" w:hAnsi="Times New Roman" w:cs="Arial"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сельсовет  муниципального района Кармаскалинский район Республики Башкортостан</w:t>
      </w:r>
      <w:r w:rsidRPr="009453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 порядок исполнения бюджета  сельского поселения </w:t>
      </w:r>
      <w:r w:rsidR="003401F8" w:rsidRP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Кармаскалинский район Республики Башкортостан по</w:t>
      </w:r>
      <w:proofErr w:type="gramEnd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 и выплатам по источникам финансирования дефицита бюджета сельского поселения </w:t>
      </w:r>
      <w:r w:rsidR="003401F8" w:rsidRP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Башкортостан.</w:t>
      </w:r>
    </w:p>
    <w:p w:rsidR="009453A5" w:rsidRPr="009453A5" w:rsidRDefault="009453A5" w:rsidP="00945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Исполнение бюджета сельского поселения </w:t>
      </w:r>
      <w:r w:rsidR="003401F8" w:rsidRP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 по расходам и выплатам по источникам финансирования дефицита бюджета  сельского </w:t>
      </w:r>
      <w:r w:rsidR="003401F8" w:rsidRP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 предусматривает:</w:t>
      </w:r>
    </w:p>
    <w:p w:rsidR="009453A5" w:rsidRPr="009453A5" w:rsidRDefault="009453A5" w:rsidP="00945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и учет бюджетных и денежных обязательств получателями средств бюджета сельского поселения </w:t>
      </w:r>
      <w:r w:rsidR="003401F8" w:rsidRP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сельского поселения</w:t>
      </w:r>
      <w:proofErr w:type="gramEnd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1F8" w:rsidRP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 (далее - администраторы) - в пределах доведенных бюджетных ассигнований;</w:t>
      </w:r>
    </w:p>
    <w:p w:rsidR="009453A5" w:rsidRPr="009453A5" w:rsidRDefault="009453A5" w:rsidP="00945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A5" w:rsidRPr="009453A5" w:rsidRDefault="009453A5" w:rsidP="00945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получателями и администраторами (далее вместе - 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клиенты) денежных обязательств, подлежащих оплате за счет средств бюджета сельского поселения </w:t>
      </w:r>
      <w:r w:rsidR="003401F8" w:rsidRP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Башкортостан, в том числе за счет бюджетных ассигнований по источникам финансирования дефицита бюджета сельского поселения </w:t>
      </w:r>
      <w:r w:rsidR="003401F8" w:rsidRP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 (далее - средства бюджета сельского поселения </w:t>
      </w:r>
      <w:r w:rsidR="003401F8" w:rsidRP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Башкортостан);</w:t>
      </w:r>
      <w:proofErr w:type="gramEnd"/>
    </w:p>
    <w:p w:rsidR="009453A5" w:rsidRPr="009453A5" w:rsidRDefault="009453A5" w:rsidP="00945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санкционирование Финансовым органом администрации сельского поселения </w:t>
      </w:r>
      <w:r w:rsidR="003401F8" w:rsidRP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 (далее - </w:t>
      </w:r>
      <w:proofErr w:type="spellStart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Финорган</w:t>
      </w:r>
      <w:proofErr w:type="spellEnd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оплаты денежных обязатель</w:t>
      </w:r>
      <w:proofErr w:type="gramStart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кл</w:t>
      </w:r>
      <w:proofErr w:type="gramEnd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иентов, подлежащих оплате за счет средств бюджета сельского поселения </w:t>
      </w:r>
      <w:r w:rsidR="003401F8" w:rsidRP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Башкортостан;</w:t>
      </w:r>
    </w:p>
    <w:p w:rsidR="009453A5" w:rsidRPr="009453A5" w:rsidRDefault="009453A5" w:rsidP="00945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</w:t>
      </w:r>
      <w:proofErr w:type="spellStart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Финорганом</w:t>
      </w:r>
      <w:proofErr w:type="spellEnd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денежных обязатель</w:t>
      </w:r>
      <w:proofErr w:type="gramStart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кл</w:t>
      </w:r>
      <w:proofErr w:type="gramEnd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иентов, подлежащих оплате за счет средств бюджета сельского поселения </w:t>
      </w:r>
      <w:r w:rsidR="003401F8" w:rsidRP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Башкортостан.</w:t>
      </w:r>
    </w:p>
    <w:p w:rsidR="009453A5" w:rsidRPr="009453A5" w:rsidRDefault="009453A5" w:rsidP="009453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A5" w:rsidRPr="009453A5" w:rsidRDefault="009453A5" w:rsidP="009453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ПРИНЯТИЕ КЛИЕНТАМИ БЮДЖЕТНЫХ ОБЯЗАТЕЛЬСТВ, ПОДЛЕЖАЩИХ ИСПОЛНЕНИЮ ЗА СЧЕТ СРЕДСТВ БЮДЖЕТА  СЕЛЬСКОГО ПОСЕЛЕНИЯ </w:t>
      </w:r>
      <w:r w:rsid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 СЕЛЬСОВЕТ МУНИЦИПАЛЬНОГО РАЙОНА КАРМАСКАЛИНСКИЙ РАЙОН РЕСПУБЛИКИ БАШКОРТОСТАН</w:t>
      </w:r>
    </w:p>
    <w:p w:rsidR="009453A5" w:rsidRPr="009453A5" w:rsidRDefault="009453A5" w:rsidP="00945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r w:rsidR="003401F8" w:rsidRP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9453A5" w:rsidRPr="009453A5" w:rsidRDefault="009453A5" w:rsidP="00945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Принятие бюджетных обязательств осуществляется клиентом в </w:t>
      </w:r>
      <w:proofErr w:type="gramStart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9453A5" w:rsidRPr="009453A5" w:rsidRDefault="009453A5" w:rsidP="00945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и оплата клиентом муниципальных контрактов, иных договоров, подлежащих исполнению за счет средств бюджета  сельского поселения </w:t>
      </w:r>
      <w:r w:rsidR="003401F8" w:rsidRP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 производятся в пределах доведенных ему по кодам классификации расходов бюджета сельского поселения </w:t>
      </w:r>
      <w:r w:rsidR="003401F8" w:rsidRP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и 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неисполненных обязательств.</w:t>
      </w:r>
    </w:p>
    <w:p w:rsidR="009453A5" w:rsidRPr="009453A5" w:rsidRDefault="009453A5" w:rsidP="00945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</w:t>
      </w:r>
      <w:proofErr w:type="spellStart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Финорганом</w:t>
      </w:r>
      <w:proofErr w:type="spellEnd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составления и ведения сводной бюджетной росписи бюджета сельского поселения </w:t>
      </w:r>
      <w:r w:rsidR="003401F8" w:rsidRP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 и бюджетных росписей главных распорядителей (распорядителей) средств бюджета сельского поселения </w:t>
      </w:r>
      <w:r w:rsidR="003401F8" w:rsidRP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 (главных администраторов (администраторов) источников</w:t>
      </w:r>
      <w:proofErr w:type="gramEnd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дефицита бюджета сельского поселения </w:t>
      </w:r>
      <w:r w:rsidR="003401F8" w:rsidRP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Башкортостан), исполнение заключенных муниципальных контрактов, иных договоров осуществляется в соответствии с требованиями </w:t>
      </w:r>
      <w:hyperlink r:id="rId10" w:history="1">
        <w:r w:rsidRPr="009453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6 статьи 161</w:t>
        </w:r>
      </w:hyperlink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 РФ.</w:t>
      </w:r>
    </w:p>
    <w:p w:rsidR="009453A5" w:rsidRPr="009453A5" w:rsidRDefault="009453A5" w:rsidP="00945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A5" w:rsidRPr="009453A5" w:rsidRDefault="009453A5" w:rsidP="009453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ПОДТВЕРЖДЕНИЕ КЛИЕНТАМИ ДЕНЕЖНЫХ ОБЯЗАТЕЛЬСТВ, ПОДЛЕЖАЩИХ ОПЛАТЕ ЗА СЧЕТ СРЕДСТВ БЮДЖЕТА СЕЛЬСКОГО ПОСЕЛЕНИЯ </w:t>
      </w:r>
      <w:r w:rsid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 СЕЛЬСОВЕТ МУНИЦИПАЛЬНОГО РАЙОНА КАРМАСКАЛИНСКИЙ РАЙОН РЕСПУБЛИКИ БАШКОРТОСТАН</w:t>
      </w:r>
    </w:p>
    <w:p w:rsidR="009453A5" w:rsidRPr="009453A5" w:rsidRDefault="009453A5" w:rsidP="00945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Клиент подтверждает обязанность оплатить за счет средств бюджета сельского поселения </w:t>
      </w:r>
      <w:r w:rsidR="003401F8" w:rsidRP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9453A5" w:rsidRPr="009453A5" w:rsidRDefault="009453A5" w:rsidP="00945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Оформление платежных и иных документов, представляемых клиентами в </w:t>
      </w:r>
      <w:proofErr w:type="spellStart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Финорган</w:t>
      </w:r>
      <w:proofErr w:type="spellEnd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11" w:history="1">
        <w:r w:rsidRPr="009453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БК</w:t>
        </w:r>
      </w:hyperlink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администрации сельского поселения </w:t>
      </w:r>
      <w:r w:rsidR="003401F8" w:rsidRP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Башкортостан.</w:t>
      </w:r>
    </w:p>
    <w:p w:rsidR="009453A5" w:rsidRPr="009453A5" w:rsidRDefault="009453A5" w:rsidP="00945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Информационный обмен между клиентами и </w:t>
      </w:r>
      <w:proofErr w:type="spellStart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Финорганом</w:t>
      </w:r>
      <w:proofErr w:type="spellEnd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:rsidR="009453A5" w:rsidRPr="009453A5" w:rsidRDefault="009453A5" w:rsidP="00945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клиента или </w:t>
      </w:r>
      <w:proofErr w:type="spellStart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Финоргана</w:t>
      </w:r>
      <w:proofErr w:type="spellEnd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техническая возможность 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9453A5" w:rsidRPr="009453A5" w:rsidRDefault="009453A5" w:rsidP="009453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>IV. САНКЦИОНИРОВАНИЕ ОПЛАТЫ ДЕНЕЖНЫХ ОБЯЗАТЕЛЬСТВ</w:t>
      </w:r>
    </w:p>
    <w:p w:rsidR="009453A5" w:rsidRPr="009453A5" w:rsidRDefault="009453A5" w:rsidP="00945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Для оплаты денежных обязательств клиенты представляют в </w:t>
      </w:r>
      <w:proofErr w:type="spellStart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Финорган</w:t>
      </w:r>
      <w:proofErr w:type="spellEnd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установленной форме Заявку на кассовый расход.</w:t>
      </w:r>
    </w:p>
    <w:p w:rsidR="009453A5" w:rsidRPr="009453A5" w:rsidRDefault="009453A5" w:rsidP="00945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Финорган</w:t>
      </w:r>
      <w:proofErr w:type="spellEnd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2" w:history="1">
        <w:r w:rsidRPr="009453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санкционирования оплаты денежных обязательств получателей средств бюджета сельского поселения </w:t>
      </w:r>
      <w:r w:rsidR="003401F8" w:rsidRP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 и администраторов источников финансирования дефицита бюджета  сельского поселения</w:t>
      </w:r>
      <w:proofErr w:type="gramEnd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1F8" w:rsidRP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Башкортостан, утвержденным постановлением администрации сельского поселения </w:t>
      </w:r>
      <w:r w:rsidR="003401F8" w:rsidRP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(далее - Порядок санкционирования).</w:t>
      </w:r>
    </w:p>
    <w:p w:rsidR="009453A5" w:rsidRPr="009453A5" w:rsidRDefault="009453A5" w:rsidP="00945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9453A5" w:rsidRPr="009453A5" w:rsidRDefault="009453A5" w:rsidP="00945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9453A5" w:rsidRPr="009453A5" w:rsidRDefault="009453A5" w:rsidP="00945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:rsidR="009453A5" w:rsidRPr="009453A5" w:rsidRDefault="009453A5" w:rsidP="00945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9453A5" w:rsidRPr="009453A5" w:rsidRDefault="009453A5" w:rsidP="00945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9453A5" w:rsidRDefault="009453A5" w:rsidP="009453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V. ПОДТВЕРЖДЕНИЕ ИСПОЛНЕНИЯ ДЕНЕЖНЫХ ОБЯЗАТЕЛЬСТВ КЛИЕНТОВ, ПОДЛЕЖАЩИХ ОПЛАТЕ ЗА СЧЕТ СРЕДСТВ БЮДЖЕТА СЕЛЬСКОГО ПОСЕЛЕНИЯ </w:t>
      </w:r>
      <w:r w:rsid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</w:t>
      </w:r>
    </w:p>
    <w:p w:rsidR="007B3D17" w:rsidRPr="009453A5" w:rsidRDefault="007B3D17" w:rsidP="009453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A5" w:rsidRPr="009453A5" w:rsidRDefault="009453A5" w:rsidP="00945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Подтверждение исполнения денежных обязательств осуществляется </w:t>
      </w:r>
      <w:proofErr w:type="spellStart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Финорганом</w:t>
      </w:r>
      <w:proofErr w:type="spellEnd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выдачи клиенту выписки из его лицевого счета с приложенными к ней платежными документами с отметкой </w:t>
      </w:r>
      <w:proofErr w:type="spellStart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Финорганом</w:t>
      </w:r>
      <w:proofErr w:type="spellEnd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9453A5" w:rsidRPr="009453A5" w:rsidRDefault="009453A5" w:rsidP="00945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 выдача клиентам выписок из их лицевых счетов осуществляются </w:t>
      </w:r>
      <w:proofErr w:type="spellStart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Финорганом</w:t>
      </w:r>
      <w:proofErr w:type="spellEnd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установленным </w:t>
      </w:r>
      <w:hyperlink r:id="rId13" w:history="1">
        <w:r w:rsidRPr="009453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открытия и ведения лицевых счетов в </w:t>
      </w:r>
      <w:proofErr w:type="spellStart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Финоргане</w:t>
      </w:r>
      <w:proofErr w:type="spellEnd"/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3401F8" w:rsidRP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Башкортостан, утвержденным постановлением администрации  сельского поселения </w:t>
      </w:r>
      <w:r w:rsidR="003401F8" w:rsidRPr="003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9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Башкортостан.  </w:t>
      </w:r>
      <w:proofErr w:type="gramEnd"/>
    </w:p>
    <w:p w:rsidR="003240E5" w:rsidRDefault="003240E5"/>
    <w:sectPr w:rsidR="003240E5" w:rsidSect="009F0B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5B" w:rsidRDefault="0081285B">
      <w:pPr>
        <w:spacing w:after="0" w:line="240" w:lineRule="auto"/>
      </w:pPr>
      <w:r>
        <w:separator/>
      </w:r>
    </w:p>
  </w:endnote>
  <w:endnote w:type="continuationSeparator" w:id="0">
    <w:p w:rsidR="0081285B" w:rsidRDefault="0081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6A" w:rsidRDefault="008128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6A" w:rsidRDefault="009453A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3D17">
      <w:rPr>
        <w:noProof/>
      </w:rPr>
      <w:t>6</w:t>
    </w:r>
    <w:r>
      <w:fldChar w:fldCharType="end"/>
    </w:r>
  </w:p>
  <w:p w:rsidR="0026366A" w:rsidRDefault="008128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6A" w:rsidRDefault="008128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5B" w:rsidRDefault="0081285B">
      <w:pPr>
        <w:spacing w:after="0" w:line="240" w:lineRule="auto"/>
      </w:pPr>
      <w:r>
        <w:separator/>
      </w:r>
    </w:p>
  </w:footnote>
  <w:footnote w:type="continuationSeparator" w:id="0">
    <w:p w:rsidR="0081285B" w:rsidRDefault="0081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6A" w:rsidRDefault="008128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6A" w:rsidRDefault="008128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6A" w:rsidRDefault="008128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145D0"/>
    <w:multiLevelType w:val="multilevel"/>
    <w:tmpl w:val="2376E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31"/>
    <w:rsid w:val="000D571B"/>
    <w:rsid w:val="003240E5"/>
    <w:rsid w:val="003401F8"/>
    <w:rsid w:val="004B6C64"/>
    <w:rsid w:val="00522F22"/>
    <w:rsid w:val="007B3D17"/>
    <w:rsid w:val="0081285B"/>
    <w:rsid w:val="009453A5"/>
    <w:rsid w:val="00BF2210"/>
    <w:rsid w:val="00D3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53A5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453A5"/>
    <w:rPr>
      <w:rFonts w:ascii="Calibri" w:eastAsia="Times New Roman" w:hAnsi="Calibri" w:cs="Times New Roman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9453A5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453A5"/>
    <w:rPr>
      <w:rFonts w:ascii="Calibri" w:eastAsia="Times New Roman" w:hAnsi="Calibri" w:cs="Times New Roman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B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6C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53A5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453A5"/>
    <w:rPr>
      <w:rFonts w:ascii="Calibri" w:eastAsia="Times New Roman" w:hAnsi="Calibri" w:cs="Times New Roman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9453A5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453A5"/>
    <w:rPr>
      <w:rFonts w:ascii="Calibri" w:eastAsia="Times New Roman" w:hAnsi="Calibri" w:cs="Times New Roman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B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7D4D11AF5E296D9A270B266284071B654A181638EE3E49078A97FA0C8A95621325629B67BM3k5K" TargetMode="External"/><Relationship Id="rId13" Type="http://schemas.openxmlformats.org/officeDocument/2006/relationships/hyperlink" Target="consultantplus://offline/ref=5427D4D11AF5E296D9A26EBF70441F78B457FD8B628EECB4CB2CAF28FF98AF036172507FF0373FCCBD5AB41AMCkFK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27D4D11AF5E296D9A26EBF70441F78B457FD8B628EECB4CB28AF28FF98AF036172507FF0373FCCBD5AB41AMCk9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7D4D11AF5E296D9A270B266284071B654A181638EE3E49078A97FA0MCk8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427D4D11AF5E296D9A270B266284071B654A181638EE3E49078A97FA0C8A9562132562AB37036C5MBk5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7D4D11AF5E296D9A270B266284071B654A181638EE3E49078A97FA0C8A95621325629B572M3k2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workuse</dc:creator>
  <cp:keywords/>
  <dc:description/>
  <cp:lastModifiedBy>nikolskarm</cp:lastModifiedBy>
  <cp:revision>7</cp:revision>
  <cp:lastPrinted>2020-01-17T05:09:00Z</cp:lastPrinted>
  <dcterms:created xsi:type="dcterms:W3CDTF">2019-12-17T07:10:00Z</dcterms:created>
  <dcterms:modified xsi:type="dcterms:W3CDTF">2022-04-20T06:06:00Z</dcterms:modified>
</cp:coreProperties>
</file>