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58" w:rsidRDefault="00666158" w:rsidP="006661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НИКОЛАЕВСКИЙ СЕЛЬСОВЕТ МУНИЦИПАЛЬНОГО РАЙОНА КАРМАСКАЛИНСКИЙ РАЙОН РЕСПУБЛИКИ БАШКОРТОСТАН</w:t>
      </w:r>
    </w:p>
    <w:p w:rsidR="00666158" w:rsidRDefault="00666158" w:rsidP="00666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58" w:rsidRDefault="00666158" w:rsidP="006661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58" w:rsidRDefault="00666158" w:rsidP="006661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158" w:rsidRDefault="00666158" w:rsidP="00666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6158" w:rsidRDefault="00666158" w:rsidP="00666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 июля 2017 года № 29</w:t>
      </w:r>
    </w:p>
    <w:p w:rsidR="00666158" w:rsidRDefault="00666158" w:rsidP="00666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58" w:rsidRDefault="00666158" w:rsidP="006661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</w:t>
      </w:r>
    </w:p>
    <w:p w:rsidR="00666158" w:rsidRDefault="00666158" w:rsidP="00666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10.02.2017 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666158" w:rsidRDefault="00666158" w:rsidP="006661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ЯЕТ:</w:t>
      </w:r>
    </w:p>
    <w:p w:rsidR="00666158" w:rsidRDefault="00666158" w:rsidP="00666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Создать муниципальную инвентаризационную комиссию по проведению инвентаризации благоустройства дворовых территорий и общественных территорий на территории сельского поселения  Николаевский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нуждающихся в благоустройстве в рамках муниципальной программы «Формирование комфортной городской среды на 2018-2022 годы». </w:t>
      </w:r>
    </w:p>
    <w:p w:rsidR="00666158" w:rsidRDefault="00666158" w:rsidP="00666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муниципальной инвентаризационной комиссии по проведению инвентаризации благоустройства дворовых территорий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общественных территорий на территории сельского поселения нуждающихся в благоустройстве в рамках муниципальной программы «Формирование комфортной городской среды на 2018-2022 годы», согласно приложению № 1 к настоящему постановлению. </w:t>
      </w:r>
    </w:p>
    <w:p w:rsidR="00666158" w:rsidRDefault="00666158" w:rsidP="00666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Утвердить состав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нуждающихся в благоустройстве в рамках муниципальной программы «Формирование комфортной городской среды на 2018-2022 годы», согласно приложению 2 к настоящему постановлению. </w:t>
      </w:r>
    </w:p>
    <w:p w:rsidR="00666158" w:rsidRDefault="00666158" w:rsidP="00666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Утвердить график проведения инвентаризации благоустройства дворовых территорий и общественных территорий на территории сельского поселения нуждающихся в благоустройстве в рамках муниципальной программы «Формирование комфортной городской среды на 2018-2022 годы», согласно приложению № 3 к настоящему постановлению. </w:t>
      </w:r>
    </w:p>
    <w:p w:rsidR="00666158" w:rsidRDefault="00666158" w:rsidP="006661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(разместить) в сети общего доступа «Интернет» на официальном сайте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http://nikolaevosp.ru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в здании администрации сельского поселения.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Николаевский сельсовет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Р.Р.Култыгина</w:t>
      </w:r>
      <w:proofErr w:type="spellEnd"/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158" w:rsidRPr="00666158" w:rsidRDefault="00666158" w:rsidP="0066615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661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66158" w:rsidRPr="00666158" w:rsidRDefault="00666158" w:rsidP="006661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6615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66158" w:rsidRPr="00666158" w:rsidRDefault="00666158" w:rsidP="0066615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6615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Николаевский сельсовет муниципального района </w:t>
      </w:r>
      <w:proofErr w:type="spellStart"/>
      <w:r w:rsidRPr="0066615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66615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66158" w:rsidRPr="00666158" w:rsidRDefault="00666158" w:rsidP="006661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66158">
        <w:rPr>
          <w:rFonts w:ascii="Times New Roman" w:hAnsi="Times New Roman" w:cs="Times New Roman"/>
          <w:sz w:val="24"/>
          <w:szCs w:val="24"/>
        </w:rPr>
        <w:t>от 31.07.2017г. № 29</w:t>
      </w:r>
    </w:p>
    <w:p w:rsidR="00666158" w:rsidRDefault="00666158" w:rsidP="006661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66158" w:rsidRDefault="00666158" w:rsidP="00666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 </w:t>
      </w:r>
    </w:p>
    <w:p w:rsidR="00666158" w:rsidRDefault="00666158" w:rsidP="0066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6158" w:rsidRDefault="00666158" w:rsidP="00666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Общие положения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поселения, нуждающихся в благоустройстве в рамках муниципальной программы «Формирование комфортной городской среды на 2018-2022 годы» (далее – Положение) разработано в соответствии с Уставом сельского поселения и определяет компетенцию, порядок формирования и деятельность муниципальной инвентаризационной комиссии по проведению инвентаризации благоустройства дворовых территорий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общественных мест на территории сельского поселения, нуждающихся в благоустройстве в рамках муниципальной программы «Формирование комфортной городской среды на 2018-2022 годы» (далее – инвентаризационная комиссия).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1.2.Инвентаризационная комиссия является постоянно действующим коллегиальным органом, созданным при администрации сельского поселения для проверки фактического наличия имущества, учета, картографирования, определения и оценки текущего (качественного и количественного) состояния благоустройства дворовых территорий и  общественных территорий, а также потребности в работах по благоустройству указанных территорий. </w:t>
      </w:r>
      <w:proofErr w:type="gramEnd"/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1.3.В своей деятельности инвентаризационная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образования, а также настоящим Порядком.</w:t>
      </w:r>
    </w:p>
    <w:p w:rsidR="00666158" w:rsidRDefault="00666158" w:rsidP="006661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 Порядок формирования состава инвентаризационной комиссии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2.1.Инвентаризационная комиссия формируется из представителей органов местного самоуправления сельского поселения»,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управляющей компании, осуществляющей управление МКД, представителей многоквартирных домов и иных лиц.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2.2.Состав инвентаризационной комиссии формируется в количестве 6 членов. Персональный состав утверждается постановлением администрации сельского поселения.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2.3.Инвентаризационная комиссия состоит из председателя (глава сельского поселения, секретаря и иных членов инвентаризационной комиссии).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2.4.Члены инвентаризационной комиссии исполняют свои обязанности на общественных началах. </w:t>
      </w:r>
    </w:p>
    <w:p w:rsidR="00666158" w:rsidRDefault="00666158" w:rsidP="00666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Основные задачи и функции инвентаризационной комиссии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Основными задачами инвентаризационной комиссии являются: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организация и проведение инвентаризации дворовых и общественных мест;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обеспечение актуализации данных работы инвентаризационной комиссии;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повышение эффективности деятельности администрации сельского поселения в сфере благоустройства;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решений инвентаризационной комиссии.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3.2. Инвентаризационная комиссия для выполнения возложенных на неё основных задач выполняет следующие функции: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осуществляет инвентаризацию путем натурного обследования территории и расположенных на ней элементов благоустройства; </w:t>
      </w:r>
      <w:proofErr w:type="gramEnd"/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организует инвентаризацию благоустройства дворовой территории в отношении МКД расположенного на территории муниципального образования, при условии, что МКД не включен в Градостроительный план, государственные и (или) муниципальные программы, предусматривающие мероприятия по переселению и сносу МКД, за счет средств федерального, окружного или местных бюджетов; </w:t>
      </w:r>
      <w:proofErr w:type="gramEnd"/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 результатам инвентаризации благоустройства дворовой территории составляет паспорт благоустройства дворовой территории, согласно приложению № 1 к настоящему Положению;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организует инвентаризацию благоустройства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 д) по результатам инвентаризации благоустройства общественной территории составляет паспорт благоустройства общественной территории по форме согласно приложению № 2 к настоящему Положению;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обеспечивает актуализацию паспортов дворовой и общественной территории в период 2018-2022 годов.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осуществляет иные функции во исполнение возложенных на инвентаризационную комиссию основных задач. </w:t>
      </w:r>
    </w:p>
    <w:p w:rsidR="00666158" w:rsidRDefault="00666158" w:rsidP="00666158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6158" w:rsidRDefault="00666158" w:rsidP="006661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IV. Организация деятельности инвентаризационной комиссии</w:t>
      </w:r>
    </w:p>
    <w:p w:rsidR="00666158" w:rsidRDefault="00666158" w:rsidP="00666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Основной формой деятельности инвентаризационной комиссии является заседание.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Заседания инвентаризационной комиссии проводятся по мере необходимости, но не реже одного раза в месяц. Заседание инвентаризационной комиссии считается правомочным, если в нем участвует более половины от общего числа её членов. Заседание инвентаризационной комиссии ведет председатель инвентаризационной комиссии.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Результатом инвентаризации является протокол, который подписывается председателем инвентаризационной комиссии и секретарем, и передается вместе с паспортами благоустройства территорий в администрацию сельского поселения.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4.4. Председатель инвентаризационной комиссии: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представляет инвентаризационную комиссию в органах государственной власти, органах местного самоуправления, общественных объединениях и организациях;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её заседаниях;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в) подписывает протоколы заседаний и другие документы инвентаризационной комиссии;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решает иные вопросы в установленной сфере деятельности инвентаризационной комиссии.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Секретарь инвентаризационной комиссии: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готовит проект повестки дня заседания инвентаризационной комиссии и проект протокола заседания инвентаризационной комиссии;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организует текущую деятельность инвентаризационной комиссии и координирует деятельность её членов;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информирует членов инвентаризационной комиссии о времени, месте и повестке дня заседания инвентаризационной комиссии, а также об утвержденных планах работы инвентаризационной комиссии;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протокольных решений инвентаризационной комиссии;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д) решает иные вопросы по поручению инвентаризационной комиссии;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отсутствия секретаря инвентаризационной комиссии его обязанности исполняет один из членов инвентаризационной комиссии по поручению инвентаризационной комиссии.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Члены инвентаризационной комиссии: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участвуют в мероприятиях, проводимых инвентаризационной комиссией, а также в подготовке материалов по рассматриваемым вопросам;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вносят предложения по формированию повестки дня заседаний инвентаризационной комиссии;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высказывают свое мнение по существу обсуждаемых вопросов на заседании инвентаризационной комиссии;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г) обладают равными правами при обсуждении вопросов и голосовании на заседании инвентаризационной комиссии.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4.7.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и иные лица по согласованию с председателем комиссии.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Организационно-техническое сопровождение деятельности инвентаризационной комиссии обеспечивает администрация сельского поселения. Приложение № 1 к Положению о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сельского поселения.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А.Е.Иванова</w:t>
      </w:r>
      <w:proofErr w:type="spellEnd"/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Default="00666158" w:rsidP="00666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158" w:rsidRPr="00666158" w:rsidRDefault="00666158" w:rsidP="0066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1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66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66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666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6615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66158" w:rsidRPr="00666158" w:rsidRDefault="00666158" w:rsidP="006661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6615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66158" w:rsidRPr="00666158" w:rsidRDefault="00666158" w:rsidP="0066615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6615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Николаевский сельсовет муниципального района </w:t>
      </w:r>
      <w:proofErr w:type="spellStart"/>
      <w:r w:rsidRPr="0066615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66615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66158" w:rsidRPr="00666158" w:rsidRDefault="00666158" w:rsidP="006661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66158">
        <w:rPr>
          <w:rFonts w:ascii="Times New Roman" w:hAnsi="Times New Roman" w:cs="Times New Roman"/>
          <w:sz w:val="24"/>
          <w:szCs w:val="24"/>
        </w:rPr>
        <w:t>от 31.07.2017г. № 29</w:t>
      </w:r>
    </w:p>
    <w:p w:rsidR="00666158" w:rsidRDefault="00666158" w:rsidP="006661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58" w:rsidRPr="00666158" w:rsidRDefault="00666158" w:rsidP="00666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66158">
        <w:rPr>
          <w:rFonts w:ascii="Times New Roman" w:hAnsi="Times New Roman" w:cs="Times New Roman"/>
          <w:b/>
          <w:sz w:val="28"/>
        </w:rPr>
        <w:t>Состав</w:t>
      </w:r>
    </w:p>
    <w:p w:rsidR="00666158" w:rsidRPr="00666158" w:rsidRDefault="00666158" w:rsidP="00666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58">
        <w:rPr>
          <w:rFonts w:ascii="Times New Roman" w:hAnsi="Times New Roman" w:cs="Times New Roman"/>
          <w:b/>
          <w:sz w:val="28"/>
          <w:szCs w:val="28"/>
        </w:rPr>
        <w:t>инвентаризационной Комиссии</w:t>
      </w:r>
    </w:p>
    <w:p w:rsidR="00666158" w:rsidRPr="00666158" w:rsidRDefault="00666158" w:rsidP="00666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661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6158" w:rsidRDefault="00666158" w:rsidP="00666158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Председатель Комиссии:</w:t>
      </w:r>
    </w:p>
    <w:tbl>
      <w:tblPr>
        <w:tblW w:w="9967" w:type="dxa"/>
        <w:tblLook w:val="04A0" w:firstRow="1" w:lastRow="0" w:firstColumn="1" w:lastColumn="0" w:noHBand="0" w:noVBand="1"/>
      </w:tblPr>
      <w:tblGrid>
        <w:gridCol w:w="2369"/>
        <w:gridCol w:w="7598"/>
      </w:tblGrid>
      <w:tr w:rsidR="00666158" w:rsidTr="00666158">
        <w:trPr>
          <w:trHeight w:val="334"/>
        </w:trPr>
        <w:tc>
          <w:tcPr>
            <w:tcW w:w="2369" w:type="dxa"/>
            <w:hideMark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Култыгина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Р.Р.</w:t>
            </w:r>
          </w:p>
        </w:tc>
        <w:tc>
          <w:tcPr>
            <w:tcW w:w="7598" w:type="dxa"/>
            <w:hideMark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глава 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ельского поселения Николаевский сельсовет </w:t>
            </w:r>
          </w:p>
        </w:tc>
      </w:tr>
      <w:tr w:rsidR="00666158" w:rsidTr="00666158">
        <w:trPr>
          <w:trHeight w:val="342"/>
        </w:trPr>
        <w:tc>
          <w:tcPr>
            <w:tcW w:w="9967" w:type="dxa"/>
            <w:gridSpan w:val="2"/>
            <w:hideMark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Комиссии:</w:t>
            </w:r>
          </w:p>
        </w:tc>
      </w:tr>
      <w:tr w:rsidR="00666158" w:rsidTr="00666158">
        <w:trPr>
          <w:trHeight w:val="549"/>
        </w:trPr>
        <w:tc>
          <w:tcPr>
            <w:tcW w:w="2369" w:type="dxa"/>
            <w:hideMark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Иванова А.Е.</w:t>
            </w:r>
          </w:p>
        </w:tc>
        <w:tc>
          <w:tcPr>
            <w:tcW w:w="7598" w:type="dxa"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Управляющий делами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администрации </w:t>
            </w:r>
          </w:p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666158" w:rsidTr="00666158">
        <w:trPr>
          <w:trHeight w:val="334"/>
        </w:trPr>
        <w:tc>
          <w:tcPr>
            <w:tcW w:w="9967" w:type="dxa"/>
            <w:gridSpan w:val="2"/>
            <w:hideMark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</w:tr>
      <w:tr w:rsidR="00666158" w:rsidTr="00666158">
        <w:trPr>
          <w:trHeight w:val="549"/>
        </w:trPr>
        <w:tc>
          <w:tcPr>
            <w:tcW w:w="2369" w:type="dxa"/>
            <w:hideMark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Кобякова Н.В.</w:t>
            </w:r>
          </w:p>
        </w:tc>
        <w:tc>
          <w:tcPr>
            <w:tcW w:w="7598" w:type="dxa"/>
            <w:hideMark/>
          </w:tcPr>
          <w:p w:rsidR="00666158" w:rsidRDefault="00666158">
            <w:pPr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1 категории по работе с молодежью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администрации 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ельского поселения Николаевский сельсовет</w:t>
            </w:r>
          </w:p>
          <w:p w:rsidR="00666158" w:rsidRDefault="00666158">
            <w:pPr>
              <w:spacing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666158" w:rsidTr="00666158">
        <w:trPr>
          <w:trHeight w:val="189"/>
        </w:trPr>
        <w:tc>
          <w:tcPr>
            <w:tcW w:w="9967" w:type="dxa"/>
            <w:gridSpan w:val="2"/>
          </w:tcPr>
          <w:p w:rsidR="00666158" w:rsidRDefault="00666158">
            <w:pPr>
              <w:pStyle w:val="a5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Члены комиссии:</w:t>
            </w:r>
          </w:p>
          <w:p w:rsidR="00666158" w:rsidRDefault="00666158">
            <w:pPr>
              <w:pStyle w:val="a5"/>
              <w:spacing w:before="0" w:beforeAutospacing="0" w:after="0" w:afterAutospacing="0" w:line="276" w:lineRule="auto"/>
              <w:ind w:firstLine="708"/>
              <w:jc w:val="both"/>
              <w:rPr>
                <w:color w:val="000000"/>
                <w:sz w:val="27"/>
                <w:szCs w:val="27"/>
                <w:lang w:eastAsia="en-US"/>
              </w:rPr>
            </w:pPr>
          </w:p>
        </w:tc>
      </w:tr>
      <w:tr w:rsidR="00666158" w:rsidTr="00666158">
        <w:trPr>
          <w:trHeight w:val="910"/>
        </w:trPr>
        <w:tc>
          <w:tcPr>
            <w:tcW w:w="2369" w:type="dxa"/>
            <w:hideMark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Лаврентьев А.Н.</w:t>
            </w:r>
          </w:p>
        </w:tc>
        <w:tc>
          <w:tcPr>
            <w:tcW w:w="7598" w:type="dxa"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депутат Совета сельского поселения Николаевский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район Республики Башкортостан</w:t>
            </w:r>
          </w:p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  <w:tr w:rsidR="00666158" w:rsidTr="00666158">
        <w:trPr>
          <w:trHeight w:val="919"/>
        </w:trPr>
        <w:tc>
          <w:tcPr>
            <w:tcW w:w="2369" w:type="dxa"/>
            <w:hideMark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Айбулатов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А.Г.</w:t>
            </w:r>
          </w:p>
        </w:tc>
        <w:tc>
          <w:tcPr>
            <w:tcW w:w="7598" w:type="dxa"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главный архитектор Администрации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Кармаскалинский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район Республики Башкортостан (по согласованию)</w:t>
            </w:r>
          </w:p>
          <w:p w:rsidR="00666158" w:rsidRDefault="00666158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66158" w:rsidTr="00666158">
        <w:trPr>
          <w:trHeight w:val="334"/>
        </w:trPr>
        <w:tc>
          <w:tcPr>
            <w:tcW w:w="2369" w:type="dxa"/>
            <w:hideMark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Ф.М.</w:t>
            </w:r>
          </w:p>
        </w:tc>
        <w:tc>
          <w:tcPr>
            <w:tcW w:w="7598" w:type="dxa"/>
            <w:hideMark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директор ООО «Водоканал» (по согласованию)</w:t>
            </w:r>
          </w:p>
        </w:tc>
      </w:tr>
      <w:tr w:rsidR="00666158" w:rsidTr="00666158">
        <w:trPr>
          <w:trHeight w:val="334"/>
        </w:trPr>
        <w:tc>
          <w:tcPr>
            <w:tcW w:w="2369" w:type="dxa"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598" w:type="dxa"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666158" w:rsidRDefault="00666158">
            <w:pPr>
              <w:tabs>
                <w:tab w:val="left" w:pos="1590"/>
              </w:tabs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666158" w:rsidTr="00666158">
        <w:trPr>
          <w:trHeight w:val="334"/>
        </w:trPr>
        <w:tc>
          <w:tcPr>
            <w:tcW w:w="2369" w:type="dxa"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7598" w:type="dxa"/>
          </w:tcPr>
          <w:p w:rsidR="00666158" w:rsidRDefault="00666158">
            <w:pPr>
              <w:jc w:val="both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666158" w:rsidRDefault="00666158" w:rsidP="00666158">
      <w:pPr>
        <w:pStyle w:val="a5"/>
        <w:spacing w:before="0" w:beforeAutospacing="0" w:after="0" w:afterAutospacing="0"/>
        <w:ind w:firstLine="708"/>
        <w:jc w:val="both"/>
        <w:rPr>
          <w:sz w:val="27"/>
          <w:szCs w:val="27"/>
        </w:rPr>
      </w:pPr>
    </w:p>
    <w:p w:rsidR="00666158" w:rsidRDefault="00666158" w:rsidP="006661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Управляющий делами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А.Е.Иванова</w:t>
      </w:r>
      <w:proofErr w:type="spellEnd"/>
    </w:p>
    <w:p w:rsidR="00666158" w:rsidRPr="00666158" w:rsidRDefault="00666158" w:rsidP="00666158">
      <w:pPr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bookmarkStart w:id="0" w:name="P101"/>
      <w:bookmarkEnd w:id="0"/>
      <w:r w:rsidRPr="0066615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66158" w:rsidRDefault="00666158" w:rsidP="00666158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158" w:rsidRDefault="00666158" w:rsidP="00666158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нвентаризационной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по проведению </w:t>
      </w:r>
    </w:p>
    <w:p w:rsidR="00666158" w:rsidRDefault="00666158" w:rsidP="00666158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инвентаризации благоустройства дворовых </w:t>
      </w:r>
    </w:p>
    <w:p w:rsidR="00666158" w:rsidRPr="00666158" w:rsidRDefault="00666158" w:rsidP="00666158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общественных территорий </w:t>
      </w:r>
      <w:proofErr w:type="gramStart"/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66158" w:rsidRDefault="00666158" w:rsidP="00666158">
      <w:pPr>
        <w:spacing w:after="0" w:line="240" w:lineRule="auto"/>
        <w:ind w:firstLine="4253"/>
        <w:rPr>
          <w:rFonts w:ascii="Times New Roman" w:hAnsi="Times New Roman" w:cs="Times New Roman"/>
          <w:color w:val="000000"/>
          <w:sz w:val="24"/>
          <w:szCs w:val="24"/>
        </w:rPr>
      </w:pP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 w:rsidRPr="00666158">
        <w:rPr>
          <w:rFonts w:ascii="Times New Roman" w:hAnsi="Times New Roman" w:cs="Times New Roman"/>
          <w:sz w:val="24"/>
          <w:szCs w:val="24"/>
        </w:rPr>
        <w:t> </w:t>
      </w:r>
      <w:r w:rsidRPr="0066615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666158" w:rsidRDefault="00666158" w:rsidP="00666158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58" w:rsidRPr="00666158" w:rsidRDefault="00666158" w:rsidP="00666158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58" w:rsidRPr="00666158" w:rsidRDefault="00666158" w:rsidP="006661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6158">
        <w:rPr>
          <w:rFonts w:ascii="Times New Roman" w:hAnsi="Times New Roman" w:cs="Times New Roman"/>
          <w:b/>
          <w:sz w:val="24"/>
          <w:szCs w:val="24"/>
        </w:rPr>
        <w:t>. ПАСПОРТ</w:t>
      </w:r>
    </w:p>
    <w:p w:rsidR="00666158" w:rsidRPr="00666158" w:rsidRDefault="00666158" w:rsidP="006661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58">
        <w:rPr>
          <w:rFonts w:ascii="Times New Roman" w:hAnsi="Times New Roman" w:cs="Times New Roman"/>
          <w:b/>
          <w:sz w:val="24"/>
          <w:szCs w:val="24"/>
        </w:rPr>
        <w:t>инвентаризации дворовой территории многоквартирного дома</w:t>
      </w:r>
    </w:p>
    <w:p w:rsidR="00666158" w:rsidRPr="00666158" w:rsidRDefault="00666158" w:rsidP="0066615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составления:______________________________________________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многоквартирных домов, образующих дворовую территорию _______________________________________________________________</w:t>
      </w:r>
    </w:p>
    <w:p w:rsidR="00666158" w:rsidRDefault="00666158" w:rsidP="0066615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дворовой территории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.)______________________________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дворовой территории с указанием координат центра двора                   и координат границы дворовой территории в местной системе координат, а также географическая широта и Долгота________________</w:t>
      </w:r>
    </w:p>
    <w:p w:rsidR="00666158" w:rsidRDefault="00666158" w:rsidP="0066615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 «Строения»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3505" cy="222885"/>
                <wp:effectExtent l="0" t="0" r="0" b="5715"/>
                <wp:docPr id="2" name="Прямоугольник 2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31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LqUy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GGuffW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b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77"/>
        <w:gridCol w:w="1201"/>
        <w:gridCol w:w="1816"/>
        <w:gridCol w:w="1843"/>
        <w:gridCol w:w="1842"/>
        <w:gridCol w:w="2127"/>
      </w:tblGrid>
      <w:tr w:rsidR="00666158" w:rsidTr="0066615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6158" w:rsidTr="0066615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158" w:rsidRDefault="00666158" w:rsidP="0066615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Класс «Элементы озеленения»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3505" cy="222885"/>
                <wp:effectExtent l="0" t="0" r="0" b="5715"/>
                <wp:docPr id="1" name="Прямоугольник 1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jmlg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190"/>
      </w:tblGrid>
      <w:tr w:rsidR="00666158" w:rsidTr="006661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Протяженность, 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66158" w:rsidTr="006661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158" w:rsidRDefault="00666158" w:rsidP="00666158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Класс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линейные»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Подкласс «Автопарковка»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Подкласс «Детская площадка»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Подкласс «Площадка для выгула собак»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 Подкласс «Спортивная площадка»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 Подкласс «Контейнерная площадка»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Подкласс «Тротуар»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158" w:rsidRDefault="00666158" w:rsidP="00666158">
      <w:pPr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Класс «МАФ»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Подкласс «Накопитель ТКО»</w:t>
            </w:r>
          </w:p>
        </w:tc>
      </w:tr>
      <w:tr w:rsidR="00666158" w:rsidTr="006661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Подкласс «Оснащение детских площадок»</w:t>
            </w:r>
          </w:p>
        </w:tc>
      </w:tr>
      <w:tr w:rsidR="00666158" w:rsidTr="00666158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опор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сиденья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подвеса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 Подкласс «Скамья»</w:t>
            </w:r>
          </w:p>
        </w:tc>
      </w:tr>
      <w:tr w:rsidR="00666158" w:rsidTr="00666158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спинки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Подкласс «Стол»</w:t>
            </w:r>
          </w:p>
        </w:tc>
      </w:tr>
      <w:tr w:rsidR="00666158" w:rsidTr="00666158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 Подкласс «Спортивный инвентарь»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 Подкласс «Беседка»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Класс «Иное»</w:t>
      </w:r>
    </w:p>
    <w:p w:rsidR="00666158" w:rsidRDefault="00666158" w:rsidP="0066615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070"/>
        <w:gridCol w:w="264"/>
        <w:gridCol w:w="759"/>
        <w:gridCol w:w="142"/>
        <w:gridCol w:w="814"/>
        <w:gridCol w:w="99"/>
        <w:gridCol w:w="646"/>
        <w:gridCol w:w="567"/>
        <w:gridCol w:w="850"/>
        <w:gridCol w:w="351"/>
        <w:gridCol w:w="385"/>
        <w:gridCol w:w="257"/>
        <w:gridCol w:w="1828"/>
        <w:gridCol w:w="12"/>
        <w:gridCol w:w="1526"/>
      </w:tblGrid>
      <w:tr w:rsidR="00666158" w:rsidTr="00666158">
        <w:tc>
          <w:tcPr>
            <w:tcW w:w="9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Подкласс «Пандус»</w:t>
            </w:r>
          </w:p>
        </w:tc>
      </w:tr>
      <w:tr w:rsidR="00666158" w:rsidTr="006661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высот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откидным </w:t>
            </w:r>
          </w:p>
        </w:tc>
      </w:tr>
      <w:tr w:rsidR="00666158" w:rsidTr="00666158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Подкласс «Устройство преграждения пути»</w:t>
            </w:r>
          </w:p>
        </w:tc>
      </w:tr>
      <w:tr w:rsidR="00666158" w:rsidTr="00666158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проезда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 Подкласс «Светильник»</w:t>
            </w:r>
          </w:p>
        </w:tc>
      </w:tr>
      <w:tr w:rsidR="00666158" w:rsidTr="00666158"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опоры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опоры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Подкласс «Информационный стенд»</w:t>
            </w:r>
          </w:p>
        </w:tc>
      </w:tr>
      <w:tr w:rsidR="00666158" w:rsidTr="00666158"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 Подкласс «Ограждение»</w:t>
            </w:r>
          </w:p>
        </w:tc>
      </w:tr>
      <w:tr w:rsidR="00666158" w:rsidTr="00666158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Подкласс «Люк подземных коммуникаций»</w:t>
            </w:r>
          </w:p>
        </w:tc>
      </w:tr>
      <w:tr w:rsidR="00666158" w:rsidTr="00666158">
        <w:tc>
          <w:tcPr>
            <w:tcW w:w="9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люка</w:t>
            </w:r>
          </w:p>
        </w:tc>
      </w:tr>
      <w:tr w:rsidR="00666158" w:rsidTr="00666158">
        <w:tc>
          <w:tcPr>
            <w:tcW w:w="95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техническом состоянии дворовой территории (по результатам инвентаризации элементов благоустройства)____________________________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66158" w:rsidRDefault="00666158" w:rsidP="00666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 наименование  должностей  и  подписи членов инвентаризационной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6158" w:rsidRPr="00666158" w:rsidRDefault="00666158" w:rsidP="006661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5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66158">
        <w:rPr>
          <w:rFonts w:ascii="Times New Roman" w:hAnsi="Times New Roman" w:cs="Times New Roman"/>
          <w:b/>
          <w:sz w:val="24"/>
          <w:szCs w:val="24"/>
        </w:rPr>
        <w:t>. ПАСПОРТ</w:t>
      </w:r>
    </w:p>
    <w:p w:rsidR="00666158" w:rsidRPr="00666158" w:rsidRDefault="00666158" w:rsidP="006661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58">
        <w:rPr>
          <w:rFonts w:ascii="Times New Roman" w:hAnsi="Times New Roman" w:cs="Times New Roman"/>
          <w:b/>
          <w:sz w:val="24"/>
          <w:szCs w:val="24"/>
        </w:rPr>
        <w:t xml:space="preserve">инвентаризации общественной территории </w:t>
      </w:r>
    </w:p>
    <w:p w:rsidR="00666158" w:rsidRDefault="00666158" w:rsidP="00666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составления:___________________________________________________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пункт______________________________________________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общественной территории__________________________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общественной территории _________________________________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общественной территории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.)_________________________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правообладателях земельных участков, образующих общественную территорию______________________________________ 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Границы общественной территории с указанием координат центра общественной территории  и координат границы общественной территории в местной системе координат, а также географическая широта и долгота_______________________________________________</w:t>
      </w: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благоустройства</w:t>
      </w:r>
    </w:p>
    <w:p w:rsidR="00666158" w:rsidRDefault="00666158" w:rsidP="00666158">
      <w:pPr>
        <w:pStyle w:val="a9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«Строения»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3505" cy="222885"/>
                <wp:effectExtent l="0" t="0" r="0" b="5715"/>
                <wp:docPr id="3" name="Прямоугольник 3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Of7zvu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b"/>
        <w:tblW w:w="94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77"/>
        <w:gridCol w:w="1459"/>
        <w:gridCol w:w="1959"/>
        <w:gridCol w:w="1870"/>
        <w:gridCol w:w="1418"/>
        <w:gridCol w:w="1986"/>
      </w:tblGrid>
      <w:tr w:rsidR="00666158" w:rsidTr="0066615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(при наличии)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158" w:rsidRDefault="00666158" w:rsidP="00666158">
      <w:pPr>
        <w:pStyle w:val="a9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«Элементы озеленения»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103505" cy="222885"/>
                <wp:effectExtent l="0" t="0" r="0" b="5715"/>
                <wp:docPr id="4" name="Прямоугольник 4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bS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IaUC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HVT1tK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1946"/>
        <w:gridCol w:w="1947"/>
        <w:gridCol w:w="1947"/>
        <w:gridCol w:w="3084"/>
      </w:tblGrid>
      <w:tr w:rsidR="00666158" w:rsidTr="006661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Высота,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Протяженность, 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158" w:rsidRDefault="00666158" w:rsidP="00666158">
      <w:pPr>
        <w:spacing w:before="120"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58" w:rsidRDefault="00666158" w:rsidP="00666158">
      <w:pPr>
        <w:pStyle w:val="a9"/>
        <w:numPr>
          <w:ilvl w:val="0"/>
          <w:numId w:val="2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линейные»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782"/>
        <w:gridCol w:w="1783"/>
        <w:gridCol w:w="1471"/>
        <w:gridCol w:w="1471"/>
        <w:gridCol w:w="796"/>
        <w:gridCol w:w="908"/>
        <w:gridCol w:w="1359"/>
      </w:tblGrid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 Автопарковка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 Детская площадка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3.3 Площадка для выгула собак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3.4 Спортивная площадка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3.5 Велодорожка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дорожки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Велопарковка</w:t>
            </w:r>
            <w:proofErr w:type="spellEnd"/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3.7 Контейнерная площадка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3.8 Тротуар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a9"/>
              <w:spacing w:before="100" w:before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158" w:rsidRDefault="00666158" w:rsidP="00666158">
      <w:pPr>
        <w:pStyle w:val="a9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«МАФ»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007"/>
        <w:gridCol w:w="279"/>
        <w:gridCol w:w="1799"/>
        <w:gridCol w:w="99"/>
        <w:gridCol w:w="1778"/>
        <w:gridCol w:w="675"/>
        <w:gridCol w:w="283"/>
        <w:gridCol w:w="542"/>
        <w:gridCol w:w="1554"/>
        <w:gridCol w:w="1554"/>
      </w:tblGrid>
      <w:tr w:rsidR="00666158" w:rsidTr="00666158">
        <w:trPr>
          <w:trHeight w:val="525"/>
        </w:trPr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 Накопитель ТКО</w:t>
            </w:r>
          </w:p>
        </w:tc>
      </w:tr>
      <w:tr w:rsidR="00666158" w:rsidTr="006661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rPr>
          <w:trHeight w:val="485"/>
        </w:trPr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 Оснащение детских площадок</w:t>
            </w:r>
          </w:p>
        </w:tc>
      </w:tr>
      <w:tr w:rsidR="00666158" w:rsidTr="00666158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опор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сиденья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подвеса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 Скамья</w:t>
            </w:r>
          </w:p>
        </w:tc>
      </w:tr>
      <w:tr w:rsidR="00666158" w:rsidTr="00666158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спинки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 Стол</w:t>
            </w:r>
          </w:p>
        </w:tc>
      </w:tr>
      <w:tr w:rsidR="00666158" w:rsidTr="00666158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4.5 Спортивный инвентарь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4.6 Беседка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4.7 Терраса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4.8 Навес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4.9 Фонтан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4.10 Аттракцион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4.11 Сцена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«Иное»</w:t>
      </w:r>
    </w:p>
    <w:tbl>
      <w:tblPr>
        <w:tblStyle w:val="ab"/>
        <w:tblW w:w="9606" w:type="dxa"/>
        <w:tblInd w:w="0" w:type="dxa"/>
        <w:tblLook w:val="04A0" w:firstRow="1" w:lastRow="0" w:firstColumn="1" w:lastColumn="0" w:noHBand="0" w:noVBand="1"/>
      </w:tblPr>
      <w:tblGrid>
        <w:gridCol w:w="1142"/>
        <w:gridCol w:w="264"/>
        <w:gridCol w:w="754"/>
        <w:gridCol w:w="142"/>
        <w:gridCol w:w="801"/>
        <w:gridCol w:w="99"/>
        <w:gridCol w:w="642"/>
        <w:gridCol w:w="557"/>
        <w:gridCol w:w="847"/>
        <w:gridCol w:w="349"/>
        <w:gridCol w:w="370"/>
        <w:gridCol w:w="248"/>
        <w:gridCol w:w="1703"/>
        <w:gridCol w:w="1688"/>
      </w:tblGrid>
      <w:tr w:rsidR="00666158" w:rsidTr="00666158"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 Пандус</w:t>
            </w:r>
          </w:p>
        </w:tc>
      </w:tr>
      <w:tr w:rsidR="00666158" w:rsidTr="00666158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Перепад высот</w:t>
            </w: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ли откидным </w:t>
            </w:r>
          </w:p>
        </w:tc>
      </w:tr>
      <w:tr w:rsidR="00666158" w:rsidTr="00666158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rPr>
          <w:trHeight w:val="498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 Устройство преграждения пути</w:t>
            </w:r>
          </w:p>
        </w:tc>
      </w:tr>
      <w:tr w:rsidR="00666158" w:rsidTr="00666158"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проезда</w:t>
            </w: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rPr>
          <w:trHeight w:val="511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 Светильник</w:t>
            </w:r>
          </w:p>
        </w:tc>
      </w:tr>
      <w:tr w:rsidR="00666158" w:rsidTr="00666158"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опоры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опоры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rPr>
          <w:trHeight w:val="521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 Информационный стенд</w:t>
            </w:r>
          </w:p>
        </w:tc>
      </w:tr>
      <w:tr w:rsidR="00666158" w:rsidTr="00666158">
        <w:tc>
          <w:tcPr>
            <w:tcW w:w="3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 Ограждение</w:t>
            </w:r>
          </w:p>
        </w:tc>
      </w:tr>
      <w:tr w:rsidR="00666158" w:rsidTr="00666158"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 Водоем</w:t>
            </w:r>
          </w:p>
        </w:tc>
      </w:tr>
      <w:tr w:rsidR="00666158" w:rsidTr="00666158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5.7 Опора ЛЭП</w:t>
            </w:r>
          </w:p>
        </w:tc>
      </w:tr>
      <w:tr w:rsidR="00666158" w:rsidTr="00666158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опоры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опоры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666158" w:rsidTr="00666158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158" w:rsidTr="00666158"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элементы (заполняются по усмотрению ответственного лица)</w:t>
            </w:r>
          </w:p>
        </w:tc>
      </w:tr>
      <w:tr w:rsidR="00666158" w:rsidTr="00666158">
        <w:tc>
          <w:tcPr>
            <w:tcW w:w="3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благоустройства)_______________________________________________________________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 наименование  должностей  и  подписи членов инвентаризационной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666158" w:rsidRDefault="00666158" w:rsidP="006661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 ПАСПОРТ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 (далее - территория), 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сведения о территории благоустройства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665"/>
      </w:tblGrid>
      <w:tr w:rsidR="00666158" w:rsidTr="0066615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 w:rsidR="00666158" w:rsidTr="0066615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Наименование (вид) территории,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Адрес местонахождения территории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 Кадастровый номер земельного участка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Общая площадь территории, кв. метров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благоустройства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134"/>
        <w:gridCol w:w="1190"/>
        <w:gridCol w:w="1077"/>
        <w:gridCol w:w="1814"/>
        <w:gridCol w:w="898"/>
      </w:tblGrid>
      <w:tr w:rsidR="00666158" w:rsidTr="0066615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</w:t>
            </w:r>
            <w:hyperlink r:id="rId6" w:anchor="P48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Текущее состояние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размещению, капитальному ремонту (да/нет)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66158" w:rsidTr="0066615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8" w:rsidRDefault="006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(да/нет)/количество, (единиц)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Материал/ перечень элементов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Требует капитального ремонта либо замены (указать)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8" w:rsidRDefault="006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158" w:rsidRDefault="006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158" w:rsidTr="006661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8"/>
      <w:bookmarkEnd w:id="1"/>
      <w:r>
        <w:rPr>
          <w:rFonts w:ascii="Times New Roman" w:hAnsi="Times New Roman" w:cs="Times New Roman"/>
          <w:sz w:val="24"/>
          <w:szCs w:val="24"/>
        </w:rPr>
        <w:t xml:space="preserve">    &lt;*&gt;  Указывается  наименование  показателей в  соответствии с Правилами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территорий муниципальных образований Республики Башкортостан.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Приложение: схема земельного участка территории с указанием ее размеров и границ, текущим размещением объектов благоустройства             на __л. в __ экз.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результатам проведения инвентаризации выявлено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территория не требует благоустройства;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территория требует благоустройства.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проведения инвентаризации "____" ___________ 20____ г.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 наименование  должностей  и  подписи членов инвентаризационной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комиссии: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(организация, должность)         (подпись)   (расшифровка подписи)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   _________   _____________________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(организация, должность)         (подпись)   (расшифровка подписи)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6158" w:rsidRDefault="00666158" w:rsidP="00666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Pr="00666158" w:rsidRDefault="00666158" w:rsidP="0066615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6615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6158" w:rsidRDefault="00666158" w:rsidP="00666158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</w:t>
      </w:r>
      <w:proofErr w:type="gramStart"/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proofErr w:type="gramEnd"/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158" w:rsidRDefault="00666158" w:rsidP="00666158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инвентаризационной комиссии по проведению </w:t>
      </w:r>
    </w:p>
    <w:p w:rsidR="00666158" w:rsidRDefault="00666158" w:rsidP="00666158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инвентаризации благоустройства дворовых </w:t>
      </w:r>
    </w:p>
    <w:p w:rsidR="00666158" w:rsidRDefault="00666158" w:rsidP="00666158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общественных территорий </w:t>
      </w:r>
      <w:proofErr w:type="gramStart"/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158" w:rsidRPr="00666158" w:rsidRDefault="00666158" w:rsidP="00666158">
      <w:pPr>
        <w:spacing w:after="0" w:line="240" w:lineRule="auto"/>
        <w:ind w:firstLine="42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66158">
        <w:rPr>
          <w:rFonts w:ascii="Times New Roman" w:hAnsi="Times New Roman" w:cs="Times New Roman"/>
          <w:sz w:val="24"/>
          <w:szCs w:val="24"/>
        </w:rPr>
        <w:t> </w:t>
      </w:r>
      <w:r w:rsidRPr="0066615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666158" w:rsidRDefault="00666158" w:rsidP="006661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666158" w:rsidRDefault="00666158" w:rsidP="006661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666158" w:rsidRDefault="00666158" w:rsidP="006661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"Утверждаю"</w:t>
      </w:r>
    </w:p>
    <w:p w:rsidR="00666158" w:rsidRDefault="00666158" w:rsidP="006661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Глава </w:t>
      </w:r>
    </w:p>
    <w:p w:rsidR="00666158" w:rsidRDefault="00666158" w:rsidP="006661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66158" w:rsidRDefault="00666158" w:rsidP="006661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proofErr w:type="gramEnd"/>
    </w:p>
    <w:p w:rsidR="00666158" w:rsidRDefault="00666158" w:rsidP="006661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Республики Башкортостан)</w:t>
      </w:r>
      <w:proofErr w:type="gramEnd"/>
    </w:p>
    <w:p w:rsidR="00666158" w:rsidRDefault="00666158" w:rsidP="006661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    _____________________</w:t>
      </w:r>
    </w:p>
    <w:p w:rsidR="00666158" w:rsidRDefault="00666158" w:rsidP="006661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 (расшифровка подписи)</w:t>
      </w:r>
    </w:p>
    <w:p w:rsidR="00666158" w:rsidRDefault="00666158" w:rsidP="006661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"___" ___________ 20___ г.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Pr="00666158" w:rsidRDefault="00666158" w:rsidP="006661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533"/>
      <w:bookmarkEnd w:id="2"/>
      <w:r w:rsidRPr="0066615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66158" w:rsidRPr="00666158" w:rsidRDefault="00666158" w:rsidP="006661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158">
        <w:rPr>
          <w:rFonts w:ascii="Times New Roman" w:hAnsi="Times New Roman" w:cs="Times New Roman"/>
          <w:b/>
          <w:sz w:val="24"/>
          <w:szCs w:val="24"/>
        </w:rPr>
        <w:t>благоустройства населенного пункта</w:t>
      </w:r>
    </w:p>
    <w:p w:rsidR="00666158" w:rsidRPr="00666158" w:rsidRDefault="00666158" w:rsidP="0066615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158">
        <w:rPr>
          <w:rFonts w:ascii="Times New Roman" w:hAnsi="Times New Roman" w:cs="Times New Roman"/>
          <w:b/>
          <w:sz w:val="24"/>
          <w:szCs w:val="24"/>
        </w:rPr>
        <w:t xml:space="preserve">             ________________________________________________</w:t>
      </w:r>
    </w:p>
    <w:p w:rsidR="00666158" w:rsidRPr="00666158" w:rsidRDefault="00666158" w:rsidP="0066615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158">
        <w:rPr>
          <w:rFonts w:ascii="Times New Roman" w:hAnsi="Times New Roman" w:cs="Times New Roman"/>
          <w:b/>
          <w:sz w:val="24"/>
          <w:szCs w:val="24"/>
        </w:rPr>
        <w:t xml:space="preserve">          (наименование населенного пункта Республики Башкортостан)</w:t>
      </w:r>
    </w:p>
    <w:p w:rsidR="00666158" w:rsidRPr="00666158" w:rsidRDefault="00666158" w:rsidP="0066615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158">
        <w:rPr>
          <w:rFonts w:ascii="Times New Roman" w:hAnsi="Times New Roman" w:cs="Times New Roman"/>
          <w:b/>
          <w:sz w:val="24"/>
          <w:szCs w:val="24"/>
        </w:rPr>
        <w:t xml:space="preserve">                     по состоянию </w:t>
      </w:r>
      <w:proofErr w:type="gramStart"/>
      <w:r w:rsidRPr="0066615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66158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Дворовые территории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1304"/>
        <w:gridCol w:w="1531"/>
      </w:tblGrid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 Количество дворовых территорий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благоустройства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 Доля дворовых территорий, требующих благоустройства, от общего количества дворовых территорий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1.3. Количество многоквартирных домов с дворовыми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территориями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дворовыми территориями, требующими благоустройства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 Общая численность населения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 Численность населения, проживающего в жилом фонде с дворовыми территориями, требующими благоустройства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 Доля населения, проживающего в жилищном фонде с дворовыми территориями, требующими благоустройства, от общей численности населения в населенном пункте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 Площадь дворовых территорий: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территорий, требующих благоустройства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 Количество площадок на дворовых территориях: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площадка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площадка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контейнерная площадка (выделенная)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Общественные территории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1304"/>
        <w:gridCol w:w="1531"/>
      </w:tblGrid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666158" w:rsidTr="00666158">
        <w:trPr>
          <w:trHeight w:val="252"/>
        </w:trPr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 Количество общественных территорий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2.2. Количество общественных территорий, требующих благоустройства,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 Доля общественных территорий, требующих благоустройства, от общего количества общественных территорий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 Общая численность населения муниципального образования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 Численность населения, имеющего удобный пешеходный доступ к основным площадкам общественных территорий, человек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человек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2.6. Доля населения, имеющего удобный пешеходный доступ к основным площадкам общественных территорий </w:t>
            </w:r>
            <w:hyperlink r:id="rId7" w:anchor="P70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 Площадь общественных территорий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 Площадь общественных территорий, требующих благоустройства, -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их них: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территории массового отдыха населения (парки, скверы и т.п.)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2.9. 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 Индивидуальные жилые дома и земельные участки,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предоставленные для их размещения</w:t>
      </w:r>
      <w:proofErr w:type="gramEnd"/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1304"/>
        <w:gridCol w:w="1531"/>
      </w:tblGrid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 Площадь территорий застройки индивидуальными жилыми домами: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 Доля территорий с индивидуальными жилыми домами, внешний вид и благоустройство которых соответствуют правилам благоустройства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 Объекты недвижимого имущества и земельные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участки в собственности юридических лиц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(индивидуальных предпринимателей)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23"/>
        <w:gridCol w:w="1304"/>
        <w:gridCol w:w="1531"/>
      </w:tblGrid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Площадь территорий в ведении юридических лиц и индивидуальных предпринимателей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территорий с внешним видам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 метров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158" w:rsidTr="00666158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Доля территорий с внешним видом зданий, строений и сооружений и их благоустройством, соответствующим правилам благоустройства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58" w:rsidRDefault="0066615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58" w:rsidRDefault="0066615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666158" w:rsidRDefault="00666158" w:rsidP="006661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8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    &lt;*&gt;  Под   удобным  пешеходным   доступом  понимается  возможность  для пользователя  площадки  дойти  c нее по оборудованному твердым покрытием и освещенному маршруту в течение не более чем пяти минут.</w:t>
      </w:r>
    </w:p>
    <w:p w:rsidR="00666158" w:rsidRDefault="00666158" w:rsidP="0066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pBdr>
          <w:top w:val="single" w:sz="6" w:space="0" w:color="auto"/>
        </w:pBdr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Default="00666158" w:rsidP="00666158">
      <w:pPr>
        <w:pStyle w:val="ConsPlusNormal"/>
        <w:ind w:left="36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158" w:rsidRPr="00666158" w:rsidRDefault="00666158" w:rsidP="00666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r w:rsidRPr="00666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Приложение 3 </w:t>
      </w:r>
    </w:p>
    <w:p w:rsidR="00666158" w:rsidRPr="00666158" w:rsidRDefault="00666158" w:rsidP="006661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661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615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66158" w:rsidRPr="00666158" w:rsidRDefault="00666158" w:rsidP="0066615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6615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Николаевский сельсовет муниципального района </w:t>
      </w:r>
      <w:proofErr w:type="spellStart"/>
      <w:r w:rsidRPr="00666158">
        <w:rPr>
          <w:rFonts w:ascii="Times New Roman" w:hAnsi="Times New Roman" w:cs="Times New Roman"/>
          <w:sz w:val="24"/>
          <w:szCs w:val="24"/>
        </w:rPr>
        <w:t>Кармаскалинский</w:t>
      </w:r>
      <w:proofErr w:type="spellEnd"/>
      <w:r w:rsidRPr="00666158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666158" w:rsidRPr="00666158" w:rsidRDefault="00666158" w:rsidP="0066615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66158">
        <w:rPr>
          <w:rFonts w:ascii="Times New Roman" w:hAnsi="Times New Roman" w:cs="Times New Roman"/>
          <w:sz w:val="24"/>
          <w:szCs w:val="24"/>
        </w:rPr>
        <w:t>от 31.07.2017г. №  29</w:t>
      </w:r>
    </w:p>
    <w:bookmarkEnd w:id="4"/>
    <w:p w:rsidR="00666158" w:rsidRDefault="00666158" w:rsidP="00666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6158" w:rsidRDefault="00666158" w:rsidP="0066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График о проведении инвентаризации дворовых и общественных территорий на территории сельского поселения </w:t>
      </w:r>
    </w:p>
    <w:p w:rsidR="00666158" w:rsidRDefault="00666158" w:rsidP="0066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6158" w:rsidRDefault="00666158" w:rsidP="00666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44"/>
        <w:gridCol w:w="2834"/>
        <w:gridCol w:w="1558"/>
        <w:gridCol w:w="2409"/>
      </w:tblGrid>
      <w:tr w:rsidR="00666158" w:rsidTr="006661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58" w:rsidRDefault="0066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58" w:rsidRDefault="0066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58" w:rsidRDefault="0066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58" w:rsidRDefault="0066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Дата,</w:t>
            </w:r>
          </w:p>
          <w:p w:rsidR="00666158" w:rsidRDefault="0066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время,</w:t>
            </w:r>
          </w:p>
          <w:p w:rsidR="00666158" w:rsidRDefault="0066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58" w:rsidRDefault="0066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666158" w:rsidTr="0066615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58" w:rsidRDefault="006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58" w:rsidRDefault="006661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территория:</w:t>
            </w:r>
          </w:p>
          <w:p w:rsidR="00666158" w:rsidRDefault="00666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д.1;</w:t>
            </w:r>
          </w:p>
          <w:p w:rsidR="00666158" w:rsidRDefault="00666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д.2;</w:t>
            </w:r>
          </w:p>
          <w:p w:rsidR="00666158" w:rsidRDefault="00666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д.3;;</w:t>
            </w:r>
          </w:p>
          <w:p w:rsidR="00666158" w:rsidRDefault="00666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д.4;</w:t>
            </w:r>
          </w:p>
          <w:p w:rsidR="00666158" w:rsidRDefault="00666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Молодёжная д.5;</w:t>
            </w:r>
          </w:p>
          <w:p w:rsidR="00666158" w:rsidRDefault="0066615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д.6;.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158" w:rsidRDefault="006661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Натурное обследование территории:</w:t>
            </w:r>
          </w:p>
          <w:p w:rsidR="00666158" w:rsidRDefault="00666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элементов</w:t>
            </w:r>
          </w:p>
          <w:p w:rsidR="00666158" w:rsidRDefault="00666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благоустройства;</w:t>
            </w:r>
          </w:p>
          <w:p w:rsidR="00666158" w:rsidRDefault="00666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границы и площади дворовой территории.</w:t>
            </w:r>
          </w:p>
          <w:p w:rsidR="00666158" w:rsidRDefault="00666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благоустройства</w:t>
            </w:r>
          </w:p>
          <w:p w:rsidR="00666158" w:rsidRDefault="006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58" w:rsidRDefault="006661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г.</w:t>
            </w:r>
          </w:p>
          <w:p w:rsidR="00666158" w:rsidRDefault="006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58" w:rsidRDefault="00666158">
            <w:pPr>
              <w:spacing w:line="240" w:lineRule="auto"/>
              <w:ind w:left="2412" w:hanging="2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666158" w:rsidRDefault="00666158">
            <w:pPr>
              <w:spacing w:line="240" w:lineRule="auto"/>
              <w:ind w:left="2412" w:hanging="24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инвентаризационная </w:t>
            </w:r>
          </w:p>
          <w:p w:rsidR="00666158" w:rsidRDefault="006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666158" w:rsidTr="00666158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58" w:rsidRDefault="006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58" w:rsidRDefault="006661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парк </w:t>
            </w:r>
          </w:p>
          <w:p w:rsidR="00666158" w:rsidRDefault="0066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58" w:rsidRDefault="006661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Натурное обследование общественной территории:</w:t>
            </w:r>
          </w:p>
          <w:p w:rsidR="00666158" w:rsidRDefault="00666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описание элементов</w:t>
            </w:r>
          </w:p>
          <w:p w:rsidR="00666158" w:rsidRDefault="00666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благоустройства;</w:t>
            </w:r>
          </w:p>
          <w:p w:rsidR="00666158" w:rsidRDefault="006661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границы и площади общественной  территории.</w:t>
            </w:r>
          </w:p>
          <w:p w:rsidR="00666158" w:rsidRDefault="006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паспорта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6158" w:rsidRDefault="006661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666158" w:rsidRDefault="006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158" w:rsidRDefault="0066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инвентаризационная комиссия</w:t>
            </w:r>
          </w:p>
        </w:tc>
      </w:tr>
    </w:tbl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</w:rPr>
      </w:pPr>
    </w:p>
    <w:p w:rsidR="00666158" w:rsidRDefault="00666158" w:rsidP="00666158">
      <w:pPr>
        <w:pStyle w:val="ConsPlusNormal"/>
        <w:jc w:val="center"/>
        <w:rPr>
          <w:rFonts w:ascii="Times New Roman" w:hAnsi="Times New Roman" w:cs="Times New Roman"/>
        </w:rPr>
      </w:pPr>
    </w:p>
    <w:p w:rsidR="000331FE" w:rsidRDefault="000331FE"/>
    <w:sectPr w:rsidR="0003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45370"/>
    <w:multiLevelType w:val="multilevel"/>
    <w:tmpl w:val="E0CE0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4"/>
    <w:rsid w:val="000331FE"/>
    <w:rsid w:val="005262A4"/>
    <w:rsid w:val="0066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615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6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58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66615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66158"/>
    <w:pPr>
      <w:ind w:left="720"/>
      <w:contextualSpacing/>
    </w:pPr>
  </w:style>
  <w:style w:type="paragraph" w:customStyle="1" w:styleId="1">
    <w:name w:val="1"/>
    <w:basedOn w:val="a"/>
    <w:uiPriority w:val="99"/>
    <w:rsid w:val="0066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6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66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uiPriority w:val="99"/>
    <w:rsid w:val="0066615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66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15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615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6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158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66615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666158"/>
    <w:pPr>
      <w:ind w:left="720"/>
      <w:contextualSpacing/>
    </w:pPr>
  </w:style>
  <w:style w:type="paragraph" w:customStyle="1" w:styleId="1">
    <w:name w:val="1"/>
    <w:basedOn w:val="a"/>
    <w:uiPriority w:val="99"/>
    <w:rsid w:val="0066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61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661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uiPriority w:val="99"/>
    <w:rsid w:val="0066615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66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89;&#1090;&#1086;&#1083;\&#1052;&#1086;&#1080;%20&#1076;&#1086;&#1082;&#1091;&#1084;&#1077;&#1085;&#1090;&#1099;%2008.09.2015\&#1040;&#1051;&#1044;&#1040;&#1050;&#1040;&#1045;&#1042;%20%20&#1072;&#1088;&#1093;&#1080;&#1090;&#1077;&#1082;&#1090;&#1091;&#1088;&#1072;\&#1043;&#1054;&#1056;&#1054;&#1044;&#1057;&#1050;&#1040;&#1071;%20%20&#1057;&#1056;&#1045;&#1044;&#1040;\&#1044;&#1086;&#1082;&#1091;&#1084;&#1077;&#1085;&#1090;&#1099;%20&#1075;&#1086;&#1088;&#1086;&#1076;&#1089;&#1082;&#1072;&#1103;%20&#1089;&#1088;&#1077;&#1076;&#1072;%20&#1085;&#1086;&#1074;&#1099;&#1077;\&#1055;%20-29%20&#1086;&#1090;%2031.07.2017%20&#1054;%20&#1089;&#1086;&#1079;&#1076;&#1072;&#1085;&#1080;&#1080;%20&#1084;&#1091;&#1085;&#1080;&#1094;&#1080;&#1087;&#1072;&#1083;&#1100;&#1085;&#1086;&#1081;%20&#1080;&#1085;&#1074;&#1077;&#1085;&#1090;&#1072;&#1088;&#1080;&#1079;&#1072;&#1094;&#1080;&#1086;&#1085;&#1085;&#1086;&#1081;%20&#1082;&#1086;&#1084;&#1080;&#1089;&#1089;&#108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89;&#1090;&#1086;&#1083;\&#1052;&#1086;&#1080;%20&#1076;&#1086;&#1082;&#1091;&#1084;&#1077;&#1085;&#1090;&#1099;%2008.09.2015\&#1040;&#1051;&#1044;&#1040;&#1050;&#1040;&#1045;&#1042;%20%20&#1072;&#1088;&#1093;&#1080;&#1090;&#1077;&#1082;&#1090;&#1091;&#1088;&#1072;\&#1043;&#1054;&#1056;&#1054;&#1044;&#1057;&#1050;&#1040;&#1071;%20%20&#1057;&#1056;&#1045;&#1044;&#1040;\&#1044;&#1086;&#1082;&#1091;&#1084;&#1077;&#1085;&#1090;&#1099;%20&#1075;&#1086;&#1088;&#1086;&#1076;&#1089;&#1082;&#1072;&#1103;%20&#1089;&#1088;&#1077;&#1076;&#1072;%20&#1085;&#1086;&#1074;&#1099;&#1077;\&#1055;%20-29%20&#1086;&#1090;%2031.07.2017%20&#1054;%20&#1089;&#1086;&#1079;&#1076;&#1072;&#1085;&#1080;&#1080;%20&#1084;&#1091;&#1085;&#1080;&#1094;&#1080;&#1087;&#1072;&#1083;&#1100;&#1085;&#1086;&#1081;%20&#1080;&#1085;&#1074;&#1077;&#1085;&#1090;&#1072;&#1088;&#1080;&#1079;&#1072;&#1094;&#1080;&#1086;&#1085;&#1085;&#1086;&#1081;%20&#1082;&#1086;&#1084;&#1080;&#1089;&#1089;&#1080;&#108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4350</Words>
  <Characters>24800</Characters>
  <Application>Microsoft Office Word</Application>
  <DocSecurity>0</DocSecurity>
  <Lines>206</Lines>
  <Paragraphs>58</Paragraphs>
  <ScaleCrop>false</ScaleCrop>
  <Company/>
  <LinksUpToDate>false</LinksUpToDate>
  <CharactersWithSpaces>29092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nikolass1</dc:creator>
  <cp:keywords/>
  <dc:description/>
  <cp:lastModifiedBy>nikolass1</cp:lastModifiedBy>
  <cp:revision>2</cp:revision>
  <dcterms:created xsi:type="dcterms:W3CDTF">2017-07-31T04:40:00Z</dcterms:created>
  <dcterms:modified xsi:type="dcterms:W3CDTF">2017-07-31T04:45:00Z</dcterms:modified>
</cp:coreProperties>
</file>