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DF" w:rsidRDefault="005D3DDF" w:rsidP="005D3DDF">
      <w:pPr>
        <w:spacing w:after="0" w:line="240" w:lineRule="auto"/>
        <w:jc w:val="both"/>
        <w:rPr>
          <w:rFonts w:ascii="Times New Roman" w:eastAsiaTheme="minorHAnsi" w:hAnsi="Times New Roman" w:cs="Times New Roman"/>
          <w:sz w:val="27"/>
          <w:szCs w:val="28"/>
        </w:rPr>
      </w:pPr>
    </w:p>
    <w:p w:rsidR="005D3DDF" w:rsidRDefault="005D3DDF" w:rsidP="005D3DDF">
      <w:pPr>
        <w:spacing w:after="0" w:line="240" w:lineRule="auto"/>
        <w:jc w:val="both"/>
        <w:rPr>
          <w:rFonts w:ascii="Times New Roman" w:eastAsiaTheme="minorHAnsi" w:hAnsi="Times New Roman" w:cs="Times New Roman"/>
          <w:sz w:val="27"/>
          <w:szCs w:val="28"/>
        </w:rPr>
      </w:pPr>
    </w:p>
    <w:p w:rsidR="005D3DDF" w:rsidRDefault="005D3DDF" w:rsidP="005D3DDF">
      <w:pPr>
        <w:spacing w:after="0" w:line="240" w:lineRule="auto"/>
        <w:jc w:val="both"/>
        <w:rPr>
          <w:rFonts w:ascii="Times New Roman" w:eastAsiaTheme="minorHAnsi" w:hAnsi="Times New Roman" w:cs="Times New Roman"/>
          <w:sz w:val="27"/>
          <w:szCs w:val="28"/>
        </w:rPr>
      </w:pPr>
    </w:p>
    <w:p w:rsidR="005D3DDF" w:rsidRDefault="005D3DDF" w:rsidP="005D3DDF">
      <w:pPr>
        <w:spacing w:after="0" w:line="240" w:lineRule="auto"/>
        <w:jc w:val="both"/>
        <w:rPr>
          <w:rFonts w:ascii="Times New Roman" w:eastAsiaTheme="minorHAnsi" w:hAnsi="Times New Roman" w:cs="Times New Roman"/>
          <w:sz w:val="27"/>
          <w:szCs w:val="28"/>
        </w:rPr>
      </w:pPr>
    </w:p>
    <w:p w:rsidR="005D3DDF" w:rsidRDefault="005D3DDF" w:rsidP="005D3DDF">
      <w:pPr>
        <w:spacing w:after="0" w:line="240" w:lineRule="auto"/>
        <w:jc w:val="both"/>
        <w:rPr>
          <w:rFonts w:ascii="Times New Roman" w:eastAsiaTheme="minorHAnsi" w:hAnsi="Times New Roman" w:cs="Times New Roman"/>
          <w:sz w:val="27"/>
          <w:szCs w:val="28"/>
        </w:rPr>
      </w:pPr>
    </w:p>
    <w:p w:rsidR="005D3DDF" w:rsidRDefault="005D3DDF" w:rsidP="005D3DDF">
      <w:pPr>
        <w:spacing w:after="0" w:line="240" w:lineRule="auto"/>
        <w:jc w:val="both"/>
        <w:rPr>
          <w:rFonts w:ascii="Times New Roman" w:eastAsiaTheme="minorHAnsi" w:hAnsi="Times New Roman" w:cs="Times New Roman"/>
          <w:sz w:val="27"/>
          <w:szCs w:val="28"/>
        </w:rPr>
      </w:pPr>
    </w:p>
    <w:p w:rsidR="00B108C5" w:rsidRPr="00511E5B" w:rsidRDefault="00B108C5" w:rsidP="005D3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Исполняющий обязанности </w:t>
      </w:r>
      <w:r>
        <w:rPr>
          <w:rFonts w:ascii="Times New Roman" w:eastAsia="Times New Roman" w:hAnsi="Times New Roman" w:cs="Times New Roman"/>
          <w:b/>
          <w:bCs/>
          <w:sz w:val="28"/>
          <w:szCs w:val="26"/>
        </w:rPr>
        <w:t>п</w:t>
      </w:r>
      <w:r w:rsidRPr="00B62DB9">
        <w:rPr>
          <w:rFonts w:ascii="Times New Roman" w:eastAsia="Times New Roman" w:hAnsi="Times New Roman" w:cs="Times New Roman"/>
          <w:b/>
          <w:bCs/>
          <w:sz w:val="28"/>
          <w:szCs w:val="26"/>
        </w:rPr>
        <w:t>рокурор</w:t>
      </w:r>
      <w:r>
        <w:rPr>
          <w:rFonts w:ascii="Times New Roman" w:eastAsia="Times New Roman" w:hAnsi="Times New Roman" w:cs="Times New Roman"/>
          <w:b/>
          <w:bCs/>
          <w:sz w:val="28"/>
          <w:szCs w:val="26"/>
        </w:rPr>
        <w:t>а</w:t>
      </w:r>
      <w:r w:rsidRPr="00B62DB9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 </w:t>
      </w:r>
      <w:proofErr w:type="spellStart"/>
      <w:r w:rsidRPr="00B62DB9">
        <w:rPr>
          <w:rFonts w:ascii="Times New Roman" w:eastAsia="Times New Roman" w:hAnsi="Times New Roman" w:cs="Times New Roman"/>
          <w:b/>
          <w:bCs/>
          <w:sz w:val="28"/>
          <w:szCs w:val="26"/>
        </w:rPr>
        <w:t>Кармаскалинского</w:t>
      </w:r>
      <w:proofErr w:type="spellEnd"/>
      <w:r w:rsidRPr="00B62DB9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 района проинспектировал </w:t>
      </w:r>
      <w:r w:rsidR="00F90DFF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 </w:t>
      </w:r>
      <w:r w:rsidRPr="00B62DB9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ход строительства детского сада в д. </w:t>
      </w:r>
      <w:proofErr w:type="spellStart"/>
      <w:r w:rsidRPr="00B62DB9">
        <w:rPr>
          <w:rFonts w:ascii="Times New Roman" w:eastAsia="Times New Roman" w:hAnsi="Times New Roman" w:cs="Times New Roman"/>
          <w:b/>
          <w:bCs/>
          <w:sz w:val="28"/>
          <w:szCs w:val="26"/>
        </w:rPr>
        <w:t>Кабаково</w:t>
      </w:r>
      <w:proofErr w:type="spellEnd"/>
      <w:r w:rsidRPr="00511E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11E5B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bookmarkEnd w:id="0"/>
    <w:p w:rsidR="004E7DA4" w:rsidRDefault="004E7DA4" w:rsidP="000C0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62DB9" w:rsidRPr="00B62DB9" w:rsidRDefault="00B62DB9" w:rsidP="00B108C5">
      <w:pPr>
        <w:shd w:val="clear" w:color="auto" w:fill="FFFFFF"/>
        <w:spacing w:after="0" w:line="240" w:lineRule="auto"/>
        <w:ind w:firstLine="709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B62DB9">
        <w:rPr>
          <w:rFonts w:ascii="Roboto" w:eastAsia="Times New Roman" w:hAnsi="Roboto" w:cs="Times New Roman"/>
          <w:color w:val="000000"/>
          <w:sz w:val="18"/>
        </w:rPr>
        <w:t> </w:t>
      </w:r>
      <w:r w:rsidRPr="00B62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надзорных мероприятий </w:t>
      </w:r>
      <w:r w:rsidR="00B108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и.о. </w:t>
      </w:r>
      <w:r w:rsidRPr="00B62DB9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прокурор</w:t>
      </w:r>
      <w:r w:rsidR="00B108C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62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2DB9">
        <w:rPr>
          <w:rFonts w:ascii="Times New Roman" w:eastAsia="Times New Roman" w:hAnsi="Times New Roman" w:cs="Times New Roman"/>
          <w:color w:val="000000"/>
          <w:sz w:val="28"/>
          <w:szCs w:val="28"/>
        </w:rPr>
        <w:t>Кармаскалинского</w:t>
      </w:r>
      <w:proofErr w:type="spellEnd"/>
      <w:r w:rsidRPr="00B62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А</w:t>
      </w:r>
      <w:r w:rsidR="00B108C5">
        <w:rPr>
          <w:rFonts w:ascii="Times New Roman" w:eastAsia="Times New Roman" w:hAnsi="Times New Roman" w:cs="Times New Roman"/>
          <w:color w:val="000000"/>
          <w:sz w:val="28"/>
          <w:szCs w:val="28"/>
        </w:rPr>
        <w:t>лексей</w:t>
      </w:r>
      <w:r w:rsidRPr="00B62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08C5">
        <w:rPr>
          <w:rFonts w:ascii="Times New Roman" w:eastAsia="Times New Roman" w:hAnsi="Times New Roman" w:cs="Times New Roman"/>
          <w:color w:val="000000"/>
          <w:sz w:val="28"/>
          <w:szCs w:val="28"/>
        </w:rPr>
        <w:t>Петр</w:t>
      </w:r>
      <w:r w:rsidRPr="00B62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выехал на строительную площадку дошкольного образовательного учреждения на 50 мест в д. </w:t>
      </w:r>
      <w:proofErr w:type="spellStart"/>
      <w:r w:rsidRPr="00B62DB9">
        <w:rPr>
          <w:rFonts w:ascii="Times New Roman" w:eastAsia="Times New Roman" w:hAnsi="Times New Roman" w:cs="Times New Roman"/>
          <w:color w:val="000000"/>
          <w:sz w:val="28"/>
          <w:szCs w:val="28"/>
        </w:rPr>
        <w:t>Кабаково</w:t>
      </w:r>
      <w:proofErr w:type="spellEnd"/>
      <w:r w:rsidRPr="00B62DB9">
        <w:rPr>
          <w:rFonts w:ascii="Times New Roman" w:eastAsia="Times New Roman" w:hAnsi="Times New Roman" w:cs="Times New Roman"/>
          <w:color w:val="000000"/>
          <w:sz w:val="28"/>
          <w:szCs w:val="28"/>
        </w:rPr>
        <w:t>, возводимого в рамках национального проекта «Демография».</w:t>
      </w:r>
    </w:p>
    <w:p w:rsidR="00B62DB9" w:rsidRPr="00B62DB9" w:rsidRDefault="00B62DB9" w:rsidP="00B108C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B62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Совместно с главой муниципалитета, представителями отдела образования, ГКУ Управление капитального строительства РБ и подрядной организации </w:t>
      </w:r>
      <w:r w:rsidR="000863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62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ООО «Фирма СУ-10» произведено обследование объекта. Осмотром установлено, что здание возведено на </w:t>
      </w:r>
      <w:r w:rsidR="00B108C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B62DB9">
        <w:rPr>
          <w:rFonts w:ascii="Times New Roman" w:eastAsia="Times New Roman" w:hAnsi="Times New Roman" w:cs="Times New Roman"/>
          <w:color w:val="000000"/>
          <w:sz w:val="28"/>
          <w:szCs w:val="28"/>
        </w:rPr>
        <w:t>0 процентов.</w:t>
      </w:r>
    </w:p>
    <w:p w:rsidR="00B62DB9" w:rsidRPr="00B62DB9" w:rsidRDefault="00B108C5" w:rsidP="00B108C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И.о. п</w:t>
      </w:r>
      <w:r w:rsidR="00B62DB9" w:rsidRPr="00B62DB9">
        <w:rPr>
          <w:rFonts w:ascii="Times New Roman" w:eastAsia="Times New Roman" w:hAnsi="Times New Roman" w:cs="Times New Roman"/>
          <w:color w:val="000000"/>
          <w:sz w:val="28"/>
          <w:szCs w:val="28"/>
        </w:rPr>
        <w:t>рокурор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62DB9" w:rsidRPr="00B62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ориентировал уполномоченных лиц на необходимость проведения слаженной работы, направленной на своевременное завершение работ.</w:t>
      </w:r>
    </w:p>
    <w:p w:rsidR="00B62DB9" w:rsidRPr="00B62DB9" w:rsidRDefault="00B62DB9" w:rsidP="00B108C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B62DB9">
        <w:rPr>
          <w:rFonts w:ascii="Times New Roman" w:eastAsia="Times New Roman" w:hAnsi="Times New Roman" w:cs="Times New Roman"/>
          <w:color w:val="000000"/>
          <w:sz w:val="28"/>
          <w:szCs w:val="28"/>
        </w:rPr>
        <w:t>Ход строительства находится на контроле прокуратуры.</w:t>
      </w:r>
    </w:p>
    <w:p w:rsidR="00B62DB9" w:rsidRDefault="00B62DB9" w:rsidP="00126C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sectPr w:rsidR="00B62DB9" w:rsidSect="004841ED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28FA"/>
    <w:rsid w:val="000307FE"/>
    <w:rsid w:val="000454E1"/>
    <w:rsid w:val="00086315"/>
    <w:rsid w:val="000C044E"/>
    <w:rsid w:val="000E48AA"/>
    <w:rsid w:val="00126418"/>
    <w:rsid w:val="00126C93"/>
    <w:rsid w:val="00190199"/>
    <w:rsid w:val="00194B79"/>
    <w:rsid w:val="001A3739"/>
    <w:rsid w:val="001A5741"/>
    <w:rsid w:val="001B5E0E"/>
    <w:rsid w:val="00201403"/>
    <w:rsid w:val="0025427F"/>
    <w:rsid w:val="00310C01"/>
    <w:rsid w:val="00330937"/>
    <w:rsid w:val="003345A5"/>
    <w:rsid w:val="00356F7F"/>
    <w:rsid w:val="00375D88"/>
    <w:rsid w:val="003A4D38"/>
    <w:rsid w:val="003A78BA"/>
    <w:rsid w:val="003E3CE4"/>
    <w:rsid w:val="00423C33"/>
    <w:rsid w:val="00445DC8"/>
    <w:rsid w:val="00451C67"/>
    <w:rsid w:val="00460222"/>
    <w:rsid w:val="00477721"/>
    <w:rsid w:val="004841ED"/>
    <w:rsid w:val="004D5C09"/>
    <w:rsid w:val="004E4173"/>
    <w:rsid w:val="004E7DA4"/>
    <w:rsid w:val="00500EF3"/>
    <w:rsid w:val="00556717"/>
    <w:rsid w:val="00576BC4"/>
    <w:rsid w:val="00586865"/>
    <w:rsid w:val="00595AB6"/>
    <w:rsid w:val="005C64CE"/>
    <w:rsid w:val="005D3DDF"/>
    <w:rsid w:val="00604317"/>
    <w:rsid w:val="00665AE5"/>
    <w:rsid w:val="006B38EC"/>
    <w:rsid w:val="006C5E30"/>
    <w:rsid w:val="00723A88"/>
    <w:rsid w:val="007374FA"/>
    <w:rsid w:val="0074283D"/>
    <w:rsid w:val="0076790B"/>
    <w:rsid w:val="00787B91"/>
    <w:rsid w:val="00791133"/>
    <w:rsid w:val="00830CA0"/>
    <w:rsid w:val="00862334"/>
    <w:rsid w:val="008916E9"/>
    <w:rsid w:val="008B68B7"/>
    <w:rsid w:val="008E2F08"/>
    <w:rsid w:val="008F25F8"/>
    <w:rsid w:val="008F2F92"/>
    <w:rsid w:val="008F5E4A"/>
    <w:rsid w:val="00994A6D"/>
    <w:rsid w:val="009D35D9"/>
    <w:rsid w:val="009F1A9B"/>
    <w:rsid w:val="00A0707E"/>
    <w:rsid w:val="00A45853"/>
    <w:rsid w:val="00A666B0"/>
    <w:rsid w:val="00AA28FA"/>
    <w:rsid w:val="00AD2D11"/>
    <w:rsid w:val="00B108C5"/>
    <w:rsid w:val="00B350BA"/>
    <w:rsid w:val="00B5044A"/>
    <w:rsid w:val="00B62DB9"/>
    <w:rsid w:val="00B6326B"/>
    <w:rsid w:val="00BE5F90"/>
    <w:rsid w:val="00C63575"/>
    <w:rsid w:val="00CE4DBD"/>
    <w:rsid w:val="00CF5293"/>
    <w:rsid w:val="00D40167"/>
    <w:rsid w:val="00D72A76"/>
    <w:rsid w:val="00D978AF"/>
    <w:rsid w:val="00DC7960"/>
    <w:rsid w:val="00DF574A"/>
    <w:rsid w:val="00E0563F"/>
    <w:rsid w:val="00E1443A"/>
    <w:rsid w:val="00E234FF"/>
    <w:rsid w:val="00E4747E"/>
    <w:rsid w:val="00EA133B"/>
    <w:rsid w:val="00EC55C6"/>
    <w:rsid w:val="00EC591D"/>
    <w:rsid w:val="00ED443B"/>
    <w:rsid w:val="00ED7137"/>
    <w:rsid w:val="00EF710A"/>
    <w:rsid w:val="00F02814"/>
    <w:rsid w:val="00F04CDE"/>
    <w:rsid w:val="00F15DDA"/>
    <w:rsid w:val="00F160A6"/>
    <w:rsid w:val="00F31B7E"/>
    <w:rsid w:val="00F66699"/>
    <w:rsid w:val="00F90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99"/>
  </w:style>
  <w:style w:type="paragraph" w:styleId="2">
    <w:name w:val="heading 2"/>
    <w:basedOn w:val="a"/>
    <w:link w:val="20"/>
    <w:uiPriority w:val="9"/>
    <w:qFormat/>
    <w:rsid w:val="00AA2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8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A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5F8"/>
    <w:rPr>
      <w:rFonts w:ascii="Tahoma" w:hAnsi="Tahoma" w:cs="Tahoma"/>
      <w:sz w:val="16"/>
      <w:szCs w:val="16"/>
    </w:rPr>
  </w:style>
  <w:style w:type="character" w:customStyle="1" w:styleId="feeds-pagenavigationicon">
    <w:name w:val="feeds-page__navigation_icon"/>
    <w:basedOn w:val="a0"/>
    <w:rsid w:val="00B62DB9"/>
  </w:style>
  <w:style w:type="character" w:customStyle="1" w:styleId="feeds-pagenavigationtooltip">
    <w:name w:val="feeds-page__navigation_tooltip"/>
    <w:basedOn w:val="a0"/>
    <w:rsid w:val="00B62DB9"/>
  </w:style>
  <w:style w:type="character" w:customStyle="1" w:styleId="feeds-pagenavigationbadge">
    <w:name w:val="feeds-page__navigation_badge"/>
    <w:basedOn w:val="a0"/>
    <w:rsid w:val="00B62DB9"/>
  </w:style>
  <w:style w:type="character" w:customStyle="1" w:styleId="feeds-pagearticleimage-arr">
    <w:name w:val="feeds-page__article_image-arr"/>
    <w:basedOn w:val="a0"/>
    <w:rsid w:val="00B62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8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1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63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21197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2086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6268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0943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7009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6587">
                  <w:marLeft w:val="0"/>
                  <w:marRight w:val="0"/>
                  <w:marTop w:val="0"/>
                  <w:marBottom w:val="1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5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33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41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45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37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9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9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4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nikolskarm</cp:lastModifiedBy>
  <cp:revision>5</cp:revision>
  <cp:lastPrinted>2022-06-30T05:35:00Z</cp:lastPrinted>
  <dcterms:created xsi:type="dcterms:W3CDTF">2022-06-30T05:43:00Z</dcterms:created>
  <dcterms:modified xsi:type="dcterms:W3CDTF">2022-07-01T04:51:00Z</dcterms:modified>
</cp:coreProperties>
</file>